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70464" w14:textId="77777777" w:rsidR="005B3CBA" w:rsidRDefault="005B3CBA" w:rsidP="006A3A13">
      <w:pPr>
        <w:widowControl w:val="0"/>
        <w:autoSpaceDE w:val="0"/>
        <w:autoSpaceDN w:val="0"/>
        <w:adjustRightInd w:val="0"/>
        <w:spacing w:after="0" w:line="240" w:lineRule="auto"/>
        <w:jc w:val="center"/>
        <w:rPr>
          <w:rFonts w:ascii="Times New Roman" w:hAnsi="Times New Roman"/>
        </w:rPr>
      </w:pPr>
    </w:p>
    <w:p w14:paraId="6A3053AE" w14:textId="77777777" w:rsidR="005B3CBA" w:rsidRDefault="005B3CBA" w:rsidP="006A3A13">
      <w:pPr>
        <w:widowControl w:val="0"/>
        <w:autoSpaceDE w:val="0"/>
        <w:autoSpaceDN w:val="0"/>
        <w:adjustRightInd w:val="0"/>
        <w:spacing w:after="0" w:line="240" w:lineRule="auto"/>
        <w:jc w:val="center"/>
        <w:rPr>
          <w:rFonts w:ascii="Times New Roman" w:hAnsi="Times New Roman"/>
        </w:rPr>
      </w:pPr>
    </w:p>
    <w:p w14:paraId="5B0734DE" w14:textId="77777777" w:rsidR="00B94B31" w:rsidRPr="000F3148" w:rsidRDefault="00AC2070" w:rsidP="006A3A13">
      <w:pPr>
        <w:widowControl w:val="0"/>
        <w:autoSpaceDE w:val="0"/>
        <w:autoSpaceDN w:val="0"/>
        <w:adjustRightInd w:val="0"/>
        <w:spacing w:after="0" w:line="240" w:lineRule="auto"/>
        <w:jc w:val="center"/>
        <w:rPr>
          <w:rFonts w:ascii="Times New Roman" w:hAnsi="Times New Roman"/>
          <w:b/>
        </w:rPr>
      </w:pPr>
      <w:hyperlink r:id="rId8" w:history="1">
        <w:r w:rsidR="004B2A2C" w:rsidRPr="006A3A13">
          <w:rPr>
            <w:rFonts w:ascii="Times New Roman" w:hAnsi="Times New Roman"/>
            <w:b/>
          </w:rPr>
          <w:t>ДОГОВОР</w:t>
        </w:r>
      </w:hyperlink>
      <w:r w:rsidR="004B2A2C" w:rsidRPr="006A3A13">
        <w:rPr>
          <w:rFonts w:ascii="Times New Roman" w:hAnsi="Times New Roman"/>
          <w:b/>
        </w:rPr>
        <w:t xml:space="preserve"> № </w:t>
      </w:r>
      <w:r w:rsidR="004C4D2D">
        <w:rPr>
          <w:rFonts w:ascii="Times New Roman" w:hAnsi="Times New Roman"/>
          <w:b/>
        </w:rPr>
        <w:t>___________</w:t>
      </w:r>
    </w:p>
    <w:p w14:paraId="3E840FC0" w14:textId="77777777" w:rsidR="004B2A2C" w:rsidRPr="00137D0D" w:rsidRDefault="004B2A2C" w:rsidP="006A3A13">
      <w:pPr>
        <w:widowControl w:val="0"/>
        <w:autoSpaceDE w:val="0"/>
        <w:autoSpaceDN w:val="0"/>
        <w:adjustRightInd w:val="0"/>
        <w:spacing w:after="0" w:line="240" w:lineRule="auto"/>
        <w:jc w:val="center"/>
        <w:rPr>
          <w:rFonts w:ascii="Times New Roman" w:hAnsi="Times New Roman"/>
          <w:b/>
        </w:rPr>
      </w:pPr>
      <w:r w:rsidRPr="00137D0D">
        <w:rPr>
          <w:rFonts w:ascii="Times New Roman" w:hAnsi="Times New Roman"/>
          <w:b/>
        </w:rPr>
        <w:t xml:space="preserve">участия в долевом строительстве </w:t>
      </w:r>
    </w:p>
    <w:p w14:paraId="6B5D1030" w14:textId="77777777" w:rsidR="004B2A2C" w:rsidRPr="00137D0D" w:rsidRDefault="004B2A2C" w:rsidP="006A3A13">
      <w:pPr>
        <w:pStyle w:val="ConsPlusNonformat"/>
        <w:ind w:firstLine="567"/>
        <w:rPr>
          <w:rFonts w:ascii="Times New Roman" w:hAnsi="Times New Roman" w:cs="Times New Roman"/>
          <w:sz w:val="22"/>
          <w:szCs w:val="22"/>
          <w:lang w:eastAsia="en-US"/>
        </w:rPr>
      </w:pPr>
    </w:p>
    <w:p w14:paraId="6C4300AA" w14:textId="77777777" w:rsidR="004D6C60" w:rsidRPr="00A3740A" w:rsidRDefault="004B2A2C" w:rsidP="006A3A13">
      <w:pPr>
        <w:pStyle w:val="ConsPlusNonformat"/>
        <w:jc w:val="center"/>
        <w:rPr>
          <w:rFonts w:ascii="Times New Roman" w:hAnsi="Times New Roman"/>
          <w:b/>
          <w:sz w:val="22"/>
        </w:rPr>
      </w:pPr>
      <w:r w:rsidRPr="00137D0D">
        <w:rPr>
          <w:rFonts w:ascii="Times New Roman" w:hAnsi="Times New Roman" w:cs="Times New Roman"/>
          <w:b/>
          <w:sz w:val="22"/>
          <w:szCs w:val="22"/>
        </w:rPr>
        <w:t>г</w:t>
      </w:r>
      <w:r w:rsidRPr="00A3740A">
        <w:rPr>
          <w:rFonts w:ascii="Times New Roman" w:hAnsi="Times New Roman"/>
          <w:b/>
          <w:sz w:val="22"/>
        </w:rPr>
        <w:t xml:space="preserve">. </w:t>
      </w:r>
      <w:r w:rsidRPr="00137D0D">
        <w:rPr>
          <w:rFonts w:ascii="Times New Roman" w:hAnsi="Times New Roman" w:cs="Times New Roman"/>
          <w:b/>
          <w:sz w:val="22"/>
          <w:szCs w:val="22"/>
        </w:rPr>
        <w:t>Москва</w:t>
      </w:r>
      <w:r w:rsidR="00675ED1" w:rsidRPr="00A3740A">
        <w:rPr>
          <w:rFonts w:ascii="Times New Roman" w:hAnsi="Times New Roman"/>
          <w:b/>
          <w:sz w:val="22"/>
        </w:rPr>
        <w:tab/>
      </w:r>
      <w:r w:rsidR="00675ED1" w:rsidRPr="00A3740A">
        <w:rPr>
          <w:rFonts w:ascii="Times New Roman" w:hAnsi="Times New Roman"/>
          <w:b/>
          <w:sz w:val="22"/>
        </w:rPr>
        <w:tab/>
      </w:r>
      <w:r w:rsidR="00675ED1" w:rsidRPr="00A3740A">
        <w:rPr>
          <w:rFonts w:ascii="Times New Roman" w:hAnsi="Times New Roman"/>
          <w:b/>
          <w:sz w:val="22"/>
        </w:rPr>
        <w:tab/>
      </w:r>
      <w:r w:rsidR="00675ED1" w:rsidRPr="00A3740A">
        <w:rPr>
          <w:rFonts w:ascii="Times New Roman" w:hAnsi="Times New Roman"/>
          <w:b/>
          <w:sz w:val="22"/>
        </w:rPr>
        <w:tab/>
      </w:r>
      <w:r w:rsidR="00675ED1" w:rsidRPr="00A3740A">
        <w:rPr>
          <w:rFonts w:ascii="Times New Roman" w:hAnsi="Times New Roman"/>
          <w:b/>
          <w:sz w:val="22"/>
        </w:rPr>
        <w:tab/>
      </w:r>
      <w:r w:rsidR="004C4D2D">
        <w:rPr>
          <w:rFonts w:ascii="Times New Roman" w:hAnsi="Times New Roman"/>
          <w:b/>
          <w:sz w:val="22"/>
        </w:rPr>
        <w:tab/>
      </w:r>
      <w:r w:rsidR="004C4D2D">
        <w:rPr>
          <w:rFonts w:ascii="Times New Roman" w:hAnsi="Times New Roman"/>
          <w:b/>
          <w:sz w:val="22"/>
        </w:rPr>
        <w:tab/>
      </w:r>
      <w:r w:rsidR="004C4D2D">
        <w:rPr>
          <w:rFonts w:ascii="Times New Roman" w:hAnsi="Times New Roman"/>
          <w:b/>
          <w:sz w:val="22"/>
        </w:rPr>
        <w:tab/>
        <w:t>________</w:t>
      </w:r>
      <w:r w:rsidR="004C4D2D">
        <w:rPr>
          <w:rFonts w:ascii="Times New Roman" w:hAnsi="Times New Roman" w:cs="Times New Roman"/>
          <w:b/>
          <w:sz w:val="22"/>
          <w:szCs w:val="22"/>
        </w:rPr>
        <w:t>_________</w:t>
      </w:r>
      <w:r w:rsidR="00964229">
        <w:rPr>
          <w:rFonts w:ascii="Times New Roman" w:hAnsi="Times New Roman" w:cs="Times New Roman"/>
          <w:b/>
          <w:sz w:val="22"/>
          <w:szCs w:val="22"/>
        </w:rPr>
        <w:t xml:space="preserve"> 20__</w:t>
      </w:r>
      <w:r w:rsidR="00172048" w:rsidRPr="00A3740A">
        <w:rPr>
          <w:rFonts w:ascii="Times New Roman" w:hAnsi="Times New Roman" w:cs="Times New Roman"/>
          <w:b/>
          <w:sz w:val="22"/>
          <w:szCs w:val="22"/>
        </w:rPr>
        <w:t xml:space="preserve"> г.</w:t>
      </w:r>
    </w:p>
    <w:p w14:paraId="617D6414" w14:textId="77777777" w:rsidR="004B2A2C" w:rsidRPr="00A3740A" w:rsidRDefault="004B2A2C" w:rsidP="006A3A13">
      <w:pPr>
        <w:pStyle w:val="ConsPlusNonformat"/>
        <w:rPr>
          <w:rFonts w:ascii="Times New Roman" w:hAnsi="Times New Roman"/>
          <w:b/>
          <w:sz w:val="22"/>
        </w:rPr>
      </w:pPr>
    </w:p>
    <w:p w14:paraId="227549E1" w14:textId="77777777" w:rsidR="00A3740A" w:rsidRPr="008A73DD" w:rsidRDefault="00A3740A" w:rsidP="00A3740A">
      <w:pPr>
        <w:pStyle w:val="Style6"/>
        <w:autoSpaceDE w:val="0"/>
        <w:autoSpaceDN w:val="0"/>
        <w:adjustRightInd w:val="0"/>
        <w:spacing w:line="240" w:lineRule="auto"/>
        <w:ind w:firstLine="567"/>
        <w:contextualSpacing/>
        <w:rPr>
          <w:sz w:val="22"/>
          <w:szCs w:val="22"/>
        </w:rPr>
      </w:pPr>
      <w:r w:rsidRPr="006E4E19">
        <w:rPr>
          <w:b/>
          <w:bCs/>
        </w:rPr>
        <w:t>Общество с ограниченной ответственностью «Специализированный застройщик «МАГИ»</w:t>
      </w:r>
      <w:r w:rsidRPr="00C323DD">
        <w:rPr>
          <w:sz w:val="22"/>
          <w:szCs w:val="22"/>
        </w:rPr>
        <w:t xml:space="preserve">, </w:t>
      </w:r>
      <w:r w:rsidRPr="00137D0D">
        <w:rPr>
          <w:sz w:val="22"/>
          <w:szCs w:val="22"/>
        </w:rPr>
        <w:t>ОГРН</w:t>
      </w:r>
      <w:r w:rsidRPr="006E4E19">
        <w:rPr>
          <w:sz w:val="22"/>
          <w:szCs w:val="22"/>
        </w:rPr>
        <w:t xml:space="preserve"> </w:t>
      </w:r>
      <w:r w:rsidRPr="006E4E19">
        <w:rPr>
          <w:bCs/>
          <w:sz w:val="22"/>
          <w:szCs w:val="22"/>
        </w:rPr>
        <w:t>1125012008835</w:t>
      </w:r>
      <w:r w:rsidRPr="006E4E19">
        <w:rPr>
          <w:sz w:val="22"/>
          <w:szCs w:val="22"/>
        </w:rPr>
        <w:t xml:space="preserve">, </w:t>
      </w:r>
      <w:r w:rsidRPr="00137D0D">
        <w:rPr>
          <w:sz w:val="22"/>
          <w:szCs w:val="22"/>
        </w:rPr>
        <w:t>ИНН</w:t>
      </w:r>
      <w:r w:rsidRPr="006E4E19">
        <w:rPr>
          <w:sz w:val="22"/>
          <w:szCs w:val="22"/>
        </w:rPr>
        <w:t xml:space="preserve"> </w:t>
      </w:r>
      <w:r w:rsidRPr="006E4E19">
        <w:rPr>
          <w:bCs/>
          <w:sz w:val="22"/>
          <w:szCs w:val="22"/>
        </w:rPr>
        <w:t>5012075539</w:t>
      </w:r>
      <w:r w:rsidRPr="006E4E19">
        <w:rPr>
          <w:sz w:val="22"/>
          <w:szCs w:val="22"/>
        </w:rPr>
        <w:t xml:space="preserve">, </w:t>
      </w:r>
      <w:r w:rsidRPr="00137D0D">
        <w:rPr>
          <w:sz w:val="22"/>
          <w:szCs w:val="22"/>
        </w:rPr>
        <w:t>КПП</w:t>
      </w:r>
      <w:r w:rsidRPr="006E4E19">
        <w:rPr>
          <w:sz w:val="22"/>
          <w:szCs w:val="22"/>
        </w:rPr>
        <w:t xml:space="preserve"> </w:t>
      </w:r>
      <w:r w:rsidRPr="006E4E19">
        <w:rPr>
          <w:bCs/>
          <w:sz w:val="22"/>
          <w:szCs w:val="22"/>
        </w:rPr>
        <w:t>501701001</w:t>
      </w:r>
      <w:r w:rsidRPr="00C323DD">
        <w:rPr>
          <w:sz w:val="22"/>
          <w:szCs w:val="22"/>
        </w:rPr>
        <w:t xml:space="preserve">, именуемое в дальнейшем «Застройщик», в лице Генерального директора </w:t>
      </w:r>
      <w:proofErr w:type="spellStart"/>
      <w:r w:rsidRPr="00C323DD">
        <w:rPr>
          <w:sz w:val="22"/>
          <w:szCs w:val="22"/>
        </w:rPr>
        <w:t>Соляника</w:t>
      </w:r>
      <w:proofErr w:type="spellEnd"/>
      <w:r w:rsidRPr="00C323DD">
        <w:rPr>
          <w:sz w:val="22"/>
          <w:szCs w:val="22"/>
        </w:rPr>
        <w:t xml:space="preserve"> Михаила Юрьевича, действующего на основании Устава</w:t>
      </w:r>
      <w:r w:rsidRPr="008A73DD">
        <w:rPr>
          <w:rStyle w:val="1"/>
          <w:sz w:val="22"/>
          <w:szCs w:val="22"/>
        </w:rPr>
        <w:t xml:space="preserve">, </w:t>
      </w:r>
      <w:r w:rsidRPr="00137D0D">
        <w:rPr>
          <w:sz w:val="22"/>
          <w:szCs w:val="22"/>
        </w:rPr>
        <w:t>с</w:t>
      </w:r>
      <w:r>
        <w:rPr>
          <w:sz w:val="22"/>
          <w:szCs w:val="22"/>
        </w:rPr>
        <w:t xml:space="preserve"> </w:t>
      </w:r>
      <w:r w:rsidRPr="00137D0D">
        <w:rPr>
          <w:sz w:val="22"/>
          <w:szCs w:val="22"/>
        </w:rPr>
        <w:t>одной</w:t>
      </w:r>
      <w:r>
        <w:rPr>
          <w:sz w:val="22"/>
          <w:szCs w:val="22"/>
        </w:rPr>
        <w:t xml:space="preserve"> </w:t>
      </w:r>
      <w:r w:rsidRPr="00137D0D">
        <w:rPr>
          <w:sz w:val="22"/>
          <w:szCs w:val="22"/>
        </w:rPr>
        <w:t>стороны</w:t>
      </w:r>
      <w:r>
        <w:rPr>
          <w:sz w:val="22"/>
          <w:szCs w:val="22"/>
        </w:rPr>
        <w:t xml:space="preserve"> </w:t>
      </w:r>
      <w:r w:rsidRPr="00137D0D">
        <w:rPr>
          <w:sz w:val="22"/>
          <w:szCs w:val="22"/>
        </w:rPr>
        <w:t>и</w:t>
      </w:r>
    </w:p>
    <w:p w14:paraId="08A004D3" w14:textId="77777777" w:rsidR="00052B7C" w:rsidRDefault="00A3740A" w:rsidP="00A3740A">
      <w:pPr>
        <w:pStyle w:val="ConsPlusNonformat"/>
        <w:ind w:firstLine="708"/>
        <w:jc w:val="both"/>
        <w:rPr>
          <w:rFonts w:ascii="Times New Roman" w:hAnsi="Times New Roman" w:cs="Times New Roman"/>
          <w:sz w:val="22"/>
          <w:szCs w:val="22"/>
        </w:rPr>
      </w:pPr>
      <w:r>
        <w:rPr>
          <w:rFonts w:ascii="Times New Roman" w:hAnsi="Times New Roman" w:cs="Times New Roman"/>
          <w:b/>
          <w:sz w:val="22"/>
          <w:szCs w:val="22"/>
        </w:rPr>
        <w:t xml:space="preserve">Гр. </w:t>
      </w:r>
      <w:r w:rsidR="00964229">
        <w:rPr>
          <w:rFonts w:ascii="Times New Roman" w:hAnsi="Times New Roman" w:cs="Times New Roman"/>
          <w:b/>
          <w:sz w:val="22"/>
          <w:szCs w:val="22"/>
        </w:rPr>
        <w:t>РФ</w:t>
      </w:r>
      <w:r w:rsidRPr="008A73DD">
        <w:rPr>
          <w:rFonts w:ascii="Times New Roman" w:hAnsi="Times New Roman" w:cs="Times New Roman"/>
          <w:b/>
          <w:sz w:val="22"/>
          <w:szCs w:val="22"/>
        </w:rPr>
        <w:t xml:space="preserve"> </w:t>
      </w:r>
      <w:r w:rsidR="004C4D2D">
        <w:rPr>
          <w:rFonts w:ascii="Times New Roman" w:hAnsi="Times New Roman" w:cs="Times New Roman"/>
          <w:b/>
          <w:sz w:val="22"/>
          <w:szCs w:val="22"/>
        </w:rPr>
        <w:t>_______________</w:t>
      </w:r>
      <w:r w:rsidRPr="00C323DD">
        <w:rPr>
          <w:rFonts w:ascii="Times New Roman" w:hAnsi="Times New Roman" w:cs="Times New Roman"/>
          <w:b/>
          <w:sz w:val="22"/>
          <w:szCs w:val="22"/>
        </w:rPr>
        <w:t xml:space="preserve">, </w:t>
      </w:r>
      <w:r w:rsidRPr="00C323DD">
        <w:rPr>
          <w:rFonts w:ascii="Times New Roman" w:hAnsi="Times New Roman" w:cs="Times New Roman"/>
          <w:sz w:val="22"/>
          <w:szCs w:val="22"/>
        </w:rPr>
        <w:t>пол</w:t>
      </w:r>
      <w:r w:rsidRPr="000F3148">
        <w:rPr>
          <w:rFonts w:ascii="Times New Roman" w:hAnsi="Times New Roman" w:cs="Times New Roman"/>
          <w:sz w:val="22"/>
          <w:szCs w:val="22"/>
        </w:rPr>
        <w:t xml:space="preserve">: </w:t>
      </w:r>
      <w:r w:rsidR="004C4D2D">
        <w:rPr>
          <w:rFonts w:ascii="Times New Roman" w:hAnsi="Times New Roman" w:cs="Times New Roman"/>
          <w:sz w:val="22"/>
          <w:szCs w:val="22"/>
        </w:rPr>
        <w:t>________</w:t>
      </w:r>
      <w:r>
        <w:rPr>
          <w:rFonts w:ascii="Times New Roman" w:hAnsi="Times New Roman" w:cs="Times New Roman"/>
          <w:sz w:val="22"/>
          <w:szCs w:val="22"/>
        </w:rPr>
        <w:t xml:space="preserve">, дата рождения: </w:t>
      </w:r>
      <w:r w:rsidR="004C4D2D">
        <w:rPr>
          <w:rFonts w:ascii="Times New Roman" w:hAnsi="Times New Roman" w:cs="Times New Roman"/>
          <w:sz w:val="22"/>
          <w:szCs w:val="22"/>
        </w:rPr>
        <w:t>_______</w:t>
      </w:r>
      <w:r>
        <w:rPr>
          <w:rFonts w:ascii="Times New Roman" w:hAnsi="Times New Roman" w:cs="Times New Roman"/>
          <w:sz w:val="22"/>
          <w:szCs w:val="22"/>
        </w:rPr>
        <w:t xml:space="preserve"> г., место рождения:</w:t>
      </w:r>
      <w:r w:rsidRPr="000F3148">
        <w:rPr>
          <w:rFonts w:ascii="Times New Roman" w:hAnsi="Times New Roman" w:cs="Times New Roman"/>
          <w:sz w:val="22"/>
          <w:szCs w:val="22"/>
        </w:rPr>
        <w:t xml:space="preserve"> </w:t>
      </w:r>
      <w:r w:rsidR="004C4D2D">
        <w:rPr>
          <w:rFonts w:ascii="Times New Roman" w:hAnsi="Times New Roman" w:cs="Times New Roman"/>
          <w:sz w:val="22"/>
          <w:szCs w:val="22"/>
        </w:rPr>
        <w:t>_____</w:t>
      </w:r>
      <w:r w:rsidRPr="00137D0D">
        <w:rPr>
          <w:rFonts w:ascii="Times New Roman" w:hAnsi="Times New Roman" w:cs="Times New Roman"/>
          <w:sz w:val="22"/>
          <w:szCs w:val="22"/>
        </w:rPr>
        <w:t xml:space="preserve">, паспорт гражданина Российской Федерации: </w:t>
      </w:r>
      <w:r w:rsidR="004C4D2D">
        <w:rPr>
          <w:rFonts w:ascii="Times New Roman" w:hAnsi="Times New Roman" w:cs="Times New Roman"/>
          <w:sz w:val="22"/>
          <w:szCs w:val="22"/>
        </w:rPr>
        <w:t>___</w:t>
      </w:r>
      <w:r w:rsidR="00964229">
        <w:rPr>
          <w:rFonts w:ascii="Times New Roman" w:hAnsi="Times New Roman" w:cs="Times New Roman"/>
          <w:sz w:val="22"/>
          <w:szCs w:val="22"/>
        </w:rPr>
        <w:t>___________</w:t>
      </w:r>
      <w:r w:rsidR="004C4D2D">
        <w:rPr>
          <w:rFonts w:ascii="Times New Roman" w:hAnsi="Times New Roman" w:cs="Times New Roman"/>
          <w:sz w:val="22"/>
          <w:szCs w:val="22"/>
        </w:rPr>
        <w:t>______</w:t>
      </w:r>
      <w:r w:rsidRPr="000F3148">
        <w:rPr>
          <w:rFonts w:ascii="Times New Roman" w:hAnsi="Times New Roman" w:cs="Times New Roman"/>
          <w:sz w:val="22"/>
          <w:szCs w:val="22"/>
        </w:rPr>
        <w:t xml:space="preserve">, выдан </w:t>
      </w:r>
      <w:r w:rsidR="004C4D2D">
        <w:rPr>
          <w:rFonts w:ascii="Times New Roman" w:hAnsi="Times New Roman" w:cs="Times New Roman"/>
          <w:sz w:val="22"/>
          <w:szCs w:val="22"/>
        </w:rPr>
        <w:t>__________________</w:t>
      </w:r>
      <w:r w:rsidRPr="000F3148">
        <w:rPr>
          <w:rFonts w:ascii="Times New Roman" w:hAnsi="Times New Roman" w:cs="Times New Roman"/>
          <w:sz w:val="22"/>
          <w:szCs w:val="22"/>
        </w:rPr>
        <w:t xml:space="preserve">, дата выдачи: </w:t>
      </w:r>
      <w:r w:rsidR="004C4D2D">
        <w:rPr>
          <w:rFonts w:ascii="Times New Roman" w:hAnsi="Times New Roman" w:cs="Times New Roman"/>
          <w:sz w:val="22"/>
          <w:szCs w:val="22"/>
        </w:rPr>
        <w:t>___________</w:t>
      </w:r>
      <w:r w:rsidRPr="000F3148">
        <w:rPr>
          <w:rFonts w:ascii="Times New Roman" w:hAnsi="Times New Roman" w:cs="Times New Roman"/>
          <w:sz w:val="22"/>
          <w:szCs w:val="22"/>
        </w:rPr>
        <w:t xml:space="preserve"> года, код подразделения: </w:t>
      </w:r>
      <w:r w:rsidR="004C4D2D">
        <w:rPr>
          <w:rFonts w:ascii="Times New Roman" w:hAnsi="Times New Roman" w:cs="Times New Roman"/>
          <w:sz w:val="22"/>
          <w:szCs w:val="22"/>
        </w:rPr>
        <w:t>__________</w:t>
      </w:r>
      <w:r w:rsidRPr="000F3148">
        <w:rPr>
          <w:rFonts w:ascii="Times New Roman" w:hAnsi="Times New Roman" w:cs="Times New Roman"/>
          <w:sz w:val="22"/>
          <w:szCs w:val="22"/>
        </w:rPr>
        <w:t xml:space="preserve">, зарегистрированный по адресу: </w:t>
      </w:r>
      <w:r w:rsidR="004C4D2D">
        <w:rPr>
          <w:rFonts w:ascii="Times New Roman" w:hAnsi="Times New Roman" w:cs="Times New Roman"/>
          <w:sz w:val="22"/>
          <w:szCs w:val="22"/>
        </w:rPr>
        <w:t>_________________________</w:t>
      </w:r>
      <w:r w:rsidR="00964229">
        <w:rPr>
          <w:rFonts w:ascii="Times New Roman" w:hAnsi="Times New Roman" w:cs="Times New Roman"/>
          <w:sz w:val="22"/>
          <w:szCs w:val="22"/>
        </w:rPr>
        <w:t>________</w:t>
      </w:r>
      <w:r w:rsidR="004C4D2D">
        <w:rPr>
          <w:rFonts w:ascii="Times New Roman" w:hAnsi="Times New Roman" w:cs="Times New Roman"/>
          <w:sz w:val="22"/>
          <w:szCs w:val="22"/>
        </w:rPr>
        <w:t>_____</w:t>
      </w:r>
      <w:r w:rsidRPr="008A73DD">
        <w:rPr>
          <w:rFonts w:ascii="Times New Roman" w:hAnsi="Times New Roman" w:cs="Times New Roman"/>
          <w:sz w:val="22"/>
          <w:szCs w:val="22"/>
        </w:rPr>
        <w:t xml:space="preserve">, </w:t>
      </w:r>
      <w:r w:rsidRPr="00137D0D">
        <w:rPr>
          <w:rFonts w:ascii="Times New Roman" w:hAnsi="Times New Roman" w:cs="Times New Roman"/>
          <w:sz w:val="22"/>
          <w:szCs w:val="22"/>
        </w:rPr>
        <w:t>именуемый</w:t>
      </w:r>
      <w:r w:rsidRPr="008A73DD">
        <w:rPr>
          <w:rFonts w:ascii="Times New Roman" w:hAnsi="Times New Roman" w:cs="Times New Roman"/>
          <w:sz w:val="22"/>
          <w:szCs w:val="22"/>
        </w:rPr>
        <w:t>(</w:t>
      </w:r>
      <w:proofErr w:type="spellStart"/>
      <w:r w:rsidRPr="00137D0D">
        <w:rPr>
          <w:rFonts w:ascii="Times New Roman" w:hAnsi="Times New Roman" w:cs="Times New Roman"/>
          <w:sz w:val="22"/>
          <w:szCs w:val="22"/>
        </w:rPr>
        <w:t>ая</w:t>
      </w:r>
      <w:proofErr w:type="spellEnd"/>
      <w:r w:rsidRPr="008A73DD">
        <w:rPr>
          <w:rFonts w:ascii="Times New Roman" w:hAnsi="Times New Roman" w:cs="Times New Roman"/>
          <w:sz w:val="22"/>
          <w:szCs w:val="22"/>
        </w:rPr>
        <w:t xml:space="preserve">) </w:t>
      </w:r>
      <w:r w:rsidRPr="00137D0D">
        <w:rPr>
          <w:rFonts w:ascii="Times New Roman" w:hAnsi="Times New Roman" w:cs="Times New Roman"/>
          <w:sz w:val="22"/>
          <w:szCs w:val="22"/>
        </w:rPr>
        <w:t>в</w:t>
      </w:r>
      <w:r>
        <w:rPr>
          <w:rFonts w:ascii="Times New Roman" w:hAnsi="Times New Roman" w:cs="Times New Roman"/>
          <w:sz w:val="22"/>
          <w:szCs w:val="22"/>
        </w:rPr>
        <w:t xml:space="preserve"> </w:t>
      </w:r>
      <w:r w:rsidRPr="00137D0D">
        <w:rPr>
          <w:rFonts w:ascii="Times New Roman" w:hAnsi="Times New Roman" w:cs="Times New Roman"/>
          <w:sz w:val="22"/>
          <w:szCs w:val="22"/>
        </w:rPr>
        <w:t>дальнейшем</w:t>
      </w:r>
      <w:r w:rsidRPr="008A73DD">
        <w:rPr>
          <w:rFonts w:ascii="Times New Roman" w:hAnsi="Times New Roman" w:cs="Times New Roman"/>
          <w:sz w:val="22"/>
          <w:szCs w:val="22"/>
        </w:rPr>
        <w:t xml:space="preserve"> «</w:t>
      </w:r>
      <w:r w:rsidRPr="00137D0D">
        <w:rPr>
          <w:rFonts w:ascii="Times New Roman" w:hAnsi="Times New Roman" w:cs="Times New Roman"/>
          <w:b/>
          <w:sz w:val="22"/>
          <w:szCs w:val="22"/>
        </w:rPr>
        <w:t>Участник</w:t>
      </w:r>
      <w:r>
        <w:rPr>
          <w:rFonts w:ascii="Times New Roman" w:hAnsi="Times New Roman" w:cs="Times New Roman"/>
          <w:b/>
          <w:sz w:val="22"/>
          <w:szCs w:val="22"/>
        </w:rPr>
        <w:t xml:space="preserve"> </w:t>
      </w:r>
      <w:r w:rsidRPr="00137D0D">
        <w:rPr>
          <w:rFonts w:ascii="Times New Roman" w:hAnsi="Times New Roman" w:cs="Times New Roman"/>
          <w:b/>
          <w:sz w:val="22"/>
          <w:szCs w:val="22"/>
        </w:rPr>
        <w:t>долевого</w:t>
      </w:r>
      <w:r>
        <w:rPr>
          <w:rFonts w:ascii="Times New Roman" w:hAnsi="Times New Roman" w:cs="Times New Roman"/>
          <w:b/>
          <w:sz w:val="22"/>
          <w:szCs w:val="22"/>
        </w:rPr>
        <w:t xml:space="preserve"> </w:t>
      </w:r>
      <w:r w:rsidRPr="00137D0D">
        <w:rPr>
          <w:rFonts w:ascii="Times New Roman" w:hAnsi="Times New Roman" w:cs="Times New Roman"/>
          <w:b/>
          <w:sz w:val="22"/>
          <w:szCs w:val="22"/>
        </w:rPr>
        <w:t>строительства</w:t>
      </w:r>
      <w:r w:rsidRPr="008A73DD">
        <w:rPr>
          <w:rFonts w:ascii="Times New Roman" w:hAnsi="Times New Roman" w:cs="Times New Roman"/>
          <w:b/>
          <w:sz w:val="22"/>
          <w:szCs w:val="22"/>
        </w:rPr>
        <w:t>»</w:t>
      </w:r>
      <w:r w:rsidRPr="008A73DD">
        <w:rPr>
          <w:rFonts w:ascii="Times New Roman" w:hAnsi="Times New Roman" w:cs="Times New Roman"/>
          <w:sz w:val="22"/>
          <w:szCs w:val="22"/>
        </w:rPr>
        <w:t xml:space="preserve">, </w:t>
      </w:r>
      <w:r w:rsidRPr="00137D0D">
        <w:rPr>
          <w:rFonts w:ascii="Times New Roman" w:hAnsi="Times New Roman" w:cs="Times New Roman"/>
          <w:sz w:val="22"/>
          <w:szCs w:val="22"/>
        </w:rPr>
        <w:t>с</w:t>
      </w:r>
      <w:r>
        <w:rPr>
          <w:rFonts w:ascii="Times New Roman" w:hAnsi="Times New Roman" w:cs="Times New Roman"/>
          <w:sz w:val="22"/>
          <w:szCs w:val="22"/>
        </w:rPr>
        <w:t xml:space="preserve"> </w:t>
      </w:r>
      <w:r w:rsidRPr="00137D0D">
        <w:rPr>
          <w:rFonts w:ascii="Times New Roman" w:hAnsi="Times New Roman" w:cs="Times New Roman"/>
          <w:sz w:val="22"/>
          <w:szCs w:val="22"/>
        </w:rPr>
        <w:t>другой</w:t>
      </w:r>
      <w:r>
        <w:rPr>
          <w:rFonts w:ascii="Times New Roman" w:hAnsi="Times New Roman" w:cs="Times New Roman"/>
          <w:sz w:val="22"/>
          <w:szCs w:val="22"/>
        </w:rPr>
        <w:t xml:space="preserve"> </w:t>
      </w:r>
      <w:r w:rsidRPr="00137D0D">
        <w:rPr>
          <w:rFonts w:ascii="Times New Roman" w:hAnsi="Times New Roman" w:cs="Times New Roman"/>
          <w:sz w:val="22"/>
          <w:szCs w:val="22"/>
        </w:rPr>
        <w:t>стороны</w:t>
      </w:r>
      <w:r w:rsidRPr="008A73DD">
        <w:rPr>
          <w:rFonts w:ascii="Times New Roman" w:hAnsi="Times New Roman" w:cs="Times New Roman"/>
          <w:sz w:val="22"/>
          <w:szCs w:val="22"/>
        </w:rPr>
        <w:t xml:space="preserve">, </w:t>
      </w:r>
      <w:r w:rsidRPr="00137D0D">
        <w:rPr>
          <w:rFonts w:ascii="Times New Roman" w:hAnsi="Times New Roman" w:cs="Times New Roman"/>
          <w:sz w:val="22"/>
          <w:szCs w:val="22"/>
        </w:rPr>
        <w:t>совместно</w:t>
      </w:r>
      <w:r>
        <w:rPr>
          <w:rFonts w:ascii="Times New Roman" w:hAnsi="Times New Roman" w:cs="Times New Roman"/>
          <w:sz w:val="22"/>
          <w:szCs w:val="22"/>
        </w:rPr>
        <w:t xml:space="preserve"> </w:t>
      </w:r>
      <w:r w:rsidRPr="00137D0D">
        <w:rPr>
          <w:rFonts w:ascii="Times New Roman" w:hAnsi="Times New Roman" w:cs="Times New Roman"/>
          <w:sz w:val="22"/>
          <w:szCs w:val="22"/>
        </w:rPr>
        <w:t>именуемые</w:t>
      </w:r>
      <w:r w:rsidRPr="008A73DD">
        <w:rPr>
          <w:rFonts w:ascii="Times New Roman" w:hAnsi="Times New Roman" w:cs="Times New Roman"/>
          <w:sz w:val="22"/>
          <w:szCs w:val="22"/>
        </w:rPr>
        <w:t xml:space="preserve"> «</w:t>
      </w:r>
      <w:r w:rsidRPr="00137D0D">
        <w:rPr>
          <w:rFonts w:ascii="Times New Roman" w:hAnsi="Times New Roman" w:cs="Times New Roman"/>
          <w:sz w:val="22"/>
          <w:szCs w:val="22"/>
        </w:rPr>
        <w:t>Стороны</w:t>
      </w:r>
      <w:r w:rsidRPr="008A73DD">
        <w:rPr>
          <w:rFonts w:ascii="Times New Roman" w:hAnsi="Times New Roman" w:cs="Times New Roman"/>
          <w:sz w:val="22"/>
          <w:szCs w:val="22"/>
        </w:rPr>
        <w:t xml:space="preserve">», </w:t>
      </w:r>
      <w:r w:rsidRPr="00137D0D">
        <w:rPr>
          <w:rFonts w:ascii="Times New Roman" w:hAnsi="Times New Roman" w:cs="Times New Roman"/>
          <w:sz w:val="22"/>
          <w:szCs w:val="22"/>
        </w:rPr>
        <w:t>а</w:t>
      </w:r>
      <w:r>
        <w:rPr>
          <w:rFonts w:ascii="Times New Roman" w:hAnsi="Times New Roman" w:cs="Times New Roman"/>
          <w:sz w:val="22"/>
          <w:szCs w:val="22"/>
        </w:rPr>
        <w:t xml:space="preserve"> </w:t>
      </w:r>
      <w:r w:rsidRPr="00137D0D">
        <w:rPr>
          <w:rFonts w:ascii="Times New Roman" w:hAnsi="Times New Roman" w:cs="Times New Roman"/>
          <w:sz w:val="22"/>
          <w:szCs w:val="22"/>
        </w:rPr>
        <w:t>по</w:t>
      </w:r>
      <w:r>
        <w:rPr>
          <w:rFonts w:ascii="Times New Roman" w:hAnsi="Times New Roman" w:cs="Times New Roman"/>
          <w:sz w:val="22"/>
          <w:szCs w:val="22"/>
        </w:rPr>
        <w:t xml:space="preserve"> </w:t>
      </w:r>
      <w:r w:rsidRPr="00137D0D">
        <w:rPr>
          <w:rFonts w:ascii="Times New Roman" w:hAnsi="Times New Roman" w:cs="Times New Roman"/>
          <w:sz w:val="22"/>
          <w:szCs w:val="22"/>
        </w:rPr>
        <w:t>отдельности</w:t>
      </w:r>
      <w:r w:rsidRPr="008A73DD">
        <w:rPr>
          <w:rFonts w:ascii="Times New Roman" w:hAnsi="Times New Roman" w:cs="Times New Roman"/>
          <w:sz w:val="22"/>
          <w:szCs w:val="22"/>
        </w:rPr>
        <w:t xml:space="preserve"> «</w:t>
      </w:r>
      <w:r w:rsidRPr="00137D0D">
        <w:rPr>
          <w:rFonts w:ascii="Times New Roman" w:hAnsi="Times New Roman" w:cs="Times New Roman"/>
          <w:sz w:val="22"/>
          <w:szCs w:val="22"/>
        </w:rPr>
        <w:t>Сторона</w:t>
      </w:r>
      <w:r w:rsidRPr="008A73DD">
        <w:rPr>
          <w:rFonts w:ascii="Times New Roman" w:hAnsi="Times New Roman" w:cs="Times New Roman"/>
          <w:sz w:val="22"/>
          <w:szCs w:val="22"/>
        </w:rPr>
        <w:t xml:space="preserve">», </w:t>
      </w:r>
      <w:r w:rsidRPr="00137D0D">
        <w:rPr>
          <w:rFonts w:ascii="Times New Roman" w:hAnsi="Times New Roman" w:cs="Times New Roman"/>
          <w:sz w:val="22"/>
          <w:szCs w:val="22"/>
        </w:rPr>
        <w:t>заключили</w:t>
      </w:r>
      <w:r>
        <w:rPr>
          <w:rFonts w:ascii="Times New Roman" w:hAnsi="Times New Roman" w:cs="Times New Roman"/>
          <w:sz w:val="22"/>
          <w:szCs w:val="22"/>
        </w:rPr>
        <w:t xml:space="preserve"> </w:t>
      </w:r>
      <w:r w:rsidRPr="00137D0D">
        <w:rPr>
          <w:rFonts w:ascii="Times New Roman" w:hAnsi="Times New Roman" w:cs="Times New Roman"/>
          <w:sz w:val="22"/>
          <w:szCs w:val="22"/>
        </w:rPr>
        <w:t>настоящий</w:t>
      </w:r>
      <w:r>
        <w:rPr>
          <w:rFonts w:ascii="Times New Roman" w:hAnsi="Times New Roman" w:cs="Times New Roman"/>
          <w:sz w:val="22"/>
          <w:szCs w:val="22"/>
        </w:rPr>
        <w:t xml:space="preserve"> </w:t>
      </w:r>
      <w:r w:rsidRPr="00137D0D">
        <w:rPr>
          <w:rFonts w:ascii="Times New Roman" w:hAnsi="Times New Roman" w:cs="Times New Roman"/>
          <w:sz w:val="22"/>
          <w:szCs w:val="22"/>
        </w:rPr>
        <w:t>Договор</w:t>
      </w:r>
      <w:r>
        <w:rPr>
          <w:rFonts w:ascii="Times New Roman" w:hAnsi="Times New Roman" w:cs="Times New Roman"/>
          <w:sz w:val="22"/>
          <w:szCs w:val="22"/>
        </w:rPr>
        <w:t xml:space="preserve"> </w:t>
      </w:r>
      <w:r w:rsidRPr="00137D0D">
        <w:rPr>
          <w:rFonts w:ascii="Times New Roman" w:hAnsi="Times New Roman" w:cs="Times New Roman"/>
          <w:sz w:val="22"/>
          <w:szCs w:val="22"/>
        </w:rPr>
        <w:t>участия</w:t>
      </w:r>
      <w:r>
        <w:rPr>
          <w:rFonts w:ascii="Times New Roman" w:hAnsi="Times New Roman" w:cs="Times New Roman"/>
          <w:sz w:val="22"/>
          <w:szCs w:val="22"/>
        </w:rPr>
        <w:t xml:space="preserve"> </w:t>
      </w:r>
      <w:r w:rsidRPr="00137D0D">
        <w:rPr>
          <w:rFonts w:ascii="Times New Roman" w:hAnsi="Times New Roman" w:cs="Times New Roman"/>
          <w:sz w:val="22"/>
          <w:szCs w:val="22"/>
        </w:rPr>
        <w:t>в</w:t>
      </w:r>
      <w:r>
        <w:rPr>
          <w:rFonts w:ascii="Times New Roman" w:hAnsi="Times New Roman" w:cs="Times New Roman"/>
          <w:sz w:val="22"/>
          <w:szCs w:val="22"/>
        </w:rPr>
        <w:t xml:space="preserve"> </w:t>
      </w:r>
      <w:r w:rsidRPr="00137D0D">
        <w:rPr>
          <w:rFonts w:ascii="Times New Roman" w:hAnsi="Times New Roman" w:cs="Times New Roman"/>
          <w:sz w:val="22"/>
          <w:szCs w:val="22"/>
        </w:rPr>
        <w:t>долевом</w:t>
      </w:r>
      <w:r>
        <w:rPr>
          <w:rFonts w:ascii="Times New Roman" w:hAnsi="Times New Roman" w:cs="Times New Roman"/>
          <w:sz w:val="22"/>
          <w:szCs w:val="22"/>
        </w:rPr>
        <w:t xml:space="preserve"> </w:t>
      </w:r>
      <w:r w:rsidRPr="00137D0D">
        <w:rPr>
          <w:rFonts w:ascii="Times New Roman" w:hAnsi="Times New Roman" w:cs="Times New Roman"/>
          <w:sz w:val="22"/>
          <w:szCs w:val="22"/>
        </w:rPr>
        <w:t>строительстве</w:t>
      </w:r>
      <w:r w:rsidRPr="008A73DD">
        <w:rPr>
          <w:rFonts w:ascii="Times New Roman" w:hAnsi="Times New Roman" w:cs="Times New Roman"/>
          <w:sz w:val="22"/>
          <w:szCs w:val="22"/>
        </w:rPr>
        <w:t xml:space="preserve">, </w:t>
      </w:r>
      <w:r w:rsidRPr="00137D0D">
        <w:rPr>
          <w:rFonts w:ascii="Times New Roman" w:hAnsi="Times New Roman" w:cs="Times New Roman"/>
          <w:sz w:val="22"/>
          <w:szCs w:val="22"/>
        </w:rPr>
        <w:t>далее</w:t>
      </w:r>
      <w:r w:rsidRPr="008A73DD">
        <w:rPr>
          <w:rFonts w:ascii="Times New Roman" w:hAnsi="Times New Roman" w:cs="Times New Roman"/>
          <w:sz w:val="22"/>
          <w:szCs w:val="22"/>
        </w:rPr>
        <w:t xml:space="preserve"> – «</w:t>
      </w:r>
      <w:r w:rsidRPr="00137D0D">
        <w:rPr>
          <w:rFonts w:ascii="Times New Roman" w:hAnsi="Times New Roman" w:cs="Times New Roman"/>
          <w:sz w:val="22"/>
          <w:szCs w:val="22"/>
        </w:rPr>
        <w:t>Договор</w:t>
      </w:r>
      <w:r w:rsidRPr="008A73DD">
        <w:rPr>
          <w:rFonts w:ascii="Times New Roman" w:hAnsi="Times New Roman" w:cs="Times New Roman"/>
          <w:sz w:val="22"/>
          <w:szCs w:val="22"/>
        </w:rPr>
        <w:t xml:space="preserve">», </w:t>
      </w:r>
      <w:r w:rsidRPr="00137D0D">
        <w:rPr>
          <w:rFonts w:ascii="Times New Roman" w:hAnsi="Times New Roman" w:cs="Times New Roman"/>
          <w:sz w:val="22"/>
          <w:szCs w:val="22"/>
        </w:rPr>
        <w:t>о</w:t>
      </w:r>
      <w:r>
        <w:rPr>
          <w:rFonts w:ascii="Times New Roman" w:hAnsi="Times New Roman" w:cs="Times New Roman"/>
          <w:sz w:val="22"/>
          <w:szCs w:val="22"/>
        </w:rPr>
        <w:t xml:space="preserve"> </w:t>
      </w:r>
      <w:r w:rsidRPr="00137D0D">
        <w:rPr>
          <w:rFonts w:ascii="Times New Roman" w:hAnsi="Times New Roman" w:cs="Times New Roman"/>
          <w:sz w:val="22"/>
          <w:szCs w:val="22"/>
        </w:rPr>
        <w:t>нижеследующем</w:t>
      </w:r>
      <w:r w:rsidRPr="008A73DD">
        <w:rPr>
          <w:rFonts w:ascii="Times New Roman" w:hAnsi="Times New Roman" w:cs="Times New Roman"/>
          <w:sz w:val="22"/>
          <w:szCs w:val="22"/>
        </w:rPr>
        <w:t>:</w:t>
      </w:r>
    </w:p>
    <w:p w14:paraId="7DE5BC16" w14:textId="77777777" w:rsidR="004B2A2C" w:rsidRDefault="004B2A2C" w:rsidP="006A3A13">
      <w:pPr>
        <w:widowControl w:val="0"/>
        <w:autoSpaceDE w:val="0"/>
        <w:autoSpaceDN w:val="0"/>
        <w:adjustRightInd w:val="0"/>
        <w:spacing w:after="0" w:line="240" w:lineRule="auto"/>
        <w:ind w:firstLine="567"/>
        <w:jc w:val="center"/>
        <w:outlineLvl w:val="0"/>
        <w:rPr>
          <w:rFonts w:ascii="Times New Roman" w:hAnsi="Times New Roman"/>
          <w:b/>
        </w:rPr>
      </w:pPr>
      <w:bookmarkStart w:id="0" w:name="Par20"/>
      <w:bookmarkEnd w:id="0"/>
      <w:r w:rsidRPr="00137D0D">
        <w:rPr>
          <w:rFonts w:ascii="Times New Roman" w:hAnsi="Times New Roman"/>
          <w:b/>
        </w:rPr>
        <w:t>1. ОБЩИЕ ПОЛОЖЕНИЯ</w:t>
      </w:r>
    </w:p>
    <w:p w14:paraId="716D82FD" w14:textId="77777777" w:rsidR="00FB3C34" w:rsidRPr="00FB3C34" w:rsidRDefault="004B2A2C" w:rsidP="00FB3C34">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1.1</w:t>
      </w:r>
      <w:r w:rsidR="00FB3C34">
        <w:rPr>
          <w:rFonts w:ascii="Times New Roman" w:hAnsi="Times New Roman"/>
          <w:b/>
        </w:rPr>
        <w:t xml:space="preserve">. </w:t>
      </w:r>
      <w:r w:rsidR="00FB3C34" w:rsidRPr="00FB3C34">
        <w:rPr>
          <w:rFonts w:ascii="Times New Roman" w:hAnsi="Times New Roman"/>
        </w:rPr>
        <w:t>Право Застройщика на привлечение денежных средств для строительства (создания) жилого дома (далее – Жилой дом) с принятием на себя обязательств, после исполнения которых у Участника долевого строительства возникнет право собственности на жилое помещение в строящемся (создаваемом) жилом доме, подтверждают следующие документы:</w:t>
      </w:r>
    </w:p>
    <w:p w14:paraId="11470C70" w14:textId="021180B7" w:rsidR="00FB3C34" w:rsidRPr="00FB3C34" w:rsidRDefault="00FB3C34" w:rsidP="00FB3C34">
      <w:pPr>
        <w:widowControl w:val="0"/>
        <w:autoSpaceDE w:val="0"/>
        <w:autoSpaceDN w:val="0"/>
        <w:adjustRightInd w:val="0"/>
        <w:spacing w:after="0" w:line="240" w:lineRule="auto"/>
        <w:ind w:firstLine="567"/>
        <w:jc w:val="both"/>
        <w:rPr>
          <w:rFonts w:ascii="Times New Roman" w:hAnsi="Times New Roman"/>
        </w:rPr>
      </w:pPr>
      <w:r w:rsidRPr="00FB3C34">
        <w:rPr>
          <w:rFonts w:ascii="Times New Roman" w:hAnsi="Times New Roman"/>
        </w:rPr>
        <w:t xml:space="preserve">- Разрешение на строительство № </w:t>
      </w:r>
      <w:r w:rsidR="00BA4DD7" w:rsidRPr="00BA4DD7">
        <w:rPr>
          <w:rFonts w:ascii="Times New Roman" w:hAnsi="Times New Roman"/>
          <w:lang w:eastAsia="ru-RU"/>
        </w:rPr>
        <w:t xml:space="preserve">RU50-8-15365-2020 от «09» апреля 2020 </w:t>
      </w:r>
      <w:r w:rsidRPr="00532C35">
        <w:rPr>
          <w:rFonts w:ascii="Times New Roman" w:hAnsi="Times New Roman"/>
        </w:rPr>
        <w:t>г.,</w:t>
      </w:r>
      <w:r w:rsidR="002E6C39">
        <w:rPr>
          <w:rFonts w:ascii="Times New Roman" w:hAnsi="Times New Roman"/>
        </w:rPr>
        <w:t xml:space="preserve"> выданное Министерством </w:t>
      </w:r>
      <w:r w:rsidR="00D472AA">
        <w:rPr>
          <w:rFonts w:ascii="Times New Roman" w:hAnsi="Times New Roman"/>
        </w:rPr>
        <w:t>жилищной политики</w:t>
      </w:r>
      <w:r w:rsidRPr="00FB3C34">
        <w:rPr>
          <w:rFonts w:ascii="Times New Roman" w:hAnsi="Times New Roman"/>
        </w:rPr>
        <w:t xml:space="preserve"> Московской области на строительство объектов капитального строительства </w:t>
      </w:r>
      <w:r w:rsidR="00E1739B">
        <w:rPr>
          <w:rFonts w:ascii="Times New Roman" w:hAnsi="Times New Roman"/>
        </w:rPr>
        <w:t>-</w:t>
      </w:r>
      <w:r w:rsidRPr="00532C35">
        <w:rPr>
          <w:rFonts w:ascii="Times New Roman" w:hAnsi="Times New Roman"/>
        </w:rPr>
        <w:t xml:space="preserve"> многоквартирных </w:t>
      </w:r>
      <w:r w:rsidR="00D472AA">
        <w:rPr>
          <w:rFonts w:ascii="Times New Roman" w:hAnsi="Times New Roman"/>
        </w:rPr>
        <w:t>4</w:t>
      </w:r>
      <w:r w:rsidRPr="00532C35">
        <w:rPr>
          <w:rFonts w:ascii="Times New Roman" w:hAnsi="Times New Roman"/>
        </w:rPr>
        <w:t>-этажных жилых домов;</w:t>
      </w:r>
    </w:p>
    <w:p w14:paraId="6DB4E725" w14:textId="77777777" w:rsidR="00FB3C34" w:rsidRPr="00FB3C34" w:rsidRDefault="00FB3C34" w:rsidP="00FB3C34">
      <w:pPr>
        <w:widowControl w:val="0"/>
        <w:autoSpaceDE w:val="0"/>
        <w:autoSpaceDN w:val="0"/>
        <w:adjustRightInd w:val="0"/>
        <w:spacing w:after="0" w:line="240" w:lineRule="auto"/>
        <w:ind w:firstLine="567"/>
        <w:jc w:val="both"/>
        <w:rPr>
          <w:rFonts w:ascii="Times New Roman" w:hAnsi="Times New Roman"/>
        </w:rPr>
      </w:pPr>
      <w:r w:rsidRPr="00FB3C34">
        <w:rPr>
          <w:rFonts w:ascii="Times New Roman" w:hAnsi="Times New Roman"/>
        </w:rPr>
        <w:t xml:space="preserve">- проектная декларация, оформленная  в соответствии с Федеральным </w:t>
      </w:r>
      <w:hyperlink r:id="rId9" w:history="1">
        <w:r w:rsidRPr="00FB3C34">
          <w:rPr>
            <w:rFonts w:ascii="Times New Roman" w:hAnsi="Times New Roman"/>
          </w:rPr>
          <w:t>законом</w:t>
        </w:r>
      </w:hyperlink>
      <w:r w:rsidRPr="00FB3C34">
        <w:rPr>
          <w:rFonts w:ascii="Times New Roman" w:hAnsi="Times New Roman"/>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«Федеральным </w:t>
      </w:r>
      <w:hyperlink r:id="rId10" w:history="1">
        <w:r w:rsidRPr="00FB3C34">
          <w:rPr>
            <w:rFonts w:ascii="Times New Roman" w:hAnsi="Times New Roman"/>
          </w:rPr>
          <w:t>законом</w:t>
        </w:r>
      </w:hyperlink>
      <w:r w:rsidRPr="00FB3C34">
        <w:rPr>
          <w:rFonts w:ascii="Times New Roman" w:hAnsi="Times New Roman"/>
        </w:rPr>
        <w:t xml:space="preserve"> № 214-ФЗ»)». Проектная декларация размещена в сети Интернет по адресу:</w:t>
      </w:r>
      <w:r w:rsidR="00A3740A">
        <w:rPr>
          <w:rFonts w:ascii="Times New Roman" w:hAnsi="Times New Roman"/>
        </w:rPr>
        <w:t xml:space="preserve"> </w:t>
      </w:r>
      <w:hyperlink r:id="rId11" w:history="1">
        <w:r w:rsidRPr="00964229">
          <w:t>https://skazka-ndv.ru/</w:t>
        </w:r>
      </w:hyperlink>
      <w:r w:rsidR="00E1739B">
        <w:rPr>
          <w:color w:val="000000"/>
        </w:rPr>
        <w:t>,</w:t>
      </w:r>
      <w:r w:rsidR="00E1739B" w:rsidRPr="00E1739B">
        <w:t xml:space="preserve"> </w:t>
      </w:r>
      <w:r w:rsidR="00E1739B" w:rsidRPr="00E1739B">
        <w:rPr>
          <w:rFonts w:ascii="Times New Roman" w:hAnsi="Times New Roman"/>
        </w:rPr>
        <w:t>а также в единой информационной системе жилищного строительства на сайте https://наш.дом.рф.</w:t>
      </w:r>
    </w:p>
    <w:p w14:paraId="50147B10" w14:textId="221D1D4A" w:rsidR="00A3740A" w:rsidRDefault="00A21B1C" w:rsidP="00FB3C34">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rPr>
        <w:t xml:space="preserve">- </w:t>
      </w:r>
      <w:r w:rsidR="00532C35" w:rsidRPr="00A93992">
        <w:rPr>
          <w:rFonts w:ascii="Times New Roman" w:hAnsi="Times New Roman"/>
        </w:rPr>
        <w:t>Земельный участок принадлежат застройщику на праве собственности на основании Договора купли-продажи земельных участков № КП/ЗУ-150421-2 от 21 апреля 2015г., зарегистрированного Управлением Федеральной службы государственной регистрации, кадастра и картографии по Московской области 18.05.2015 года, номер регистрации 50-50/008-50/008/004/2015-506/2 с кад</w:t>
      </w:r>
      <w:r w:rsidR="00532C35">
        <w:rPr>
          <w:rFonts w:ascii="Times New Roman" w:hAnsi="Times New Roman"/>
        </w:rPr>
        <w:t>астровым номером 50:08:</w:t>
      </w:r>
      <w:r w:rsidR="002E6C39">
        <w:rPr>
          <w:rFonts w:ascii="Times New Roman" w:hAnsi="Times New Roman"/>
        </w:rPr>
        <w:t>0</w:t>
      </w:r>
      <w:r w:rsidR="00532C35">
        <w:rPr>
          <w:rFonts w:ascii="Times New Roman" w:hAnsi="Times New Roman"/>
        </w:rPr>
        <w:t>050313:</w:t>
      </w:r>
      <w:r w:rsidR="00532C35" w:rsidRPr="00A93992">
        <w:rPr>
          <w:rFonts w:ascii="Times New Roman" w:hAnsi="Times New Roman"/>
        </w:rPr>
        <w:t xml:space="preserve">47 </w:t>
      </w:r>
      <w:r w:rsidR="00FB3C34" w:rsidRPr="00FB3C34">
        <w:rPr>
          <w:rFonts w:ascii="Times New Roman" w:hAnsi="Times New Roman"/>
        </w:rPr>
        <w:t>(далее по тексту договора – Земельный участок);</w:t>
      </w:r>
      <w:r w:rsidR="00A3740A" w:rsidRPr="00FB3C34">
        <w:rPr>
          <w:rFonts w:ascii="Times New Roman" w:hAnsi="Times New Roman"/>
        </w:rPr>
        <w:t xml:space="preserve"> </w:t>
      </w:r>
      <w:r w:rsidR="00964229" w:rsidRPr="00964229">
        <w:rPr>
          <w:rFonts w:ascii="Times New Roman" w:hAnsi="Times New Roman"/>
        </w:rPr>
        <w:t>Земельный участок является предметом залога по обязательствам Застройщика перед ПАО «Сберба</w:t>
      </w:r>
      <w:r w:rsidR="006F680D">
        <w:rPr>
          <w:rFonts w:ascii="Times New Roman" w:hAnsi="Times New Roman"/>
        </w:rPr>
        <w:t xml:space="preserve">нк России» по Договору ипотеки </w:t>
      </w:r>
      <w:r w:rsidR="00964229" w:rsidRPr="00964229">
        <w:rPr>
          <w:rFonts w:ascii="Times New Roman" w:hAnsi="Times New Roman"/>
        </w:rPr>
        <w:t>(далее по тексту договора – Земельный участок).</w:t>
      </w:r>
    </w:p>
    <w:p w14:paraId="3CC20222" w14:textId="77777777" w:rsidR="00FB3C34" w:rsidRPr="00FB3C34" w:rsidRDefault="00FB3C34" w:rsidP="00FB3C34">
      <w:pPr>
        <w:widowControl w:val="0"/>
        <w:autoSpaceDE w:val="0"/>
        <w:autoSpaceDN w:val="0"/>
        <w:adjustRightInd w:val="0"/>
        <w:spacing w:after="0" w:line="240" w:lineRule="auto"/>
        <w:ind w:firstLine="567"/>
        <w:jc w:val="both"/>
        <w:rPr>
          <w:rFonts w:ascii="Times New Roman" w:hAnsi="Times New Roman"/>
        </w:rPr>
      </w:pPr>
      <w:r w:rsidRPr="00FB3C34">
        <w:rPr>
          <w:rFonts w:ascii="Times New Roman" w:hAnsi="Times New Roman"/>
        </w:rPr>
        <w:t>Застройщик гарантирует, что надлежащим образом исполняет все требования действующего законодательства, имеет право на привлечение денежных средств граждан для строительства (создания) Жилого дома, имеет в наличии проектную документацию, а также разрешения соответствующих государственных органов, необходимые для осуществления строительства и ввода в эксплуатацию Жилого дома.</w:t>
      </w:r>
    </w:p>
    <w:p w14:paraId="79D8ACB6" w14:textId="51F9571B" w:rsidR="005B3CBA" w:rsidRDefault="00FB3C34" w:rsidP="00FB3C34">
      <w:pPr>
        <w:widowControl w:val="0"/>
        <w:autoSpaceDE w:val="0"/>
        <w:autoSpaceDN w:val="0"/>
        <w:adjustRightInd w:val="0"/>
        <w:spacing w:after="0" w:line="240" w:lineRule="auto"/>
        <w:ind w:firstLine="567"/>
        <w:jc w:val="both"/>
        <w:rPr>
          <w:rFonts w:ascii="Times New Roman" w:hAnsi="Times New Roman"/>
        </w:rPr>
      </w:pPr>
      <w:r w:rsidRPr="00FB3C34">
        <w:rPr>
          <w:rFonts w:ascii="Times New Roman" w:hAnsi="Times New Roman"/>
          <w:b/>
        </w:rPr>
        <w:t>1.2.</w:t>
      </w:r>
      <w:r w:rsidRPr="00FB3C34">
        <w:rPr>
          <w:rFonts w:ascii="Times New Roman" w:hAnsi="Times New Roman"/>
        </w:rPr>
        <w:t xml:space="preserve"> Объект долевого строительства – жилое помещение общей площадью </w:t>
      </w:r>
      <w:r w:rsidR="00964229">
        <w:rPr>
          <w:rFonts w:ascii="Times New Roman" w:hAnsi="Times New Roman"/>
          <w:b/>
        </w:rPr>
        <w:t>____</w:t>
      </w:r>
      <w:r w:rsidRPr="00FB3C34">
        <w:rPr>
          <w:rFonts w:ascii="Times New Roman" w:hAnsi="Times New Roman"/>
        </w:rPr>
        <w:t xml:space="preserve"> кв. м., и общее имущество в строящемся </w:t>
      </w:r>
      <w:r w:rsidRPr="00FB3C34">
        <w:rPr>
          <w:rFonts w:ascii="Times New Roman" w:hAnsi="Times New Roman"/>
          <w:bCs/>
          <w:color w:val="000000"/>
        </w:rPr>
        <w:t xml:space="preserve">многоквартирном жилом доме </w:t>
      </w:r>
      <w:r w:rsidRPr="00FB3C34">
        <w:rPr>
          <w:rFonts w:ascii="Times New Roman" w:hAnsi="Times New Roman"/>
          <w:b/>
          <w:bCs/>
          <w:color w:val="000000"/>
        </w:rPr>
        <w:t xml:space="preserve">№ </w:t>
      </w:r>
      <w:r w:rsidR="00964229">
        <w:rPr>
          <w:rFonts w:ascii="Times New Roman" w:hAnsi="Times New Roman"/>
          <w:b/>
          <w:bCs/>
          <w:color w:val="000000"/>
        </w:rPr>
        <w:t>____</w:t>
      </w:r>
      <w:r w:rsidRPr="00FB3C34">
        <w:rPr>
          <w:rFonts w:ascii="Times New Roman" w:hAnsi="Times New Roman"/>
          <w:b/>
          <w:bCs/>
          <w:color w:val="000000"/>
        </w:rPr>
        <w:t>,</w:t>
      </w:r>
      <w:r w:rsidR="007D4CD1">
        <w:rPr>
          <w:rFonts w:ascii="Times New Roman" w:hAnsi="Times New Roman"/>
          <w:b/>
          <w:bCs/>
          <w:color w:val="000000"/>
        </w:rPr>
        <w:t xml:space="preserve"> </w:t>
      </w:r>
      <w:r w:rsidRPr="00FB3C34">
        <w:rPr>
          <w:rFonts w:ascii="Times New Roman" w:hAnsi="Times New Roman"/>
        </w:rPr>
        <w:t xml:space="preserve">расположенном на земельном участке площадью 94 600 (Девяносто четыре тысячи шестьсот) </w:t>
      </w:r>
      <w:proofErr w:type="spellStart"/>
      <w:r w:rsidRPr="00FB3C34">
        <w:rPr>
          <w:rFonts w:ascii="Times New Roman" w:hAnsi="Times New Roman"/>
        </w:rPr>
        <w:t>кв.м</w:t>
      </w:r>
      <w:proofErr w:type="spellEnd"/>
      <w:r w:rsidRPr="00FB3C34">
        <w:rPr>
          <w:rFonts w:ascii="Times New Roman" w:hAnsi="Times New Roman"/>
        </w:rPr>
        <w:t xml:space="preserve">. с кадастровым номером </w:t>
      </w:r>
      <w:r w:rsidR="00532C35">
        <w:rPr>
          <w:rFonts w:ascii="Times New Roman" w:hAnsi="Times New Roman"/>
        </w:rPr>
        <w:t>50:08:0</w:t>
      </w:r>
      <w:r w:rsidR="006F680D">
        <w:rPr>
          <w:rFonts w:ascii="Times New Roman" w:hAnsi="Times New Roman"/>
        </w:rPr>
        <w:t>0</w:t>
      </w:r>
      <w:r w:rsidR="00532C35">
        <w:rPr>
          <w:rFonts w:ascii="Times New Roman" w:hAnsi="Times New Roman"/>
        </w:rPr>
        <w:t>50313:</w:t>
      </w:r>
      <w:r w:rsidR="00532C35" w:rsidRPr="00A93992">
        <w:rPr>
          <w:rFonts w:ascii="Times New Roman" w:hAnsi="Times New Roman"/>
        </w:rPr>
        <w:t xml:space="preserve">47 </w:t>
      </w:r>
      <w:r w:rsidRPr="00FB3C34">
        <w:rPr>
          <w:rFonts w:ascii="Times New Roman" w:hAnsi="Times New Roman"/>
        </w:rPr>
        <w:t xml:space="preserve"> по строительному </w:t>
      </w:r>
      <w:r w:rsidRPr="000F15FE">
        <w:rPr>
          <w:rFonts w:ascii="Times New Roman" w:hAnsi="Times New Roman"/>
        </w:rPr>
        <w:t xml:space="preserve">адресу: Московская область, </w:t>
      </w:r>
      <w:proofErr w:type="spellStart"/>
      <w:r w:rsidRPr="000F15FE">
        <w:rPr>
          <w:rFonts w:ascii="Times New Roman" w:hAnsi="Times New Roman"/>
        </w:rPr>
        <w:t>Истринский</w:t>
      </w:r>
      <w:proofErr w:type="spellEnd"/>
      <w:r w:rsidRPr="000F15FE">
        <w:rPr>
          <w:rFonts w:ascii="Times New Roman" w:hAnsi="Times New Roman"/>
        </w:rPr>
        <w:t xml:space="preserve"> район, с/пос. </w:t>
      </w:r>
      <w:proofErr w:type="spellStart"/>
      <w:r w:rsidRPr="000F15FE">
        <w:rPr>
          <w:rFonts w:ascii="Times New Roman" w:hAnsi="Times New Roman"/>
        </w:rPr>
        <w:t>Павло</w:t>
      </w:r>
      <w:proofErr w:type="spellEnd"/>
      <w:r w:rsidRPr="000F15FE">
        <w:rPr>
          <w:rFonts w:ascii="Times New Roman" w:hAnsi="Times New Roman"/>
        </w:rPr>
        <w:t xml:space="preserve">-Слободское, с. Павловская Слобода, ул. </w:t>
      </w:r>
      <w:r w:rsidR="000F15FE" w:rsidRPr="000F15FE">
        <w:rPr>
          <w:rFonts w:ascii="Times New Roman" w:hAnsi="Times New Roman"/>
        </w:rPr>
        <w:t>Красная</w:t>
      </w:r>
      <w:r w:rsidRPr="000F15FE">
        <w:rPr>
          <w:rFonts w:ascii="Times New Roman" w:hAnsi="Times New Roman"/>
        </w:rPr>
        <w:t xml:space="preserve">, д. </w:t>
      </w:r>
      <w:r w:rsidR="000F15FE" w:rsidRPr="000F15FE">
        <w:rPr>
          <w:rFonts w:ascii="Times New Roman" w:hAnsi="Times New Roman"/>
        </w:rPr>
        <w:t>9</w:t>
      </w:r>
      <w:r w:rsidRPr="000F15FE">
        <w:rPr>
          <w:rFonts w:ascii="Times New Roman" w:hAnsi="Times New Roman"/>
        </w:rPr>
        <w:t>,  подлежащее</w:t>
      </w:r>
      <w:r w:rsidRPr="00FB3C34">
        <w:rPr>
          <w:rFonts w:ascii="Times New Roman" w:hAnsi="Times New Roman"/>
        </w:rPr>
        <w:t xml:space="preserve"> передаче Участнику долевого строительства после получения разрешения на ввод в эксплуатацию Жилого дома, строящегося (создаваемого) с привлечением денежных средств Участника долевого строительства и имеющего следующие проектные характеристики</w:t>
      </w:r>
      <w:r w:rsidR="004B2A2C" w:rsidRPr="00137D0D">
        <w:rPr>
          <w:rFonts w:ascii="Times New Roman" w:hAnsi="Times New Roman"/>
        </w:rPr>
        <w:t>:</w:t>
      </w:r>
    </w:p>
    <w:p w14:paraId="0866C492" w14:textId="77777777" w:rsidR="004B2A2C" w:rsidRDefault="005B3CBA" w:rsidP="006A3A13">
      <w:pPr>
        <w:spacing w:after="0" w:line="240" w:lineRule="auto"/>
        <w:ind w:firstLine="709"/>
        <w:jc w:val="both"/>
        <w:rPr>
          <w:rFonts w:ascii="Times New Roman" w:hAnsi="Times New Roman"/>
        </w:rPr>
      </w:pPr>
      <w:r>
        <w:rPr>
          <w:rFonts w:ascii="Times New Roman" w:hAnsi="Times New Roman"/>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60"/>
        <w:gridCol w:w="1260"/>
        <w:gridCol w:w="1080"/>
        <w:gridCol w:w="900"/>
        <w:gridCol w:w="1080"/>
        <w:gridCol w:w="1620"/>
        <w:gridCol w:w="1800"/>
      </w:tblGrid>
      <w:tr w:rsidR="00036C57" w:rsidRPr="00137D0D" w14:paraId="3C9F5261" w14:textId="77777777" w:rsidTr="005C3892">
        <w:trPr>
          <w:trHeight w:val="707"/>
        </w:trPr>
        <w:tc>
          <w:tcPr>
            <w:tcW w:w="1008" w:type="dxa"/>
            <w:vAlign w:val="center"/>
          </w:tcPr>
          <w:p w14:paraId="698FD1A7" w14:textId="77777777" w:rsidR="005C3892" w:rsidRPr="006A3A13" w:rsidRDefault="005C3892" w:rsidP="0052410A">
            <w:pPr>
              <w:pStyle w:val="a5"/>
              <w:jc w:val="center"/>
              <w:rPr>
                <w:rFonts w:ascii="Times New Roman" w:hAnsi="Times New Roman"/>
                <w:sz w:val="16"/>
                <w:szCs w:val="16"/>
                <w:lang w:eastAsia="ru-RU"/>
              </w:rPr>
            </w:pPr>
            <w:r w:rsidRPr="006A3A13">
              <w:rPr>
                <w:rFonts w:ascii="Times New Roman" w:hAnsi="Times New Roman"/>
                <w:sz w:val="16"/>
                <w:szCs w:val="16"/>
                <w:lang w:eastAsia="ru-RU"/>
              </w:rPr>
              <w:lastRenderedPageBreak/>
              <w:t xml:space="preserve">Жилой </w:t>
            </w:r>
            <w:r w:rsidR="00036C57" w:rsidRPr="006A3A13">
              <w:rPr>
                <w:rFonts w:ascii="Times New Roman" w:hAnsi="Times New Roman"/>
                <w:sz w:val="16"/>
                <w:szCs w:val="16"/>
                <w:lang w:eastAsia="ru-RU"/>
              </w:rPr>
              <w:t>Дом</w:t>
            </w:r>
          </w:p>
          <w:p w14:paraId="4D6AF1D9" w14:textId="77777777" w:rsidR="00036C57" w:rsidRPr="006A3A13" w:rsidRDefault="00036C57" w:rsidP="0052410A">
            <w:pPr>
              <w:pStyle w:val="a5"/>
              <w:jc w:val="center"/>
              <w:rPr>
                <w:rFonts w:ascii="Times New Roman" w:hAnsi="Times New Roman"/>
                <w:sz w:val="16"/>
                <w:szCs w:val="16"/>
                <w:lang w:eastAsia="ru-RU"/>
              </w:rPr>
            </w:pPr>
            <w:r w:rsidRPr="006A3A13">
              <w:rPr>
                <w:rFonts w:ascii="Times New Roman" w:hAnsi="Times New Roman"/>
                <w:sz w:val="16"/>
                <w:szCs w:val="16"/>
                <w:lang w:eastAsia="ru-RU"/>
              </w:rPr>
              <w:t>№</w:t>
            </w:r>
          </w:p>
        </w:tc>
        <w:tc>
          <w:tcPr>
            <w:tcW w:w="1260" w:type="dxa"/>
            <w:vAlign w:val="center"/>
          </w:tcPr>
          <w:p w14:paraId="1ACCE72E" w14:textId="77777777" w:rsidR="00036C57" w:rsidRPr="006A3A13" w:rsidRDefault="00036C57" w:rsidP="0052410A">
            <w:pPr>
              <w:pStyle w:val="a5"/>
              <w:jc w:val="center"/>
              <w:rPr>
                <w:rFonts w:ascii="Times New Roman" w:hAnsi="Times New Roman"/>
                <w:sz w:val="16"/>
                <w:szCs w:val="16"/>
                <w:lang w:eastAsia="ru-RU"/>
              </w:rPr>
            </w:pPr>
            <w:r w:rsidRPr="006A3A13">
              <w:rPr>
                <w:rFonts w:ascii="Times New Roman" w:hAnsi="Times New Roman"/>
                <w:sz w:val="16"/>
                <w:szCs w:val="16"/>
                <w:lang w:eastAsia="ru-RU"/>
              </w:rPr>
              <w:t>Условный номер</w:t>
            </w:r>
          </w:p>
          <w:p w14:paraId="41CD7EEA" w14:textId="77777777" w:rsidR="00036C57" w:rsidRPr="006A3A13" w:rsidRDefault="00036C57" w:rsidP="0052410A">
            <w:pPr>
              <w:pStyle w:val="a5"/>
              <w:jc w:val="center"/>
              <w:rPr>
                <w:rFonts w:ascii="Times New Roman" w:hAnsi="Times New Roman"/>
                <w:sz w:val="16"/>
                <w:szCs w:val="16"/>
                <w:lang w:eastAsia="ru-RU"/>
              </w:rPr>
            </w:pPr>
            <w:r w:rsidRPr="006A3A13">
              <w:rPr>
                <w:rFonts w:ascii="Times New Roman" w:hAnsi="Times New Roman"/>
                <w:sz w:val="16"/>
                <w:szCs w:val="16"/>
                <w:lang w:eastAsia="ru-RU"/>
              </w:rPr>
              <w:t>Объекта долевого строительства</w:t>
            </w:r>
          </w:p>
          <w:p w14:paraId="038AC17C" w14:textId="77777777" w:rsidR="00036C57" w:rsidRPr="006A3A13" w:rsidRDefault="00036C57" w:rsidP="0052410A">
            <w:pPr>
              <w:pStyle w:val="a5"/>
              <w:jc w:val="center"/>
              <w:rPr>
                <w:rFonts w:ascii="Times New Roman" w:hAnsi="Times New Roman"/>
                <w:sz w:val="16"/>
                <w:szCs w:val="16"/>
                <w:lang w:eastAsia="ru-RU"/>
              </w:rPr>
            </w:pPr>
            <w:r w:rsidRPr="006A3A13">
              <w:rPr>
                <w:rFonts w:ascii="Times New Roman" w:hAnsi="Times New Roman"/>
                <w:sz w:val="16"/>
                <w:szCs w:val="16"/>
                <w:lang w:eastAsia="ru-RU"/>
              </w:rPr>
              <w:t>(квартиры)</w:t>
            </w:r>
          </w:p>
        </w:tc>
        <w:tc>
          <w:tcPr>
            <w:tcW w:w="1260" w:type="dxa"/>
            <w:vAlign w:val="center"/>
          </w:tcPr>
          <w:p w14:paraId="7D2D69CA" w14:textId="77777777" w:rsidR="00036C57" w:rsidRPr="006A3A13" w:rsidRDefault="00036C57" w:rsidP="0052410A">
            <w:pPr>
              <w:pStyle w:val="a5"/>
              <w:jc w:val="center"/>
              <w:rPr>
                <w:rFonts w:ascii="Times New Roman" w:hAnsi="Times New Roman"/>
                <w:sz w:val="16"/>
                <w:szCs w:val="16"/>
                <w:lang w:eastAsia="ru-RU"/>
              </w:rPr>
            </w:pPr>
            <w:r w:rsidRPr="006A3A13">
              <w:rPr>
                <w:rFonts w:ascii="Times New Roman" w:hAnsi="Times New Roman"/>
                <w:sz w:val="16"/>
                <w:szCs w:val="16"/>
                <w:lang w:eastAsia="ru-RU"/>
              </w:rPr>
              <w:t>Номер на площадке</w:t>
            </w:r>
          </w:p>
        </w:tc>
        <w:tc>
          <w:tcPr>
            <w:tcW w:w="1080" w:type="dxa"/>
            <w:vAlign w:val="center"/>
          </w:tcPr>
          <w:p w14:paraId="52406FFB" w14:textId="77777777" w:rsidR="00036C57" w:rsidRPr="006A3A13" w:rsidRDefault="00036C57" w:rsidP="0052410A">
            <w:pPr>
              <w:pStyle w:val="a5"/>
              <w:jc w:val="center"/>
              <w:rPr>
                <w:rFonts w:ascii="Times New Roman" w:hAnsi="Times New Roman"/>
                <w:sz w:val="16"/>
                <w:szCs w:val="16"/>
                <w:lang w:eastAsia="ru-RU"/>
              </w:rPr>
            </w:pPr>
            <w:r w:rsidRPr="006A3A13">
              <w:rPr>
                <w:rFonts w:ascii="Times New Roman" w:hAnsi="Times New Roman"/>
                <w:sz w:val="16"/>
                <w:szCs w:val="16"/>
                <w:lang w:eastAsia="ru-RU"/>
              </w:rPr>
              <w:t>Секция</w:t>
            </w:r>
          </w:p>
        </w:tc>
        <w:tc>
          <w:tcPr>
            <w:tcW w:w="900" w:type="dxa"/>
            <w:vAlign w:val="center"/>
          </w:tcPr>
          <w:p w14:paraId="0D14C4EE" w14:textId="77777777" w:rsidR="00036C57" w:rsidRPr="006A3A13" w:rsidRDefault="00036C57" w:rsidP="0052410A">
            <w:pPr>
              <w:pStyle w:val="a5"/>
              <w:jc w:val="center"/>
              <w:rPr>
                <w:rFonts w:ascii="Times New Roman" w:hAnsi="Times New Roman"/>
                <w:sz w:val="16"/>
                <w:szCs w:val="16"/>
                <w:lang w:eastAsia="ru-RU"/>
              </w:rPr>
            </w:pPr>
            <w:r w:rsidRPr="006A3A13">
              <w:rPr>
                <w:rFonts w:ascii="Times New Roman" w:hAnsi="Times New Roman"/>
                <w:sz w:val="16"/>
                <w:szCs w:val="16"/>
                <w:lang w:eastAsia="ru-RU"/>
              </w:rPr>
              <w:t>Этаж</w:t>
            </w:r>
          </w:p>
        </w:tc>
        <w:tc>
          <w:tcPr>
            <w:tcW w:w="1080" w:type="dxa"/>
            <w:vAlign w:val="center"/>
          </w:tcPr>
          <w:p w14:paraId="70D3A2A5" w14:textId="77777777" w:rsidR="00036C57" w:rsidRPr="006A3A13" w:rsidRDefault="00036C57" w:rsidP="0052410A">
            <w:pPr>
              <w:pStyle w:val="a5"/>
              <w:jc w:val="center"/>
              <w:rPr>
                <w:rFonts w:ascii="Times New Roman" w:hAnsi="Times New Roman"/>
                <w:sz w:val="16"/>
                <w:szCs w:val="16"/>
                <w:lang w:eastAsia="ru-RU"/>
              </w:rPr>
            </w:pPr>
            <w:r w:rsidRPr="006A3A13">
              <w:rPr>
                <w:rFonts w:ascii="Times New Roman" w:hAnsi="Times New Roman"/>
                <w:sz w:val="16"/>
                <w:szCs w:val="16"/>
                <w:lang w:eastAsia="ru-RU"/>
              </w:rPr>
              <w:t>Кол-во комнат</w:t>
            </w:r>
          </w:p>
        </w:tc>
        <w:tc>
          <w:tcPr>
            <w:tcW w:w="1620" w:type="dxa"/>
            <w:vAlign w:val="center"/>
          </w:tcPr>
          <w:p w14:paraId="02137906" w14:textId="77777777" w:rsidR="00036C57" w:rsidRPr="006A3A13" w:rsidRDefault="00036C57" w:rsidP="0052410A">
            <w:pPr>
              <w:pStyle w:val="a5"/>
              <w:jc w:val="center"/>
              <w:rPr>
                <w:rFonts w:ascii="Times New Roman" w:hAnsi="Times New Roman"/>
                <w:sz w:val="16"/>
                <w:szCs w:val="16"/>
                <w:lang w:eastAsia="ru-RU"/>
              </w:rPr>
            </w:pPr>
            <w:r w:rsidRPr="006A3A13">
              <w:rPr>
                <w:rFonts w:ascii="Times New Roman" w:hAnsi="Times New Roman"/>
                <w:sz w:val="16"/>
                <w:szCs w:val="16"/>
                <w:lang w:eastAsia="ru-RU"/>
              </w:rPr>
              <w:t>Общая площадь Объекта долевого строительства без учета лоджий/террас/веранды, балкона кв. м.</w:t>
            </w:r>
          </w:p>
        </w:tc>
        <w:tc>
          <w:tcPr>
            <w:tcW w:w="1800" w:type="dxa"/>
            <w:vAlign w:val="center"/>
          </w:tcPr>
          <w:p w14:paraId="40169001" w14:textId="77777777" w:rsidR="00036C57" w:rsidRPr="006A3A13" w:rsidRDefault="00036C57" w:rsidP="0052410A">
            <w:pPr>
              <w:pStyle w:val="a5"/>
              <w:jc w:val="center"/>
              <w:rPr>
                <w:rFonts w:ascii="Times New Roman" w:hAnsi="Times New Roman"/>
                <w:sz w:val="16"/>
                <w:szCs w:val="16"/>
                <w:lang w:eastAsia="ru-RU"/>
              </w:rPr>
            </w:pPr>
            <w:r w:rsidRPr="006A3A13">
              <w:rPr>
                <w:rFonts w:ascii="Times New Roman" w:hAnsi="Times New Roman"/>
                <w:sz w:val="16"/>
                <w:szCs w:val="16"/>
                <w:lang w:eastAsia="ru-RU"/>
              </w:rPr>
              <w:t>Общая площадь Объекта долевого строительства с учётом площади лоджий/террас/</w:t>
            </w:r>
            <w:r w:rsidRPr="006A3A13">
              <w:rPr>
                <w:rFonts w:ascii="Times New Roman" w:hAnsi="Times New Roman"/>
                <w:sz w:val="16"/>
                <w:szCs w:val="16"/>
                <w:lang w:eastAsia="ru-RU"/>
              </w:rPr>
              <w:br/>
              <w:t>веранды</w:t>
            </w:r>
            <w:r w:rsidR="007D4CD1">
              <w:rPr>
                <w:rFonts w:ascii="Times New Roman" w:hAnsi="Times New Roman"/>
                <w:sz w:val="16"/>
                <w:szCs w:val="16"/>
                <w:lang w:eastAsia="ru-RU"/>
              </w:rPr>
              <w:t xml:space="preserve"> </w:t>
            </w:r>
            <w:r w:rsidRPr="006A3A13">
              <w:rPr>
                <w:rFonts w:ascii="Times New Roman" w:hAnsi="Times New Roman"/>
                <w:sz w:val="16"/>
                <w:szCs w:val="16"/>
                <w:lang w:eastAsia="ru-RU"/>
              </w:rPr>
              <w:t>с применением понижающего коэффициента, кв. м.</w:t>
            </w:r>
          </w:p>
        </w:tc>
      </w:tr>
      <w:tr w:rsidR="000478F6" w:rsidRPr="00137D0D" w14:paraId="5AA9BC31" w14:textId="77777777" w:rsidTr="005C3892">
        <w:trPr>
          <w:trHeight w:val="93"/>
        </w:trPr>
        <w:tc>
          <w:tcPr>
            <w:tcW w:w="1008" w:type="dxa"/>
            <w:vAlign w:val="center"/>
          </w:tcPr>
          <w:p w14:paraId="47281FD1" w14:textId="77777777" w:rsidR="000478F6" w:rsidRPr="00D1638D" w:rsidRDefault="00964229" w:rsidP="00524E30">
            <w:pPr>
              <w:spacing w:after="0" w:line="240" w:lineRule="auto"/>
              <w:rPr>
                <w:rFonts w:ascii="Times New Roman" w:hAnsi="Times New Roman"/>
                <w:b/>
                <w:bCs/>
                <w:highlight w:val="yellow"/>
                <w:lang w:eastAsia="ru-RU"/>
              </w:rPr>
            </w:pPr>
            <w:r>
              <w:rPr>
                <w:rFonts w:ascii="Times New Roman" w:hAnsi="Times New Roman"/>
                <w:b/>
                <w:bCs/>
                <w:lang w:eastAsia="ru-RU"/>
              </w:rPr>
              <w:t xml:space="preserve">  </w:t>
            </w:r>
          </w:p>
        </w:tc>
        <w:tc>
          <w:tcPr>
            <w:tcW w:w="1260" w:type="dxa"/>
            <w:vAlign w:val="center"/>
          </w:tcPr>
          <w:p w14:paraId="695960D3" w14:textId="77777777" w:rsidR="000478F6" w:rsidRPr="000F3148" w:rsidRDefault="000478F6" w:rsidP="007A1C15">
            <w:pPr>
              <w:spacing w:after="0" w:line="240" w:lineRule="auto"/>
              <w:jc w:val="center"/>
              <w:rPr>
                <w:rFonts w:ascii="Times New Roman" w:hAnsi="Times New Roman"/>
                <w:b/>
                <w:bCs/>
                <w:highlight w:val="yellow"/>
                <w:lang w:eastAsia="ru-RU"/>
              </w:rPr>
            </w:pPr>
          </w:p>
        </w:tc>
        <w:tc>
          <w:tcPr>
            <w:tcW w:w="1260" w:type="dxa"/>
            <w:vAlign w:val="center"/>
          </w:tcPr>
          <w:p w14:paraId="24E47EEE" w14:textId="77777777" w:rsidR="000478F6" w:rsidRPr="007D4CD1" w:rsidRDefault="000478F6" w:rsidP="007A1C15">
            <w:pPr>
              <w:spacing w:after="0" w:line="240" w:lineRule="auto"/>
              <w:jc w:val="center"/>
              <w:rPr>
                <w:rFonts w:ascii="Times New Roman" w:hAnsi="Times New Roman"/>
                <w:b/>
                <w:bCs/>
                <w:highlight w:val="yellow"/>
                <w:lang w:eastAsia="ru-RU"/>
              </w:rPr>
            </w:pPr>
          </w:p>
        </w:tc>
        <w:tc>
          <w:tcPr>
            <w:tcW w:w="1080" w:type="dxa"/>
            <w:vAlign w:val="center"/>
          </w:tcPr>
          <w:p w14:paraId="6CE64919" w14:textId="77777777" w:rsidR="000478F6" w:rsidRPr="000F3148" w:rsidRDefault="000478F6" w:rsidP="007A1C15">
            <w:pPr>
              <w:spacing w:after="0" w:line="240" w:lineRule="auto"/>
              <w:jc w:val="center"/>
              <w:rPr>
                <w:rFonts w:ascii="Times New Roman" w:hAnsi="Times New Roman"/>
                <w:b/>
                <w:bCs/>
                <w:lang w:eastAsia="ru-RU"/>
              </w:rPr>
            </w:pPr>
          </w:p>
        </w:tc>
        <w:tc>
          <w:tcPr>
            <w:tcW w:w="900" w:type="dxa"/>
            <w:vAlign w:val="center"/>
          </w:tcPr>
          <w:p w14:paraId="598F3FB6" w14:textId="77777777" w:rsidR="000478F6" w:rsidRPr="000F3148" w:rsidRDefault="000478F6" w:rsidP="007A1C15">
            <w:pPr>
              <w:spacing w:after="0" w:line="240" w:lineRule="auto"/>
              <w:jc w:val="center"/>
              <w:rPr>
                <w:rFonts w:ascii="Times New Roman" w:hAnsi="Times New Roman"/>
                <w:b/>
                <w:bCs/>
                <w:highlight w:val="yellow"/>
                <w:lang w:eastAsia="ru-RU"/>
              </w:rPr>
            </w:pPr>
          </w:p>
        </w:tc>
        <w:tc>
          <w:tcPr>
            <w:tcW w:w="1080" w:type="dxa"/>
            <w:vAlign w:val="center"/>
          </w:tcPr>
          <w:p w14:paraId="678C1E3A" w14:textId="77777777" w:rsidR="000478F6" w:rsidRPr="000F3148" w:rsidRDefault="000478F6" w:rsidP="007A1C15">
            <w:pPr>
              <w:spacing w:after="0" w:line="240" w:lineRule="auto"/>
              <w:jc w:val="center"/>
              <w:rPr>
                <w:rFonts w:ascii="Times New Roman" w:hAnsi="Times New Roman"/>
                <w:b/>
                <w:bCs/>
                <w:highlight w:val="yellow"/>
                <w:lang w:eastAsia="ru-RU"/>
              </w:rPr>
            </w:pPr>
          </w:p>
        </w:tc>
        <w:tc>
          <w:tcPr>
            <w:tcW w:w="1620" w:type="dxa"/>
            <w:vAlign w:val="center"/>
          </w:tcPr>
          <w:p w14:paraId="0570939B" w14:textId="77777777" w:rsidR="000478F6" w:rsidRPr="007D4CD1" w:rsidRDefault="000478F6" w:rsidP="00C825C8">
            <w:pPr>
              <w:spacing w:after="0" w:line="240" w:lineRule="auto"/>
              <w:jc w:val="center"/>
              <w:rPr>
                <w:rFonts w:ascii="Times New Roman" w:hAnsi="Times New Roman"/>
                <w:b/>
                <w:bCs/>
                <w:highlight w:val="yellow"/>
                <w:lang w:eastAsia="ru-RU"/>
              </w:rPr>
            </w:pPr>
          </w:p>
        </w:tc>
        <w:tc>
          <w:tcPr>
            <w:tcW w:w="1800" w:type="dxa"/>
            <w:vAlign w:val="center"/>
          </w:tcPr>
          <w:p w14:paraId="4ADB5070" w14:textId="77777777" w:rsidR="000478F6" w:rsidRPr="000F3148" w:rsidRDefault="000478F6" w:rsidP="007A1C15">
            <w:pPr>
              <w:spacing w:after="0" w:line="240" w:lineRule="auto"/>
              <w:jc w:val="center"/>
              <w:rPr>
                <w:rFonts w:ascii="Times New Roman" w:hAnsi="Times New Roman"/>
                <w:b/>
                <w:bCs/>
                <w:highlight w:val="yellow"/>
                <w:lang w:eastAsia="ru-RU"/>
              </w:rPr>
            </w:pPr>
          </w:p>
        </w:tc>
      </w:tr>
    </w:tbl>
    <w:p w14:paraId="3CA58608" w14:textId="77777777" w:rsidR="00FB3C34" w:rsidRPr="00FB3C34" w:rsidRDefault="00FB3C34" w:rsidP="00FB3C34">
      <w:pPr>
        <w:spacing w:after="0" w:line="240" w:lineRule="auto"/>
        <w:ind w:firstLine="567"/>
        <w:jc w:val="both"/>
        <w:rPr>
          <w:rFonts w:ascii="Times New Roman" w:hAnsi="Times New Roman"/>
        </w:rPr>
      </w:pPr>
      <w:r w:rsidRPr="00FB3C34">
        <w:rPr>
          <w:rFonts w:ascii="Times New Roman" w:hAnsi="Times New Roman"/>
        </w:rPr>
        <w:t xml:space="preserve">Описание Объекта долевого строительства указано в Приложении № 1 к настоящему Договору. Указанное Приложение является неотъемлемой частью настоящего Договора. </w:t>
      </w:r>
    </w:p>
    <w:p w14:paraId="3513BFC4" w14:textId="77777777" w:rsidR="00FB3C34" w:rsidRPr="00FB3C34" w:rsidRDefault="00FB3C34" w:rsidP="00FB3C34">
      <w:pPr>
        <w:spacing w:after="0" w:line="240" w:lineRule="auto"/>
        <w:ind w:firstLine="567"/>
        <w:contextualSpacing/>
        <w:jc w:val="both"/>
        <w:rPr>
          <w:rFonts w:ascii="Times New Roman" w:hAnsi="Times New Roman"/>
        </w:rPr>
      </w:pPr>
      <w:r w:rsidRPr="00FB3C34">
        <w:rPr>
          <w:rFonts w:ascii="Times New Roman" w:hAnsi="Times New Roman"/>
        </w:rPr>
        <w:t>Объект долевого строительства сдается без отделки, с выполнением нижеследующего:</w:t>
      </w:r>
    </w:p>
    <w:p w14:paraId="51B09A65" w14:textId="77777777" w:rsidR="00FB3C34" w:rsidRPr="00FB3C34" w:rsidRDefault="00FB3C34" w:rsidP="00FB3C34">
      <w:pPr>
        <w:numPr>
          <w:ilvl w:val="0"/>
          <w:numId w:val="1"/>
        </w:numPr>
        <w:spacing w:after="0" w:line="240" w:lineRule="auto"/>
        <w:ind w:left="0" w:firstLine="567"/>
        <w:contextualSpacing/>
        <w:jc w:val="both"/>
        <w:rPr>
          <w:rFonts w:ascii="Times New Roman" w:hAnsi="Times New Roman"/>
        </w:rPr>
      </w:pPr>
      <w:r w:rsidRPr="00FB3C34">
        <w:rPr>
          <w:rFonts w:ascii="Times New Roman" w:hAnsi="Times New Roman"/>
        </w:rPr>
        <w:t xml:space="preserve">все перегородки </w:t>
      </w:r>
      <w:r w:rsidRPr="00836A8B">
        <w:rPr>
          <w:rFonts w:ascii="Times New Roman" w:hAnsi="Times New Roman"/>
        </w:rPr>
        <w:t xml:space="preserve">(кроме шахт и разделяющих кухни от жилых зон) </w:t>
      </w:r>
      <w:r w:rsidRPr="00FB3C34">
        <w:rPr>
          <w:rFonts w:ascii="Times New Roman" w:hAnsi="Times New Roman"/>
        </w:rPr>
        <w:t>в квартирах выполняются высотой в один ряд блока;</w:t>
      </w:r>
    </w:p>
    <w:p w14:paraId="7F1FE682" w14:textId="77777777" w:rsidR="00FB3C34" w:rsidRPr="00FB3C34" w:rsidRDefault="00FB3C34" w:rsidP="00FB3C34">
      <w:pPr>
        <w:numPr>
          <w:ilvl w:val="0"/>
          <w:numId w:val="1"/>
        </w:numPr>
        <w:spacing w:after="0" w:line="240" w:lineRule="auto"/>
        <w:ind w:left="0" w:firstLine="567"/>
        <w:contextualSpacing/>
        <w:jc w:val="both"/>
        <w:rPr>
          <w:rFonts w:ascii="Times New Roman" w:hAnsi="Times New Roman"/>
        </w:rPr>
      </w:pPr>
      <w:r w:rsidRPr="00FB3C34">
        <w:rPr>
          <w:rFonts w:ascii="Times New Roman" w:hAnsi="Times New Roman"/>
        </w:rPr>
        <w:t>в квартирах устанавливаются входные двери;</w:t>
      </w:r>
    </w:p>
    <w:p w14:paraId="05DB16EB" w14:textId="77777777" w:rsidR="00FB3C34" w:rsidRPr="00FB3C34" w:rsidRDefault="00FB3C34" w:rsidP="00FB3C34">
      <w:pPr>
        <w:numPr>
          <w:ilvl w:val="0"/>
          <w:numId w:val="1"/>
        </w:numPr>
        <w:spacing w:after="0" w:line="240" w:lineRule="auto"/>
        <w:ind w:left="0" w:firstLine="567"/>
        <w:contextualSpacing/>
        <w:jc w:val="both"/>
        <w:rPr>
          <w:rFonts w:ascii="Times New Roman" w:hAnsi="Times New Roman"/>
        </w:rPr>
      </w:pPr>
      <w:r w:rsidRPr="00FB3C34">
        <w:rPr>
          <w:rFonts w:ascii="Times New Roman" w:hAnsi="Times New Roman"/>
        </w:rPr>
        <w:t>жилые входные группы помещений на 1 этаже, лестничные клетки, лифтовые холлы и межквартирные коридоры выполняются с полной отделкой;</w:t>
      </w:r>
    </w:p>
    <w:p w14:paraId="410AFB6E" w14:textId="77777777" w:rsidR="00FB3C34" w:rsidRPr="00FB3C34" w:rsidRDefault="00FB3C34" w:rsidP="00FB3C34">
      <w:pPr>
        <w:numPr>
          <w:ilvl w:val="0"/>
          <w:numId w:val="1"/>
        </w:numPr>
        <w:spacing w:after="0" w:line="240" w:lineRule="auto"/>
        <w:ind w:left="0" w:firstLine="567"/>
        <w:contextualSpacing/>
        <w:jc w:val="both"/>
        <w:rPr>
          <w:rFonts w:ascii="Times New Roman" w:hAnsi="Times New Roman"/>
        </w:rPr>
      </w:pPr>
      <w:r w:rsidRPr="00FB3C34">
        <w:rPr>
          <w:rFonts w:ascii="Times New Roman" w:hAnsi="Times New Roman"/>
        </w:rPr>
        <w:t xml:space="preserve">установка в оконных проемах пластиковых стеклопакетов; </w:t>
      </w:r>
    </w:p>
    <w:p w14:paraId="5D5C7E6E" w14:textId="77777777" w:rsidR="00FB3C34" w:rsidRPr="00FB3C34" w:rsidRDefault="00FB3C34" w:rsidP="00FB3C34">
      <w:pPr>
        <w:numPr>
          <w:ilvl w:val="0"/>
          <w:numId w:val="1"/>
        </w:numPr>
        <w:spacing w:after="0" w:line="240" w:lineRule="auto"/>
        <w:ind w:left="0" w:firstLine="567"/>
        <w:contextualSpacing/>
        <w:jc w:val="both"/>
        <w:rPr>
          <w:rFonts w:ascii="Times New Roman" w:hAnsi="Times New Roman"/>
        </w:rPr>
      </w:pPr>
      <w:r w:rsidRPr="00FB3C34">
        <w:rPr>
          <w:rFonts w:ascii="Times New Roman" w:hAnsi="Times New Roman"/>
        </w:rPr>
        <w:t>Установка индивидуального газового котла с подключением газовой и электрической сети</w:t>
      </w:r>
      <w:r w:rsidR="00A21B1C">
        <w:rPr>
          <w:rFonts w:ascii="Times New Roman" w:hAnsi="Times New Roman"/>
        </w:rPr>
        <w:t xml:space="preserve"> (пуск газа согласно действующему законодательству осуществляет </w:t>
      </w:r>
      <w:proofErr w:type="spellStart"/>
      <w:r w:rsidR="00A21B1C">
        <w:rPr>
          <w:rFonts w:ascii="Times New Roman" w:hAnsi="Times New Roman"/>
        </w:rPr>
        <w:t>Мособлгаз</w:t>
      </w:r>
      <w:proofErr w:type="spellEnd"/>
      <w:r w:rsidR="00A21B1C">
        <w:rPr>
          <w:rFonts w:ascii="Times New Roman" w:hAnsi="Times New Roman"/>
        </w:rPr>
        <w:t xml:space="preserve"> после получения квартиры по АПП)</w:t>
      </w:r>
      <w:r w:rsidRPr="00FB3C34">
        <w:rPr>
          <w:rFonts w:ascii="Times New Roman" w:hAnsi="Times New Roman"/>
        </w:rPr>
        <w:t>;</w:t>
      </w:r>
    </w:p>
    <w:p w14:paraId="406B2923" w14:textId="77777777" w:rsidR="00FB3C34" w:rsidRPr="00FB3C34" w:rsidRDefault="00FB3C34" w:rsidP="00FB3C34">
      <w:pPr>
        <w:numPr>
          <w:ilvl w:val="0"/>
          <w:numId w:val="1"/>
        </w:numPr>
        <w:spacing w:after="0" w:line="240" w:lineRule="auto"/>
        <w:ind w:left="0" w:firstLine="567"/>
        <w:contextualSpacing/>
        <w:jc w:val="both"/>
        <w:rPr>
          <w:rFonts w:ascii="Times New Roman" w:hAnsi="Times New Roman"/>
        </w:rPr>
      </w:pPr>
      <w:r w:rsidRPr="00FB3C34">
        <w:rPr>
          <w:rFonts w:ascii="Times New Roman" w:hAnsi="Times New Roman"/>
        </w:rPr>
        <w:t>Установка дымохода;</w:t>
      </w:r>
    </w:p>
    <w:p w14:paraId="6A16021F" w14:textId="77777777" w:rsidR="00FB3C34" w:rsidRPr="00FB3C34" w:rsidRDefault="00FB3C34" w:rsidP="00FB3C34">
      <w:pPr>
        <w:numPr>
          <w:ilvl w:val="0"/>
          <w:numId w:val="1"/>
        </w:numPr>
        <w:spacing w:after="0" w:line="240" w:lineRule="auto"/>
        <w:ind w:left="0" w:firstLine="567"/>
        <w:contextualSpacing/>
        <w:jc w:val="both"/>
        <w:rPr>
          <w:rFonts w:ascii="Times New Roman" w:hAnsi="Times New Roman"/>
        </w:rPr>
      </w:pPr>
      <w:r w:rsidRPr="00FB3C34">
        <w:rPr>
          <w:rFonts w:ascii="Times New Roman" w:hAnsi="Times New Roman"/>
        </w:rPr>
        <w:t>Разводка труб системы отопления в квартирах с установкой приборов отопления;</w:t>
      </w:r>
    </w:p>
    <w:p w14:paraId="695C5A5E" w14:textId="77777777" w:rsidR="00FB3C34" w:rsidRPr="00FB3C34" w:rsidRDefault="00FB3C34" w:rsidP="00FB3C34">
      <w:pPr>
        <w:numPr>
          <w:ilvl w:val="0"/>
          <w:numId w:val="1"/>
        </w:numPr>
        <w:spacing w:after="0" w:line="240" w:lineRule="auto"/>
        <w:ind w:left="0" w:firstLine="567"/>
        <w:contextualSpacing/>
        <w:jc w:val="both"/>
        <w:rPr>
          <w:rFonts w:ascii="Times New Roman" w:hAnsi="Times New Roman"/>
        </w:rPr>
      </w:pPr>
      <w:r w:rsidRPr="00FB3C34">
        <w:rPr>
          <w:rFonts w:ascii="Times New Roman" w:hAnsi="Times New Roman"/>
        </w:rPr>
        <w:t>Подводка водопровода до квартиры;</w:t>
      </w:r>
    </w:p>
    <w:p w14:paraId="1703B2B3" w14:textId="77777777" w:rsidR="00FB3C34" w:rsidRPr="00FB3C34" w:rsidRDefault="00FB3C34" w:rsidP="00FB3C34">
      <w:pPr>
        <w:numPr>
          <w:ilvl w:val="0"/>
          <w:numId w:val="1"/>
        </w:numPr>
        <w:spacing w:after="0" w:line="240" w:lineRule="auto"/>
        <w:ind w:left="0" w:firstLine="567"/>
        <w:contextualSpacing/>
        <w:jc w:val="both"/>
        <w:rPr>
          <w:rFonts w:ascii="Times New Roman" w:hAnsi="Times New Roman"/>
        </w:rPr>
      </w:pPr>
      <w:r w:rsidRPr="00FB3C34">
        <w:rPr>
          <w:rFonts w:ascii="Times New Roman" w:hAnsi="Times New Roman"/>
        </w:rPr>
        <w:t>Подводка вытяжной вентиляции до квартиры;</w:t>
      </w:r>
    </w:p>
    <w:p w14:paraId="03EB3BBF" w14:textId="77777777" w:rsidR="00FB3C34" w:rsidRPr="00FB3C34" w:rsidRDefault="00FB3C34" w:rsidP="00FB3C34">
      <w:pPr>
        <w:numPr>
          <w:ilvl w:val="0"/>
          <w:numId w:val="1"/>
        </w:numPr>
        <w:spacing w:after="0" w:line="240" w:lineRule="auto"/>
        <w:ind w:left="0" w:firstLine="567"/>
        <w:contextualSpacing/>
        <w:jc w:val="both"/>
        <w:rPr>
          <w:rFonts w:ascii="Times New Roman" w:hAnsi="Times New Roman"/>
        </w:rPr>
      </w:pPr>
      <w:r w:rsidRPr="00FB3C34">
        <w:rPr>
          <w:rFonts w:ascii="Times New Roman" w:hAnsi="Times New Roman"/>
        </w:rPr>
        <w:t>Подводка электросети к квартире с установкой и подключением распределительного щитка у входной двери изнутри квартиры.</w:t>
      </w:r>
    </w:p>
    <w:p w14:paraId="725FC322" w14:textId="77777777" w:rsidR="00FB3C34" w:rsidRPr="00FB3C34" w:rsidRDefault="00FB3C34" w:rsidP="00FB3C34">
      <w:pPr>
        <w:spacing w:after="0" w:line="240" w:lineRule="auto"/>
        <w:ind w:firstLine="567"/>
        <w:jc w:val="both"/>
        <w:rPr>
          <w:rFonts w:ascii="Times New Roman" w:hAnsi="Times New Roman"/>
        </w:rPr>
      </w:pPr>
      <w:r w:rsidRPr="00FB3C34">
        <w:rPr>
          <w:rFonts w:ascii="Times New Roman" w:hAnsi="Times New Roman"/>
        </w:rPr>
        <w:t>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Жилом доме, которая не может быть отчуждена или передана отдельно от права собственности на Объект долевого строительства.</w:t>
      </w:r>
    </w:p>
    <w:p w14:paraId="5ECDEAC2" w14:textId="77777777" w:rsidR="00FB3C34" w:rsidRPr="00FB3C34" w:rsidRDefault="00FB3C34" w:rsidP="00FB3C34">
      <w:pPr>
        <w:widowControl w:val="0"/>
        <w:autoSpaceDE w:val="0"/>
        <w:autoSpaceDN w:val="0"/>
        <w:adjustRightInd w:val="0"/>
        <w:spacing w:after="0" w:line="240" w:lineRule="auto"/>
        <w:ind w:firstLine="567"/>
        <w:jc w:val="both"/>
        <w:rPr>
          <w:rFonts w:ascii="Times New Roman" w:hAnsi="Times New Roman"/>
        </w:rPr>
      </w:pPr>
      <w:r w:rsidRPr="00FB3C34">
        <w:rPr>
          <w:rFonts w:ascii="Times New Roman" w:hAnsi="Times New Roman"/>
        </w:rPr>
        <w:t>Состав общего имущества Жилого дома и размер доли в праве общей собственности Участника долевого строительства на общее имущество в нем определяется в соответствии с действующим законодательством Российской Федерации на момент ввода Жилого дома в эксплуатацию.</w:t>
      </w:r>
    </w:p>
    <w:p w14:paraId="1CB3F49D" w14:textId="77777777" w:rsidR="00FB3C34" w:rsidRPr="00FB3C34" w:rsidRDefault="00FB3C34" w:rsidP="00FB3C34">
      <w:pPr>
        <w:widowControl w:val="0"/>
        <w:autoSpaceDE w:val="0"/>
        <w:autoSpaceDN w:val="0"/>
        <w:adjustRightInd w:val="0"/>
        <w:spacing w:after="0" w:line="240" w:lineRule="auto"/>
        <w:ind w:firstLine="567"/>
        <w:jc w:val="both"/>
        <w:rPr>
          <w:rFonts w:ascii="Times New Roman" w:hAnsi="Times New Roman"/>
        </w:rPr>
      </w:pPr>
      <w:bookmarkStart w:id="1" w:name="_Hlk506305092"/>
      <w:bookmarkStart w:id="2" w:name="_Hlk506291238"/>
      <w:r w:rsidRPr="00FB3C34">
        <w:rPr>
          <w:rFonts w:ascii="Times New Roman" w:hAnsi="Times New Roman"/>
        </w:rPr>
        <w:t>Строительство, реконструкция объектов социальной инфраструктуры и (или) уплата процентов и основной суммы долга по целевым кредитам на их строительство, реконструкцию осуществляется Застройщиком за свой счет или за счет привлеченных денежных средств Инвесторов</w:t>
      </w:r>
      <w:bookmarkEnd w:id="1"/>
      <w:r w:rsidRPr="00FB3C34">
        <w:rPr>
          <w:rFonts w:ascii="Times New Roman" w:hAnsi="Times New Roman"/>
        </w:rPr>
        <w:t>.</w:t>
      </w:r>
      <w:bookmarkEnd w:id="2"/>
    </w:p>
    <w:p w14:paraId="3EBBE03C" w14:textId="77777777" w:rsidR="00FB3C34" w:rsidRPr="00FB3C34" w:rsidRDefault="00FB3C34" w:rsidP="00FB3C34">
      <w:pPr>
        <w:widowControl w:val="0"/>
        <w:autoSpaceDE w:val="0"/>
        <w:autoSpaceDN w:val="0"/>
        <w:adjustRightInd w:val="0"/>
        <w:spacing w:after="0" w:line="240" w:lineRule="auto"/>
        <w:ind w:firstLine="567"/>
        <w:jc w:val="both"/>
        <w:rPr>
          <w:rFonts w:ascii="Times New Roman" w:hAnsi="Times New Roman"/>
        </w:rPr>
      </w:pPr>
      <w:r w:rsidRPr="00FB3C34">
        <w:rPr>
          <w:rFonts w:ascii="Times New Roman" w:hAnsi="Times New Roman"/>
        </w:rPr>
        <w:t xml:space="preserve">Под </w:t>
      </w:r>
      <w:r w:rsidRPr="00FB3C34">
        <w:rPr>
          <w:rFonts w:ascii="Times New Roman" w:hAnsi="Times New Roman"/>
          <w:b/>
        </w:rPr>
        <w:t>общей площадью Объекта долевого строительства</w:t>
      </w:r>
      <w:r w:rsidRPr="00FB3C34">
        <w:rPr>
          <w:rFonts w:ascii="Times New Roman" w:hAnsi="Times New Roman"/>
        </w:rPr>
        <w:t xml:space="preserve"> понимается сумма площадей ее жилых и не жилых помещений, встроенных шкафов, а также площадей лоджий, балконов, веранд, террас и холодных кладовых (для лодж</w:t>
      </w:r>
      <w:r w:rsidR="002E6C39">
        <w:rPr>
          <w:rFonts w:ascii="Times New Roman" w:hAnsi="Times New Roman"/>
        </w:rPr>
        <w:t xml:space="preserve">ий и балконов подсчитываемая с </w:t>
      </w:r>
      <w:r w:rsidRPr="00FB3C34">
        <w:rPr>
          <w:rFonts w:ascii="Times New Roman" w:hAnsi="Times New Roman"/>
        </w:rPr>
        <w:t>понижающим коэффициентом – 0.5</w:t>
      </w:r>
      <w:r w:rsidR="000F15FE">
        <w:rPr>
          <w:rFonts w:ascii="Times New Roman" w:hAnsi="Times New Roman"/>
        </w:rPr>
        <w:t xml:space="preserve"> и 0.3</w:t>
      </w:r>
      <w:r w:rsidRPr="00FB3C34">
        <w:rPr>
          <w:rFonts w:ascii="Times New Roman" w:hAnsi="Times New Roman"/>
        </w:rPr>
        <w:t xml:space="preserve">). </w:t>
      </w:r>
    </w:p>
    <w:p w14:paraId="48963649" w14:textId="77777777" w:rsidR="00FB3C34" w:rsidRPr="00FB3C34" w:rsidRDefault="00FB3C34" w:rsidP="00FB3C34">
      <w:pPr>
        <w:widowControl w:val="0"/>
        <w:autoSpaceDE w:val="0"/>
        <w:autoSpaceDN w:val="0"/>
        <w:adjustRightInd w:val="0"/>
        <w:spacing w:after="0" w:line="240" w:lineRule="auto"/>
        <w:ind w:firstLine="567"/>
        <w:jc w:val="both"/>
        <w:rPr>
          <w:rFonts w:ascii="Times New Roman" w:hAnsi="Times New Roman"/>
        </w:rPr>
      </w:pPr>
      <w:r w:rsidRPr="00FB3C34">
        <w:rPr>
          <w:rFonts w:ascii="Times New Roman" w:hAnsi="Times New Roman"/>
        </w:rPr>
        <w:t xml:space="preserve">Общая площадь Объекта долевого строительства, указанная в настоящем пункте Договора, является </w:t>
      </w:r>
      <w:r w:rsidRPr="00FB3C34">
        <w:rPr>
          <w:rFonts w:ascii="Times New Roman" w:hAnsi="Times New Roman"/>
          <w:b/>
        </w:rPr>
        <w:t>проектной общей площадью Объекта долевого строительства</w:t>
      </w:r>
      <w:r w:rsidRPr="00FB3C34">
        <w:rPr>
          <w:rFonts w:ascii="Times New Roman" w:hAnsi="Times New Roman"/>
        </w:rPr>
        <w:t xml:space="preserve"> (определенной на основании проектной документации). </w:t>
      </w:r>
    </w:p>
    <w:p w14:paraId="45AD7C37" w14:textId="77777777" w:rsidR="00FB3C34" w:rsidRPr="00FB3C34" w:rsidRDefault="00FB3C34" w:rsidP="00FB3C34">
      <w:pPr>
        <w:widowControl w:val="0"/>
        <w:autoSpaceDE w:val="0"/>
        <w:autoSpaceDN w:val="0"/>
        <w:adjustRightInd w:val="0"/>
        <w:spacing w:after="0" w:line="240" w:lineRule="auto"/>
        <w:ind w:firstLine="567"/>
        <w:jc w:val="both"/>
        <w:rPr>
          <w:rFonts w:ascii="Times New Roman" w:hAnsi="Times New Roman"/>
        </w:rPr>
      </w:pPr>
      <w:r w:rsidRPr="00FB3C34">
        <w:rPr>
          <w:rFonts w:ascii="Times New Roman" w:hAnsi="Times New Roman"/>
        </w:rPr>
        <w:t>Окончательная, фактическая общая площадь Объекта долевого строительства, будет определена органами технической инвентаризации (БТИ) после завершения строительства, путем фактического обмера Объекта долевого строительства (</w:t>
      </w:r>
      <w:r w:rsidRPr="00FB3C34">
        <w:rPr>
          <w:rFonts w:ascii="Times New Roman" w:hAnsi="Times New Roman"/>
          <w:b/>
        </w:rPr>
        <w:t>фактическая общая площадь Объекта долевого строительства</w:t>
      </w:r>
      <w:r w:rsidRPr="00FB3C34">
        <w:rPr>
          <w:rFonts w:ascii="Times New Roman" w:hAnsi="Times New Roman"/>
        </w:rPr>
        <w:t>).</w:t>
      </w:r>
    </w:p>
    <w:p w14:paraId="2B8320D3" w14:textId="77777777" w:rsidR="00FB3C34" w:rsidRPr="00FB3C34" w:rsidRDefault="00FB3C34" w:rsidP="00FB3C34">
      <w:pPr>
        <w:widowControl w:val="0"/>
        <w:autoSpaceDE w:val="0"/>
        <w:autoSpaceDN w:val="0"/>
        <w:adjustRightInd w:val="0"/>
        <w:spacing w:after="0" w:line="240" w:lineRule="auto"/>
        <w:ind w:firstLine="567"/>
        <w:jc w:val="both"/>
        <w:rPr>
          <w:rFonts w:ascii="Times New Roman" w:hAnsi="Times New Roman"/>
        </w:rPr>
      </w:pPr>
      <w:r w:rsidRPr="00FB3C34">
        <w:rPr>
          <w:rFonts w:ascii="Times New Roman" w:hAnsi="Times New Roman"/>
        </w:rPr>
        <w:t>Характеристики земельного участка, указанные в п. 1.1 Договора, могут быть</w:t>
      </w:r>
      <w:r w:rsidR="00A21B1C">
        <w:rPr>
          <w:rFonts w:ascii="Times New Roman" w:hAnsi="Times New Roman"/>
        </w:rPr>
        <w:t xml:space="preserve"> (</w:t>
      </w:r>
      <w:r w:rsidR="00A21B1C" w:rsidRPr="00836A8B">
        <w:rPr>
          <w:rFonts w:ascii="Times New Roman" w:hAnsi="Times New Roman"/>
        </w:rPr>
        <w:t>будут</w:t>
      </w:r>
      <w:r w:rsidR="00A21B1C">
        <w:rPr>
          <w:rFonts w:ascii="Times New Roman" w:hAnsi="Times New Roman"/>
        </w:rPr>
        <w:t>)</w:t>
      </w:r>
      <w:r w:rsidRPr="00FB3C34">
        <w:rPr>
          <w:rFonts w:ascii="Times New Roman" w:hAnsi="Times New Roman"/>
        </w:rPr>
        <w:t xml:space="preserve"> изменены (либо из него могут быть образованы иные земельные участки) без уведомления и без необходимости получения доп</w:t>
      </w:r>
      <w:r w:rsidR="00A21B1C">
        <w:rPr>
          <w:rFonts w:ascii="Times New Roman" w:hAnsi="Times New Roman"/>
        </w:rPr>
        <w:t xml:space="preserve">олнительного согласия Участника. </w:t>
      </w:r>
      <w:r w:rsidR="00A21B1C" w:rsidRPr="00836A8B">
        <w:rPr>
          <w:rFonts w:ascii="Times New Roman" w:hAnsi="Times New Roman"/>
        </w:rPr>
        <w:t>Под межеванием понимается выделение отдельных земельных участков под каждый многоквартирный дом</w:t>
      </w:r>
      <w:r w:rsidR="00D476BB">
        <w:rPr>
          <w:rFonts w:ascii="Times New Roman" w:hAnsi="Times New Roman"/>
        </w:rPr>
        <w:t xml:space="preserve"> и объекты коммерческой инфраструктуры (предусмотренные утвержденным проектом планировки).</w:t>
      </w:r>
      <w:r w:rsidRPr="00FB3C34">
        <w:rPr>
          <w:rFonts w:ascii="Times New Roman" w:hAnsi="Times New Roman"/>
        </w:rPr>
        <w:t xml:space="preserve"> Настоящим Участник долевого строительства дает Застройщику свое согласие на образование земельных участков из земельного участка, указанного в п. 1.1 Договора, при его разделе, объединении или перераспределении (в том числе с другими смежными земельными участками, принадлежащими Застройщику), а также на использование земельного участка, указанного в п. 1.1 Договора, и земельных участков, образованных при его разделе, объединении или перераспределении, для возведения жилых, культурно-бытовых и </w:t>
      </w:r>
      <w:r w:rsidRPr="00FB3C34">
        <w:rPr>
          <w:rFonts w:ascii="Times New Roman" w:hAnsi="Times New Roman"/>
        </w:rPr>
        <w:lastRenderedPageBreak/>
        <w:t>иных зданий, строений сооружений в соответствии с целевым назначением и разрешенным использованием указанных земельных участков.</w:t>
      </w:r>
    </w:p>
    <w:p w14:paraId="608F0622" w14:textId="77777777" w:rsidR="00FB3C34" w:rsidRPr="00FB3C34" w:rsidRDefault="00FB3C34" w:rsidP="00FB3C34">
      <w:pPr>
        <w:widowControl w:val="0"/>
        <w:autoSpaceDE w:val="0"/>
        <w:autoSpaceDN w:val="0"/>
        <w:adjustRightInd w:val="0"/>
        <w:spacing w:after="0" w:line="240" w:lineRule="auto"/>
        <w:ind w:firstLine="567"/>
        <w:jc w:val="both"/>
        <w:rPr>
          <w:rFonts w:ascii="Times New Roman" w:hAnsi="Times New Roman"/>
        </w:rPr>
      </w:pPr>
      <w:bookmarkStart w:id="3" w:name="_Hlk506294427"/>
      <w:bookmarkStart w:id="4" w:name="_Hlk506305112"/>
      <w:r w:rsidRPr="00FB3C34">
        <w:rPr>
          <w:rFonts w:ascii="Times New Roman" w:hAnsi="Times New Roman"/>
        </w:rPr>
        <w:t>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участка/права аренды на Земельный участок в залог Банку, в том числе, но не ограничиваясь, в обеспечение возврата кредита, предоставленного Банком Застройщику на строительство Жилого дома по кредитному договору, а также на совершение в целях обеспечения строительства сделок по распоряжению Земельным участком.</w:t>
      </w:r>
      <w:bookmarkEnd w:id="3"/>
      <w:bookmarkEnd w:id="4"/>
    </w:p>
    <w:p w14:paraId="69EB2B21" w14:textId="77777777" w:rsidR="004B2A2C" w:rsidRDefault="00FB3C34" w:rsidP="00FB3C34">
      <w:pPr>
        <w:widowControl w:val="0"/>
        <w:autoSpaceDE w:val="0"/>
        <w:autoSpaceDN w:val="0"/>
        <w:adjustRightInd w:val="0"/>
        <w:spacing w:after="0" w:line="240" w:lineRule="auto"/>
        <w:ind w:firstLine="567"/>
        <w:jc w:val="both"/>
        <w:rPr>
          <w:rFonts w:ascii="Times New Roman" w:hAnsi="Times New Roman"/>
        </w:rPr>
      </w:pPr>
      <w:bookmarkStart w:id="5" w:name="Par59"/>
      <w:bookmarkEnd w:id="5"/>
      <w:r w:rsidRPr="00FB3C34">
        <w:rPr>
          <w:rFonts w:ascii="Times New Roman" w:hAnsi="Times New Roman"/>
          <w:b/>
        </w:rPr>
        <w:t>1.3.</w:t>
      </w:r>
      <w:r w:rsidRPr="00FB3C34">
        <w:rPr>
          <w:rFonts w:ascii="Times New Roman" w:hAnsi="Times New Roman"/>
        </w:rPr>
        <w:t xml:space="preserve"> Указанный в пункте 1.2 Договора адрес является адресом строительной площадки, на которой производится строительство Жилого дома. Почтовый адрес будет присвоен Жилому дому после его ввода в эксплуатацию</w:t>
      </w:r>
      <w:r w:rsidR="004B2A2C" w:rsidRPr="00137D0D">
        <w:rPr>
          <w:rFonts w:ascii="Times New Roman" w:hAnsi="Times New Roman"/>
        </w:rPr>
        <w:t>.</w:t>
      </w:r>
    </w:p>
    <w:p w14:paraId="7DE27696" w14:textId="77777777" w:rsidR="004B2A2C" w:rsidRDefault="004B2A2C" w:rsidP="006A3A13">
      <w:pPr>
        <w:widowControl w:val="0"/>
        <w:autoSpaceDE w:val="0"/>
        <w:autoSpaceDN w:val="0"/>
        <w:adjustRightInd w:val="0"/>
        <w:spacing w:after="0" w:line="240" w:lineRule="auto"/>
        <w:ind w:firstLine="567"/>
        <w:jc w:val="center"/>
        <w:outlineLvl w:val="0"/>
        <w:rPr>
          <w:rFonts w:ascii="Times New Roman" w:hAnsi="Times New Roman"/>
          <w:b/>
        </w:rPr>
      </w:pPr>
      <w:bookmarkStart w:id="6" w:name="Par90"/>
      <w:bookmarkEnd w:id="6"/>
      <w:r w:rsidRPr="00137D0D">
        <w:rPr>
          <w:rFonts w:ascii="Times New Roman" w:hAnsi="Times New Roman"/>
          <w:b/>
        </w:rPr>
        <w:t>2. ПРЕДМЕТ ДОГОВОРА</w:t>
      </w:r>
    </w:p>
    <w:p w14:paraId="73EC6461" w14:textId="77777777" w:rsidR="00052B7C" w:rsidRPr="007D4CD1" w:rsidRDefault="004B2A2C" w:rsidP="007D4CD1">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2.1.</w:t>
      </w:r>
      <w:r w:rsidRPr="00137D0D">
        <w:rPr>
          <w:rFonts w:ascii="Times New Roman" w:hAnsi="Times New Roman"/>
        </w:rPr>
        <w:t xml:space="preserve"> По настоящему Договору Застройщик обязуется в предусмотренный Договором срок своими силами и (или) с привлечением других лиц построить (создать) Жилой дом и после получения разрешения на ввод в эксплуатацию Жилого дома передать Объект долевого строительства Участнику долевого строительства, а Участник долевого строительства обязуется уплатить обусловленную цену Договора и принять Объект долевого строительства при наличии разрешения на ввод в эксплуатацию Жилого дома.</w:t>
      </w:r>
    </w:p>
    <w:p w14:paraId="4ED3E23C"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2.2.</w:t>
      </w:r>
      <w:r w:rsidRPr="00137D0D">
        <w:rPr>
          <w:rFonts w:ascii="Times New Roman" w:hAnsi="Times New Roman"/>
        </w:rPr>
        <w:t xml:space="preserve"> Настоящий Договор подлежит государственной регистрации и считается заключенным с момента такой регистрации. Государственная пошлина за регистрацию настоящего Договора уплачивается его Сторонами в соответствии с действующим законодательством. Настоящий Договор передается на государственную регистрацию в сроки</w:t>
      </w:r>
      <w:r w:rsidR="0030150E" w:rsidRPr="00137D0D">
        <w:rPr>
          <w:rFonts w:ascii="Times New Roman" w:hAnsi="Times New Roman"/>
        </w:rPr>
        <w:t>,</w:t>
      </w:r>
      <w:r w:rsidRPr="00137D0D">
        <w:rPr>
          <w:rFonts w:ascii="Times New Roman" w:hAnsi="Times New Roman"/>
        </w:rPr>
        <w:t xml:space="preserve"> указанные в п. 4.1.2 настоящего Договора.</w:t>
      </w:r>
    </w:p>
    <w:p w14:paraId="319B0186" w14:textId="1722E9D2" w:rsidR="00B35277" w:rsidRPr="000F15FE" w:rsidRDefault="004B2A2C" w:rsidP="00B35277">
      <w:pPr>
        <w:widowControl w:val="0"/>
        <w:autoSpaceDE w:val="0"/>
        <w:autoSpaceDN w:val="0"/>
        <w:adjustRightInd w:val="0"/>
        <w:spacing w:after="0" w:line="240" w:lineRule="auto"/>
        <w:ind w:firstLine="567"/>
        <w:jc w:val="both"/>
        <w:rPr>
          <w:rFonts w:ascii="Times New Roman" w:hAnsi="Times New Roman"/>
        </w:rPr>
      </w:pPr>
      <w:r w:rsidRPr="000F15FE">
        <w:rPr>
          <w:rFonts w:ascii="Times New Roman" w:hAnsi="Times New Roman"/>
          <w:b/>
        </w:rPr>
        <w:t>2.3.</w:t>
      </w:r>
      <w:r w:rsidR="00D476BB">
        <w:rPr>
          <w:rFonts w:ascii="Times New Roman" w:hAnsi="Times New Roman"/>
          <w:b/>
        </w:rPr>
        <w:t xml:space="preserve"> </w:t>
      </w:r>
      <w:r w:rsidR="00F97C89" w:rsidRPr="00F97C89">
        <w:rPr>
          <w:rFonts w:ascii="Times New Roman" w:hAnsi="Times New Roman"/>
        </w:rPr>
        <w:t xml:space="preserve">Передача Объекта долевого строительства Застройщиком осуществляется на основании подписываемого сторонами Акта приема-передачи Объекта долевого строительства после получения Застройщиком разрешения на ввод Объекта долевого строительства в эксплуатацию. </w:t>
      </w:r>
      <w:r w:rsidR="00F97C89" w:rsidRPr="000F15FE">
        <w:rPr>
          <w:rFonts w:ascii="Times New Roman" w:hAnsi="Times New Roman"/>
        </w:rPr>
        <w:t>Срок передачи Застройщиком Участнику долевого строительства Объекта долевого строительства</w:t>
      </w:r>
      <w:r w:rsidR="008179CE" w:rsidRPr="000F15FE">
        <w:rPr>
          <w:rFonts w:ascii="Times New Roman" w:hAnsi="Times New Roman"/>
        </w:rPr>
        <w:t xml:space="preserve"> </w:t>
      </w:r>
      <w:r w:rsidR="00964229" w:rsidRPr="00964229">
        <w:rPr>
          <w:rFonts w:ascii="Times New Roman" w:hAnsi="Times New Roman"/>
        </w:rPr>
        <w:t>не позднее</w:t>
      </w:r>
      <w:r w:rsidR="00BA4DD7">
        <w:rPr>
          <w:rFonts w:ascii="Times New Roman" w:hAnsi="Times New Roman"/>
          <w:b/>
        </w:rPr>
        <w:t xml:space="preserve"> 09 октября 2023</w:t>
      </w:r>
      <w:r w:rsidR="008179CE" w:rsidRPr="000F15FE">
        <w:rPr>
          <w:rFonts w:ascii="Times New Roman" w:hAnsi="Times New Roman"/>
          <w:b/>
        </w:rPr>
        <w:t xml:space="preserve"> года</w:t>
      </w:r>
      <w:r w:rsidR="00F97C89" w:rsidRPr="000F15FE">
        <w:rPr>
          <w:rFonts w:ascii="Times New Roman" w:hAnsi="Times New Roman"/>
        </w:rPr>
        <w:t>, при условии полного и надлежащего исполнения Участником долевого строительства финансовых обязательств по настоящему Договору</w:t>
      </w:r>
      <w:r w:rsidR="00B35277" w:rsidRPr="000F15FE">
        <w:rPr>
          <w:rFonts w:ascii="Times New Roman" w:hAnsi="Times New Roman"/>
        </w:rPr>
        <w:t>.</w:t>
      </w:r>
    </w:p>
    <w:p w14:paraId="22963079" w14:textId="77777777" w:rsidR="004B0622" w:rsidRDefault="00B35277" w:rsidP="001F32D3">
      <w:pPr>
        <w:widowControl w:val="0"/>
        <w:autoSpaceDE w:val="0"/>
        <w:autoSpaceDN w:val="0"/>
        <w:adjustRightInd w:val="0"/>
        <w:spacing w:after="0" w:line="240" w:lineRule="auto"/>
        <w:ind w:firstLine="567"/>
        <w:jc w:val="both"/>
      </w:pPr>
      <w:r w:rsidRPr="000F15FE">
        <w:rPr>
          <w:rFonts w:ascii="Times New Roman" w:hAnsi="Times New Roman"/>
        </w:rPr>
        <w:t>         Данный срок может быть изменен по соглашению сторон, в случае наступления обстоятельств и событий, не зависящих от Застройщика. В случае, если строительство Объекта</w:t>
      </w:r>
      <w:r w:rsidRPr="00B35277">
        <w:rPr>
          <w:rFonts w:ascii="Times New Roman" w:hAnsi="Times New Roman"/>
        </w:rPr>
        <w:t xml:space="preserve"> долевого строительства Участнику долевого строительства и одновременного его приема Участником долевого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соответствующее предложение об изменении договора.</w:t>
      </w:r>
    </w:p>
    <w:p w14:paraId="76CE4DAC" w14:textId="77777777" w:rsidR="001F32D3" w:rsidRDefault="004B0622" w:rsidP="001F32D3">
      <w:pPr>
        <w:widowControl w:val="0"/>
        <w:autoSpaceDE w:val="0"/>
        <w:autoSpaceDN w:val="0"/>
        <w:adjustRightInd w:val="0"/>
        <w:spacing w:after="0" w:line="240" w:lineRule="auto"/>
        <w:ind w:firstLine="567"/>
        <w:jc w:val="both"/>
        <w:rPr>
          <w:rFonts w:ascii="Times New Roman" w:hAnsi="Times New Roman"/>
        </w:rPr>
      </w:pPr>
      <w:r w:rsidRPr="004B0622">
        <w:rPr>
          <w:rFonts w:ascii="Times New Roman" w:hAnsi="Times New Roman"/>
        </w:rPr>
        <w:t>Срок передачи Объекта долевого строительства также может быть изменен Застройщиком в одностороннем порядке в случае внесения изменений в проектную документацию или по иным обстоятельствам, которые могут повлиять на данный срок.</w:t>
      </w:r>
      <w:r w:rsidR="002E6C39">
        <w:rPr>
          <w:rFonts w:ascii="Times New Roman" w:hAnsi="Times New Roman"/>
        </w:rPr>
        <w:t xml:space="preserve"> </w:t>
      </w:r>
      <w:r w:rsidR="001F32D3" w:rsidRPr="001F32D3">
        <w:rPr>
          <w:rFonts w:ascii="Times New Roman" w:hAnsi="Times New Roman"/>
        </w:rPr>
        <w:t>Так же безусловным, уважительным основанием для переноса Застройщиком срока передачи Объекта долевого строительства являются действия и решения государственных и муниципальных органов власти.</w:t>
      </w:r>
    </w:p>
    <w:p w14:paraId="6386B6C5" w14:textId="77777777" w:rsidR="006F5F1F" w:rsidRPr="001F32D3" w:rsidRDefault="006F5F1F" w:rsidP="001F32D3">
      <w:pPr>
        <w:widowControl w:val="0"/>
        <w:autoSpaceDE w:val="0"/>
        <w:autoSpaceDN w:val="0"/>
        <w:adjustRightInd w:val="0"/>
        <w:spacing w:after="0" w:line="240" w:lineRule="auto"/>
        <w:ind w:firstLine="567"/>
        <w:jc w:val="both"/>
        <w:rPr>
          <w:rFonts w:ascii="Times New Roman" w:hAnsi="Times New Roman"/>
        </w:rPr>
      </w:pPr>
      <w:r w:rsidRPr="006F5F1F">
        <w:rPr>
          <w:rFonts w:ascii="Times New Roman" w:hAnsi="Times New Roman"/>
        </w:rPr>
        <w:t>Уведомление о продлении срока окончания строительства опубликовывается застройщиком в проектной декларации (путём внесения изменений), размещённой по адресу, указанному в пункте 1.1. настоящего договора, и считается надлежащим уведомлением Участника долевого строительства о продлении сроков строительства, Участник долевого строительства соглашается с тем, что дополнительного уведомления путём направления письменного изменения в данном случае Застройщик не производит. Срок передачи Застройщиком Участнику долевого строительства, указанный в п. 2.3 Договора, автоматически изменяется на срок, который может быть установлен (изменён) соответствующим актом органа власти.</w:t>
      </w:r>
    </w:p>
    <w:p w14:paraId="421E8400" w14:textId="77777777" w:rsidR="004B2A2C" w:rsidRDefault="001F32D3" w:rsidP="001F32D3">
      <w:pPr>
        <w:widowControl w:val="0"/>
        <w:autoSpaceDE w:val="0"/>
        <w:autoSpaceDN w:val="0"/>
        <w:adjustRightInd w:val="0"/>
        <w:spacing w:after="0" w:line="240" w:lineRule="auto"/>
        <w:ind w:firstLine="567"/>
        <w:jc w:val="both"/>
        <w:rPr>
          <w:rFonts w:ascii="Times New Roman" w:hAnsi="Times New Roman"/>
        </w:rPr>
      </w:pPr>
      <w:r w:rsidRPr="001F32D3">
        <w:rPr>
          <w:rFonts w:ascii="Times New Roman" w:hAnsi="Times New Roman"/>
        </w:rPr>
        <w:t>Стороны согласились, что Застройщик освобождается от ответственности за изменение срока передачи Объекта долевого строительства в случае наступления вышеизложенных обстоятельств.</w:t>
      </w:r>
    </w:p>
    <w:p w14:paraId="27BAC513" w14:textId="77777777" w:rsidR="007D4CD1" w:rsidRDefault="007D4CD1" w:rsidP="001F32D3">
      <w:pPr>
        <w:widowControl w:val="0"/>
        <w:autoSpaceDE w:val="0"/>
        <w:autoSpaceDN w:val="0"/>
        <w:adjustRightInd w:val="0"/>
        <w:spacing w:after="0" w:line="240" w:lineRule="auto"/>
        <w:ind w:firstLine="567"/>
        <w:jc w:val="both"/>
        <w:rPr>
          <w:rFonts w:ascii="Times New Roman" w:hAnsi="Times New Roman"/>
        </w:rPr>
      </w:pPr>
    </w:p>
    <w:p w14:paraId="432731E9" w14:textId="77777777" w:rsidR="007D4CD1" w:rsidRPr="00137D0D" w:rsidRDefault="007D4CD1" w:rsidP="001F32D3">
      <w:pPr>
        <w:widowControl w:val="0"/>
        <w:autoSpaceDE w:val="0"/>
        <w:autoSpaceDN w:val="0"/>
        <w:adjustRightInd w:val="0"/>
        <w:spacing w:after="0" w:line="240" w:lineRule="auto"/>
        <w:ind w:firstLine="567"/>
        <w:jc w:val="both"/>
        <w:rPr>
          <w:rFonts w:ascii="Times New Roman" w:hAnsi="Times New Roman"/>
        </w:rPr>
      </w:pPr>
    </w:p>
    <w:p w14:paraId="51B28079" w14:textId="77777777" w:rsidR="004B2A2C" w:rsidRDefault="004B2A2C" w:rsidP="006A3A13">
      <w:pPr>
        <w:widowControl w:val="0"/>
        <w:autoSpaceDE w:val="0"/>
        <w:autoSpaceDN w:val="0"/>
        <w:adjustRightInd w:val="0"/>
        <w:spacing w:after="0" w:line="240" w:lineRule="auto"/>
        <w:ind w:firstLine="567"/>
        <w:jc w:val="center"/>
        <w:outlineLvl w:val="0"/>
        <w:rPr>
          <w:rFonts w:ascii="Times New Roman" w:hAnsi="Times New Roman"/>
          <w:b/>
        </w:rPr>
      </w:pPr>
      <w:bookmarkStart w:id="7" w:name="Par102"/>
      <w:bookmarkEnd w:id="7"/>
      <w:r w:rsidRPr="00137D0D">
        <w:rPr>
          <w:rFonts w:ascii="Times New Roman" w:hAnsi="Times New Roman"/>
          <w:b/>
        </w:rPr>
        <w:t>3. ЦЕНА ДОГОВОРА</w:t>
      </w:r>
    </w:p>
    <w:p w14:paraId="47F79113"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bookmarkStart w:id="8" w:name="Par104"/>
      <w:bookmarkEnd w:id="8"/>
      <w:r w:rsidRPr="00137D0D">
        <w:rPr>
          <w:rFonts w:ascii="Times New Roman" w:hAnsi="Times New Roman"/>
          <w:b/>
        </w:rPr>
        <w:lastRenderedPageBreak/>
        <w:t>3.1.</w:t>
      </w:r>
      <w:r w:rsidRPr="00137D0D">
        <w:rPr>
          <w:rFonts w:ascii="Times New Roman" w:hAnsi="Times New Roman"/>
        </w:rPr>
        <w:t xml:space="preserve"> Цена Договора - размер денежных средств, подлежащих уплате Участником долевого строительства для строительства (создания) Объекта долевого строительства и расходуемых на возмещение затрат на строительство (создание) Объекта долевого строительства и на оплату услуг Застройщика. </w:t>
      </w:r>
    </w:p>
    <w:p w14:paraId="7F856E0D"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Цена Договора включает в себя все возможные прямые и косвенные налоги.</w:t>
      </w:r>
    </w:p>
    <w:p w14:paraId="3CDBD4FF" w14:textId="3170E645" w:rsidR="00135E3D" w:rsidRPr="006A3A13" w:rsidRDefault="001A451A" w:rsidP="006A3A13">
      <w:pPr>
        <w:autoSpaceDE w:val="0"/>
        <w:autoSpaceDN w:val="0"/>
        <w:adjustRightInd w:val="0"/>
        <w:spacing w:after="0" w:line="240" w:lineRule="auto"/>
        <w:ind w:firstLine="567"/>
        <w:contextualSpacing/>
        <w:jc w:val="both"/>
        <w:rPr>
          <w:rFonts w:ascii="Times New Roman" w:hAnsi="Times New Roman"/>
        </w:rPr>
      </w:pPr>
      <w:bookmarkStart w:id="9" w:name="Par105"/>
      <w:bookmarkEnd w:id="9"/>
      <w:r w:rsidRPr="006A3A13">
        <w:rPr>
          <w:rFonts w:ascii="Times New Roman" w:hAnsi="Times New Roman"/>
          <w:b/>
        </w:rPr>
        <w:t>3.2.</w:t>
      </w:r>
      <w:r w:rsidR="00BA4DD7">
        <w:rPr>
          <w:rFonts w:ascii="Times New Roman" w:hAnsi="Times New Roman"/>
          <w:b/>
        </w:rPr>
        <w:t xml:space="preserve"> </w:t>
      </w:r>
      <w:r w:rsidR="00135E3D" w:rsidRPr="006A3A13">
        <w:rPr>
          <w:rFonts w:ascii="Times New Roman" w:hAnsi="Times New Roman"/>
        </w:rPr>
        <w:t xml:space="preserve">Цена настоящего Договора </w:t>
      </w:r>
      <w:r w:rsidR="000478F6" w:rsidRPr="006A3A13">
        <w:rPr>
          <w:rFonts w:ascii="Times New Roman" w:hAnsi="Times New Roman"/>
          <w:b/>
        </w:rPr>
        <w:t xml:space="preserve">составляет </w:t>
      </w:r>
      <w:r w:rsidR="00964229">
        <w:rPr>
          <w:rFonts w:ascii="Times New Roman" w:hAnsi="Times New Roman"/>
          <w:b/>
        </w:rPr>
        <w:t>_______________</w:t>
      </w:r>
      <w:r w:rsidR="00172048" w:rsidRPr="00172048">
        <w:rPr>
          <w:rFonts w:ascii="Times New Roman" w:hAnsi="Times New Roman"/>
          <w:b/>
        </w:rPr>
        <w:t xml:space="preserve"> </w:t>
      </w:r>
      <w:r w:rsidR="007D4CD1">
        <w:rPr>
          <w:rFonts w:ascii="Times New Roman" w:hAnsi="Times New Roman"/>
          <w:b/>
        </w:rPr>
        <w:t>(</w:t>
      </w:r>
      <w:r w:rsidR="00964229">
        <w:rPr>
          <w:rFonts w:ascii="Times New Roman" w:hAnsi="Times New Roman"/>
          <w:b/>
        </w:rPr>
        <w:t>____________________________</w:t>
      </w:r>
      <w:r w:rsidR="00172048" w:rsidRPr="00172048">
        <w:rPr>
          <w:rFonts w:ascii="Times New Roman" w:hAnsi="Times New Roman"/>
          <w:b/>
        </w:rPr>
        <w:t xml:space="preserve">) рублей </w:t>
      </w:r>
      <w:r w:rsidR="007D4CD1">
        <w:rPr>
          <w:rFonts w:ascii="Times New Roman" w:hAnsi="Times New Roman"/>
          <w:b/>
        </w:rPr>
        <w:t>00</w:t>
      </w:r>
      <w:r w:rsidR="00172048" w:rsidRPr="00172048">
        <w:rPr>
          <w:rFonts w:ascii="Times New Roman" w:hAnsi="Times New Roman"/>
          <w:b/>
        </w:rPr>
        <w:t xml:space="preserve"> копеек</w:t>
      </w:r>
      <w:r w:rsidR="007D4CD1">
        <w:rPr>
          <w:rFonts w:ascii="Times New Roman" w:hAnsi="Times New Roman"/>
          <w:b/>
        </w:rPr>
        <w:t xml:space="preserve"> </w:t>
      </w:r>
      <w:r w:rsidR="00135E3D" w:rsidRPr="006A3A13">
        <w:rPr>
          <w:rFonts w:ascii="Times New Roman" w:hAnsi="Times New Roman"/>
        </w:rPr>
        <w:t>(НДС не облагается – подпункт 1 пункта 2 статьи 146 и подпункт 23¹ пункта 3 статьи 149 Налогового кодекса Российской Федерации).</w:t>
      </w:r>
    </w:p>
    <w:p w14:paraId="5887003E" w14:textId="77777777" w:rsidR="001A451A" w:rsidRPr="006A3A13" w:rsidRDefault="001A451A" w:rsidP="006A3A13">
      <w:pPr>
        <w:widowControl w:val="0"/>
        <w:autoSpaceDE w:val="0"/>
        <w:autoSpaceDN w:val="0"/>
        <w:adjustRightInd w:val="0"/>
        <w:spacing w:after="0" w:line="240" w:lineRule="auto"/>
        <w:ind w:firstLine="567"/>
        <w:jc w:val="both"/>
        <w:rPr>
          <w:rFonts w:ascii="Times New Roman" w:hAnsi="Times New Roman"/>
        </w:rPr>
      </w:pPr>
      <w:r w:rsidRPr="006A3A13">
        <w:rPr>
          <w:rFonts w:ascii="Times New Roman" w:hAnsi="Times New Roman"/>
        </w:rPr>
        <w:t xml:space="preserve">Цена Договора определена как произведение общей площади Объекта долевого строительства и цены одного квадратного метра Объекта долевой строительства. </w:t>
      </w:r>
    </w:p>
    <w:p w14:paraId="4E2140E9" w14:textId="77777777" w:rsidR="001A451A" w:rsidRPr="006A3A13" w:rsidRDefault="001A451A" w:rsidP="006A3A13">
      <w:pPr>
        <w:widowControl w:val="0"/>
        <w:autoSpaceDE w:val="0"/>
        <w:autoSpaceDN w:val="0"/>
        <w:adjustRightInd w:val="0"/>
        <w:spacing w:after="0" w:line="240" w:lineRule="auto"/>
        <w:ind w:firstLine="567"/>
        <w:jc w:val="both"/>
        <w:rPr>
          <w:rFonts w:ascii="Times New Roman" w:hAnsi="Times New Roman"/>
          <w:b/>
        </w:rPr>
      </w:pPr>
      <w:r w:rsidRPr="006A3A13">
        <w:rPr>
          <w:rFonts w:ascii="Times New Roman" w:hAnsi="Times New Roman"/>
        </w:rPr>
        <w:t xml:space="preserve">Для определения Цены Договора Сторонами согласована цена одного квадратного метра Объекта долевой строительства в размере </w:t>
      </w:r>
      <w:r w:rsidR="00964229">
        <w:rPr>
          <w:rFonts w:ascii="Times New Roman" w:hAnsi="Times New Roman"/>
          <w:b/>
        </w:rPr>
        <w:t>____________</w:t>
      </w:r>
      <w:r w:rsidR="00172048" w:rsidRPr="00172048">
        <w:rPr>
          <w:rFonts w:ascii="Times New Roman" w:hAnsi="Times New Roman"/>
          <w:b/>
        </w:rPr>
        <w:t xml:space="preserve"> </w:t>
      </w:r>
      <w:r w:rsidR="007D4CD1">
        <w:rPr>
          <w:rFonts w:ascii="Times New Roman" w:hAnsi="Times New Roman"/>
          <w:b/>
        </w:rPr>
        <w:t>(</w:t>
      </w:r>
      <w:r w:rsidR="00964229">
        <w:rPr>
          <w:rFonts w:ascii="Times New Roman" w:hAnsi="Times New Roman"/>
          <w:b/>
        </w:rPr>
        <w:t>_____________________</w:t>
      </w:r>
      <w:r w:rsidR="00172048" w:rsidRPr="00172048">
        <w:rPr>
          <w:rFonts w:ascii="Times New Roman" w:hAnsi="Times New Roman"/>
          <w:b/>
        </w:rPr>
        <w:t xml:space="preserve">) рублей </w:t>
      </w:r>
      <w:r w:rsidR="007D4CD1">
        <w:rPr>
          <w:rFonts w:ascii="Times New Roman" w:hAnsi="Times New Roman"/>
          <w:b/>
        </w:rPr>
        <w:t>00</w:t>
      </w:r>
      <w:r w:rsidR="00172048" w:rsidRPr="00172048">
        <w:rPr>
          <w:rFonts w:ascii="Times New Roman" w:hAnsi="Times New Roman"/>
          <w:b/>
        </w:rPr>
        <w:t xml:space="preserve"> копеек</w:t>
      </w:r>
      <w:r w:rsidR="000478F6" w:rsidRPr="006A3A13">
        <w:rPr>
          <w:rFonts w:ascii="Times New Roman" w:hAnsi="Times New Roman"/>
          <w:b/>
        </w:rPr>
        <w:t>.</w:t>
      </w:r>
    </w:p>
    <w:p w14:paraId="6CC4042E" w14:textId="77777777" w:rsidR="004B2A2C" w:rsidRPr="00137D0D" w:rsidRDefault="004B2A2C" w:rsidP="006A3A13">
      <w:pPr>
        <w:widowControl w:val="0"/>
        <w:autoSpaceDE w:val="0"/>
        <w:autoSpaceDN w:val="0"/>
        <w:adjustRightInd w:val="0"/>
        <w:spacing w:after="0" w:line="240" w:lineRule="auto"/>
        <w:ind w:firstLine="567"/>
        <w:contextualSpacing/>
        <w:jc w:val="both"/>
        <w:rPr>
          <w:rFonts w:ascii="Times New Roman" w:hAnsi="Times New Roman"/>
        </w:rPr>
      </w:pPr>
      <w:r w:rsidRPr="00137D0D">
        <w:rPr>
          <w:rFonts w:ascii="Times New Roman" w:hAnsi="Times New Roman"/>
          <w:b/>
        </w:rPr>
        <w:t>3.3.</w:t>
      </w:r>
      <w:r w:rsidRPr="00137D0D">
        <w:rPr>
          <w:rFonts w:ascii="Times New Roman" w:hAnsi="Times New Roman"/>
        </w:rPr>
        <w:t xml:space="preserve"> Цена Договора является окончательной и изменению не подлежит, кроме случаев, прямо предусмотренных настоящим Договором.</w:t>
      </w:r>
    </w:p>
    <w:p w14:paraId="36E15B3D"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bookmarkStart w:id="10" w:name="Par107"/>
      <w:bookmarkEnd w:id="10"/>
      <w:r w:rsidRPr="00137D0D">
        <w:rPr>
          <w:rFonts w:ascii="Times New Roman" w:hAnsi="Times New Roman"/>
          <w:b/>
        </w:rPr>
        <w:t>3.4.</w:t>
      </w:r>
      <w:r w:rsidRPr="00137D0D">
        <w:rPr>
          <w:rFonts w:ascii="Times New Roman" w:hAnsi="Times New Roman"/>
        </w:rPr>
        <w:t xml:space="preserve"> По соглашению Сторон цена Договора может быть изменена в случае корректировки</w:t>
      </w:r>
      <w:r w:rsidR="007D4CD1">
        <w:rPr>
          <w:rFonts w:ascii="Times New Roman" w:hAnsi="Times New Roman"/>
        </w:rPr>
        <w:t xml:space="preserve"> </w:t>
      </w:r>
      <w:r w:rsidR="00B114D9" w:rsidRPr="00524E30">
        <w:rPr>
          <w:rFonts w:ascii="Times New Roman" w:hAnsi="Times New Roman"/>
        </w:rPr>
        <w:t>фактической общей</w:t>
      </w:r>
      <w:r w:rsidRPr="00524E30">
        <w:rPr>
          <w:rFonts w:ascii="Times New Roman" w:hAnsi="Times New Roman"/>
        </w:rPr>
        <w:t xml:space="preserve"> площади</w:t>
      </w:r>
      <w:r w:rsidRPr="00137D0D">
        <w:rPr>
          <w:rFonts w:ascii="Times New Roman" w:hAnsi="Times New Roman"/>
        </w:rPr>
        <w:t xml:space="preserve"> Объекта долевого строительства более чем на 1 (один) квадратный метр.</w:t>
      </w:r>
    </w:p>
    <w:p w14:paraId="7E75F6D1" w14:textId="77777777" w:rsidR="00C36D6D" w:rsidRPr="006A3A13" w:rsidRDefault="00C36D6D" w:rsidP="006A3A13">
      <w:pPr>
        <w:widowControl w:val="0"/>
        <w:autoSpaceDE w:val="0"/>
        <w:autoSpaceDN w:val="0"/>
        <w:adjustRightInd w:val="0"/>
        <w:spacing w:after="0" w:line="240" w:lineRule="auto"/>
        <w:ind w:firstLine="567"/>
        <w:jc w:val="both"/>
        <w:rPr>
          <w:rFonts w:ascii="Times New Roman" w:hAnsi="Times New Roman"/>
        </w:rPr>
      </w:pPr>
      <w:bookmarkStart w:id="11" w:name="Par116"/>
      <w:bookmarkEnd w:id="11"/>
      <w:r w:rsidRPr="006A3A13">
        <w:rPr>
          <w:rFonts w:ascii="Times New Roman" w:hAnsi="Times New Roman"/>
          <w:b/>
        </w:rPr>
        <w:t>3.5.</w:t>
      </w:r>
      <w:r w:rsidRPr="006A3A13">
        <w:rPr>
          <w:rFonts w:ascii="Times New Roman" w:hAnsi="Times New Roman"/>
        </w:rPr>
        <w:t xml:space="preserve"> В случае изменения фактической общей площади Объекта долевого строительства в результате обмера органами БТИ по завершении строительства, условия изменения Цены Договора и порядок расчетов между Сторонам являются следующими.</w:t>
      </w:r>
    </w:p>
    <w:p w14:paraId="0E8AB0F5" w14:textId="77777777" w:rsidR="00C36D6D" w:rsidRPr="006A3A13" w:rsidRDefault="00C36D6D" w:rsidP="006A3A13">
      <w:pPr>
        <w:widowControl w:val="0"/>
        <w:autoSpaceDE w:val="0"/>
        <w:autoSpaceDN w:val="0"/>
        <w:adjustRightInd w:val="0"/>
        <w:spacing w:after="0" w:line="240" w:lineRule="auto"/>
        <w:ind w:firstLine="567"/>
        <w:jc w:val="both"/>
        <w:rPr>
          <w:rFonts w:ascii="Times New Roman" w:hAnsi="Times New Roman"/>
        </w:rPr>
      </w:pPr>
      <w:r w:rsidRPr="006A3A13">
        <w:rPr>
          <w:rFonts w:ascii="Times New Roman" w:hAnsi="Times New Roman"/>
        </w:rPr>
        <w:t xml:space="preserve">Если по результатам обмеров органами БТИ фактическая общая площадь Объекта долевого строительства (включая лоджии, террасы, веранды, балконы), отличается от проектной общей площади, указанной в п. 1.2 настоящего Договора, то Цена Договора определяется путем умножения цены за 1 квадратный метр площади, указанною в п. 3.2 настоящего Договора на фактическую общую площадь Объекта долевого строительства (включая лоджии и/или террасы, веранды, балконы), выявленную в результате обмеров органами БТИ. </w:t>
      </w:r>
    </w:p>
    <w:p w14:paraId="79B35262" w14:textId="77777777" w:rsidR="00DE32B4" w:rsidRPr="006A3A13" w:rsidRDefault="00C36D6D" w:rsidP="006A3A13">
      <w:pPr>
        <w:widowControl w:val="0"/>
        <w:autoSpaceDE w:val="0"/>
        <w:autoSpaceDN w:val="0"/>
        <w:adjustRightInd w:val="0"/>
        <w:spacing w:after="0" w:line="240" w:lineRule="auto"/>
        <w:ind w:firstLine="567"/>
        <w:jc w:val="both"/>
        <w:rPr>
          <w:rFonts w:ascii="Times New Roman" w:hAnsi="Times New Roman"/>
        </w:rPr>
      </w:pPr>
      <w:r w:rsidRPr="006A3A13">
        <w:rPr>
          <w:rFonts w:ascii="Times New Roman" w:hAnsi="Times New Roman"/>
        </w:rPr>
        <w:t xml:space="preserve">В случае увеличения общей площади Объекта долевого строительства более чем на 1 </w:t>
      </w:r>
      <w:proofErr w:type="spellStart"/>
      <w:r w:rsidRPr="006A3A13">
        <w:rPr>
          <w:rFonts w:ascii="Times New Roman" w:hAnsi="Times New Roman"/>
        </w:rPr>
        <w:t>кв.м</w:t>
      </w:r>
      <w:proofErr w:type="spellEnd"/>
      <w:r w:rsidRPr="006A3A13">
        <w:rPr>
          <w:rFonts w:ascii="Times New Roman" w:hAnsi="Times New Roman"/>
        </w:rPr>
        <w:t xml:space="preserve"> по данным экспликации территориального бюро технической инвентаризации по сравнению с данными проектной документации Участник долевого строительства обязуется уплатить Застройщику разницу, рассчитанную исходя из стоимости 1 </w:t>
      </w:r>
      <w:proofErr w:type="spellStart"/>
      <w:r w:rsidRPr="006A3A13">
        <w:rPr>
          <w:rFonts w:ascii="Times New Roman" w:hAnsi="Times New Roman"/>
        </w:rPr>
        <w:t>кв.м</w:t>
      </w:r>
      <w:proofErr w:type="spellEnd"/>
      <w:r w:rsidRPr="006A3A13">
        <w:rPr>
          <w:rFonts w:ascii="Times New Roman" w:hAnsi="Times New Roman"/>
        </w:rPr>
        <w:t xml:space="preserve">, указанной в п.3.2 настоящего Договора. В случае уменьшения общей площади Объекта долевого строительства более чем на 1 </w:t>
      </w:r>
      <w:proofErr w:type="spellStart"/>
      <w:r w:rsidRPr="006A3A13">
        <w:rPr>
          <w:rFonts w:ascii="Times New Roman" w:hAnsi="Times New Roman"/>
        </w:rPr>
        <w:t>кв.м</w:t>
      </w:r>
      <w:proofErr w:type="spellEnd"/>
      <w:r w:rsidRPr="006A3A13">
        <w:rPr>
          <w:rFonts w:ascii="Times New Roman" w:hAnsi="Times New Roman"/>
        </w:rPr>
        <w:t xml:space="preserve">. по данным экспликации территориального бюро технической инвентаризации по сравнению с данными проектной документации Застройщик обязуется вернуть Участнику долевого строительства разницу, рассчитанную исходя из стоимости 1 </w:t>
      </w:r>
      <w:proofErr w:type="spellStart"/>
      <w:r w:rsidRPr="006A3A13">
        <w:rPr>
          <w:rFonts w:ascii="Times New Roman" w:hAnsi="Times New Roman"/>
        </w:rPr>
        <w:t>кв.м</w:t>
      </w:r>
      <w:proofErr w:type="spellEnd"/>
      <w:r w:rsidRPr="006A3A13">
        <w:rPr>
          <w:rFonts w:ascii="Times New Roman" w:hAnsi="Times New Roman"/>
        </w:rPr>
        <w:t xml:space="preserve">., указанной в п.3.2 настоящего Договора. </w:t>
      </w:r>
    </w:p>
    <w:p w14:paraId="6F6C8052" w14:textId="77777777" w:rsidR="00C36D6D" w:rsidRPr="006A3A13" w:rsidRDefault="00C36D6D" w:rsidP="006A3A13">
      <w:pPr>
        <w:widowControl w:val="0"/>
        <w:autoSpaceDE w:val="0"/>
        <w:autoSpaceDN w:val="0"/>
        <w:adjustRightInd w:val="0"/>
        <w:spacing w:after="0" w:line="240" w:lineRule="auto"/>
        <w:ind w:firstLine="567"/>
        <w:jc w:val="both"/>
        <w:rPr>
          <w:rFonts w:ascii="Times New Roman" w:hAnsi="Times New Roman"/>
        </w:rPr>
      </w:pPr>
      <w:r w:rsidRPr="006A3A13">
        <w:rPr>
          <w:rFonts w:ascii="Times New Roman" w:hAnsi="Times New Roman"/>
        </w:rPr>
        <w:t xml:space="preserve">Изменение общей площади и (или) общего объема имущества Жилого дома для расчетов не принимается. </w:t>
      </w:r>
    </w:p>
    <w:p w14:paraId="3083BA68" w14:textId="77777777" w:rsidR="000523DC" w:rsidRPr="000523DC" w:rsidRDefault="000523DC" w:rsidP="000523DC">
      <w:pPr>
        <w:widowControl w:val="0"/>
        <w:autoSpaceDE w:val="0"/>
        <w:autoSpaceDN w:val="0"/>
        <w:adjustRightInd w:val="0"/>
        <w:spacing w:after="0" w:line="240" w:lineRule="auto"/>
        <w:ind w:firstLine="567"/>
        <w:jc w:val="both"/>
        <w:rPr>
          <w:rFonts w:ascii="Times New Roman" w:hAnsi="Times New Roman"/>
          <w:i/>
          <w:lang w:eastAsia="ru-RU"/>
        </w:rPr>
      </w:pPr>
      <w:r w:rsidRPr="000523DC">
        <w:rPr>
          <w:rFonts w:ascii="Times New Roman" w:hAnsi="Times New Roman"/>
          <w:lang w:eastAsia="ru-RU"/>
        </w:rPr>
        <w:t>В случае изменения цены Договора в результате изменения фактической площади Объекта долевого строительства, образовавшаяся разница подлежит возврату Застройщиком Участнику долевого строительства (в случае уменьшения фактической площади Объекта) или доплате Участником долевого строительства Застройщику (в случае увеличения фактической площади Объекта) в течение срока, установленного для передачи Объекта долевого строительства Участнику долевого строительства, до подписания Сторонами акта о передаче Объекта долевого строительства.</w:t>
      </w:r>
    </w:p>
    <w:p w14:paraId="489301EB" w14:textId="77777777" w:rsidR="00524E30" w:rsidRDefault="000523DC" w:rsidP="000523DC">
      <w:pPr>
        <w:widowControl w:val="0"/>
        <w:autoSpaceDE w:val="0"/>
        <w:autoSpaceDN w:val="0"/>
        <w:adjustRightInd w:val="0"/>
        <w:spacing w:after="0" w:line="240" w:lineRule="auto"/>
        <w:ind w:firstLine="567"/>
        <w:jc w:val="both"/>
        <w:rPr>
          <w:rFonts w:ascii="Times New Roman" w:hAnsi="Times New Roman"/>
          <w:lang w:eastAsia="ru-RU"/>
        </w:rPr>
      </w:pPr>
      <w:r w:rsidRPr="000523DC">
        <w:rPr>
          <w:rFonts w:ascii="Times New Roman" w:hAnsi="Times New Roman"/>
          <w:lang w:eastAsia="ru-RU"/>
        </w:rPr>
        <w:t>При уменьшении фактической общей площади Объекта в результате возведения (строительства) межкомнатных перегородок Цена Договора изменению не подлежит</w:t>
      </w:r>
      <w:r w:rsidR="00524E30">
        <w:rPr>
          <w:rFonts w:ascii="Times New Roman" w:hAnsi="Times New Roman"/>
          <w:lang w:eastAsia="ru-RU"/>
        </w:rPr>
        <w:t>.</w:t>
      </w:r>
    </w:p>
    <w:p w14:paraId="4ABD81EA"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3.6.</w:t>
      </w:r>
      <w:r w:rsidRPr="00137D0D">
        <w:rPr>
          <w:rFonts w:ascii="Times New Roman" w:hAnsi="Times New Roman"/>
        </w:rPr>
        <w:t xml:space="preserve"> Коммунальные платежи Участник долевого строительства вносит в размере, указанном в счете коммунальной службы, в течение 10 (Десяти) рабочих дней с даты выставления соответствующего счета начиная с даты подписания Акта приема-передачи Объекта долевого строительства.</w:t>
      </w:r>
    </w:p>
    <w:p w14:paraId="632DDD46" w14:textId="77777777" w:rsidR="004B2A2C" w:rsidRPr="00137D0D" w:rsidRDefault="004B2A2C" w:rsidP="006A3A13">
      <w:pPr>
        <w:widowControl w:val="0"/>
        <w:autoSpaceDE w:val="0"/>
        <w:autoSpaceDN w:val="0"/>
        <w:adjustRightInd w:val="0"/>
        <w:spacing w:after="0" w:line="240" w:lineRule="auto"/>
        <w:ind w:firstLine="567"/>
        <w:contextualSpacing/>
        <w:jc w:val="both"/>
        <w:rPr>
          <w:rFonts w:ascii="Times New Roman" w:hAnsi="Times New Roman"/>
        </w:rPr>
      </w:pPr>
      <w:r w:rsidRPr="00137D0D">
        <w:rPr>
          <w:rFonts w:ascii="Times New Roman" w:hAnsi="Times New Roman"/>
          <w:b/>
        </w:rPr>
        <w:t>3.7.</w:t>
      </w:r>
      <w:r w:rsidRPr="00137D0D">
        <w:rPr>
          <w:rFonts w:ascii="Times New Roman" w:hAnsi="Times New Roman"/>
        </w:rPr>
        <w:t xml:space="preserve"> Все расходы, возникающие при оформлении документации технической инвентаризации и государственной регистрации Объекта в собственность, оплачиваются Участником долевого строительства самостоятельно и в цену настоящего Договора не включены.</w:t>
      </w:r>
    </w:p>
    <w:p w14:paraId="718EBC84" w14:textId="77777777" w:rsidR="00E450D7" w:rsidRPr="000F15FE" w:rsidRDefault="003D4F3A" w:rsidP="001955B9">
      <w:pPr>
        <w:spacing w:after="0" w:line="240" w:lineRule="auto"/>
        <w:ind w:firstLine="567"/>
        <w:jc w:val="both"/>
        <w:rPr>
          <w:rFonts w:ascii="Times New Roman" w:hAnsi="Times New Roman"/>
          <w:b/>
          <w:bCs/>
        </w:rPr>
      </w:pPr>
      <w:r w:rsidRPr="000F15FE">
        <w:rPr>
          <w:rFonts w:ascii="Times New Roman" w:hAnsi="Times New Roman"/>
          <w:b/>
        </w:rPr>
        <w:t xml:space="preserve">3.8. </w:t>
      </w:r>
      <w:r w:rsidR="00E450D7" w:rsidRPr="000F15FE">
        <w:rPr>
          <w:rFonts w:ascii="Times New Roman" w:hAnsi="Times New Roman"/>
        </w:rPr>
        <w:t xml:space="preserve"> Участник долевого строительства  обязуется внести денежные средства в счет уплаты цены настоящего Договора участия в долевом строительстве на </w:t>
      </w:r>
      <w:proofErr w:type="spellStart"/>
      <w:r w:rsidR="00E450D7" w:rsidRPr="000F15FE">
        <w:rPr>
          <w:rFonts w:ascii="Times New Roman" w:hAnsi="Times New Roman"/>
        </w:rPr>
        <w:t>эскроу</w:t>
      </w:r>
      <w:proofErr w:type="spellEnd"/>
      <w:r w:rsidR="00E450D7" w:rsidRPr="000F15FE">
        <w:rPr>
          <w:rFonts w:ascii="Times New Roman" w:hAnsi="Times New Roman"/>
        </w:rPr>
        <w:t>-счет, открываемый в ПАО Сбербанк (</w:t>
      </w:r>
      <w:proofErr w:type="spellStart"/>
      <w:r w:rsidR="00E450D7" w:rsidRPr="000F15FE">
        <w:rPr>
          <w:rFonts w:ascii="Times New Roman" w:hAnsi="Times New Roman"/>
        </w:rPr>
        <w:t>Эскроу</w:t>
      </w:r>
      <w:proofErr w:type="spellEnd"/>
      <w:r w:rsidR="00E450D7" w:rsidRPr="000F15FE">
        <w:rPr>
          <w:rFonts w:ascii="Times New Roman" w:hAnsi="Times New Roman"/>
        </w:rPr>
        <w:t xml:space="preserve">-агент) для учета и блокирования денежных средств, полученных </w:t>
      </w:r>
      <w:proofErr w:type="spellStart"/>
      <w:r w:rsidR="00E450D7" w:rsidRPr="000F15FE">
        <w:rPr>
          <w:rFonts w:ascii="Times New Roman" w:hAnsi="Times New Roman"/>
        </w:rPr>
        <w:t>Эскроу</w:t>
      </w:r>
      <w:proofErr w:type="spellEnd"/>
      <w:r w:rsidR="00E450D7" w:rsidRPr="000F15FE">
        <w:rPr>
          <w:rFonts w:ascii="Times New Roman" w:hAnsi="Times New Roman"/>
        </w:rPr>
        <w:t>-агентом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w:t>
      </w:r>
      <w:r w:rsidR="00E450D7" w:rsidRPr="000F15FE">
        <w:rPr>
          <w:rFonts w:ascii="Times New Roman" w:hAnsi="Times New Roman"/>
          <w:bC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450D7" w:rsidRPr="000F15FE">
        <w:rPr>
          <w:rFonts w:ascii="Times New Roman" w:hAnsi="Times New Roman"/>
        </w:rPr>
        <w:t xml:space="preserve">» и  </w:t>
      </w:r>
      <w:r w:rsidR="00E450D7" w:rsidRPr="000F15FE">
        <w:rPr>
          <w:rFonts w:ascii="Times New Roman" w:hAnsi="Times New Roman"/>
        </w:rPr>
        <w:lastRenderedPageBreak/>
        <w:t xml:space="preserve">договором счета </w:t>
      </w:r>
      <w:proofErr w:type="spellStart"/>
      <w:r w:rsidR="00E450D7" w:rsidRPr="000F15FE">
        <w:rPr>
          <w:rFonts w:ascii="Times New Roman" w:hAnsi="Times New Roman"/>
        </w:rPr>
        <w:t>эскроу</w:t>
      </w:r>
      <w:proofErr w:type="spellEnd"/>
      <w:r w:rsidR="00E450D7" w:rsidRPr="000F15FE">
        <w:rPr>
          <w:rFonts w:ascii="Times New Roman" w:hAnsi="Times New Roman"/>
        </w:rPr>
        <w:t xml:space="preserve">, заключенным между Бенефициаром, Депонентом и </w:t>
      </w:r>
      <w:proofErr w:type="spellStart"/>
      <w:r w:rsidR="00E450D7" w:rsidRPr="000F15FE">
        <w:rPr>
          <w:rFonts w:ascii="Times New Roman" w:hAnsi="Times New Roman"/>
        </w:rPr>
        <w:t>Эскроу</w:t>
      </w:r>
      <w:proofErr w:type="spellEnd"/>
      <w:r w:rsidR="00E450D7" w:rsidRPr="000F15FE">
        <w:rPr>
          <w:rFonts w:ascii="Times New Roman" w:hAnsi="Times New Roman"/>
        </w:rPr>
        <w:t xml:space="preserve">-агентом, с учетом следующего: </w:t>
      </w:r>
    </w:p>
    <w:p w14:paraId="0BE2F7FC" w14:textId="77777777" w:rsidR="00836A8B" w:rsidRPr="000F15FE" w:rsidRDefault="00E450D7" w:rsidP="00E450D7">
      <w:pPr>
        <w:spacing w:after="0" w:line="240" w:lineRule="auto"/>
        <w:jc w:val="both"/>
        <w:rPr>
          <w:rFonts w:ascii="Times New Roman" w:hAnsi="Times New Roman"/>
        </w:rPr>
      </w:pPr>
      <w:r w:rsidRPr="000F15FE">
        <w:rPr>
          <w:rFonts w:ascii="Times New Roman" w:hAnsi="Times New Roman"/>
        </w:rPr>
        <w:tab/>
        <w:t xml:space="preserve">1) </w:t>
      </w:r>
      <w:proofErr w:type="spellStart"/>
      <w:r w:rsidRPr="000F15FE">
        <w:rPr>
          <w:rFonts w:ascii="Times New Roman" w:hAnsi="Times New Roman"/>
        </w:rPr>
        <w:t>Эскроу</w:t>
      </w:r>
      <w:proofErr w:type="spellEnd"/>
      <w:r w:rsidRPr="000F15FE">
        <w:rPr>
          <w:rFonts w:ascii="Times New Roman" w:hAnsi="Times New Roman"/>
        </w:rPr>
        <w:t xml:space="preserve">-агент: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w:t>
      </w:r>
      <w:r w:rsidR="00836A8B" w:rsidRPr="000F15FE">
        <w:rPr>
          <w:rFonts w:ascii="Times New Roman" w:hAnsi="Times New Roman"/>
        </w:rPr>
        <w:t>Escrow_Sberbank@sberbank.ru</w:t>
      </w:r>
      <w:r w:rsidRPr="000F15FE">
        <w:rPr>
          <w:rFonts w:ascii="Times New Roman" w:hAnsi="Times New Roman"/>
        </w:rPr>
        <w:t xml:space="preserve">, номер телефона: </w:t>
      </w:r>
      <w:r w:rsidR="00836A8B" w:rsidRPr="000F15FE">
        <w:rPr>
          <w:rFonts w:ascii="Times New Roman" w:hAnsi="Times New Roman"/>
        </w:rPr>
        <w:t>8-800-200-57-03</w:t>
      </w:r>
    </w:p>
    <w:p w14:paraId="1D5044E8" w14:textId="77777777" w:rsidR="00E450D7" w:rsidRPr="000F15FE" w:rsidRDefault="00E450D7" w:rsidP="00E450D7">
      <w:pPr>
        <w:spacing w:after="0" w:line="240" w:lineRule="auto"/>
        <w:jc w:val="both"/>
        <w:rPr>
          <w:rFonts w:ascii="Times New Roman" w:hAnsi="Times New Roman"/>
        </w:rPr>
      </w:pPr>
      <w:r w:rsidRPr="000F15FE">
        <w:rPr>
          <w:rFonts w:ascii="Times New Roman" w:hAnsi="Times New Roman"/>
        </w:rPr>
        <w:tab/>
        <w:t xml:space="preserve">2) Депонент: Участник долевого строительства; </w:t>
      </w:r>
    </w:p>
    <w:p w14:paraId="2B704143" w14:textId="77777777" w:rsidR="00836A8B" w:rsidRPr="007D4CD1" w:rsidRDefault="00E450D7" w:rsidP="00E450D7">
      <w:pPr>
        <w:spacing w:after="0" w:line="240" w:lineRule="auto"/>
        <w:jc w:val="both"/>
        <w:rPr>
          <w:rFonts w:ascii="Times New Roman" w:hAnsi="Times New Roman"/>
        </w:rPr>
      </w:pPr>
      <w:r w:rsidRPr="007D4CD1">
        <w:rPr>
          <w:rFonts w:ascii="Times New Roman" w:hAnsi="Times New Roman"/>
        </w:rPr>
        <w:tab/>
        <w:t xml:space="preserve">3) </w:t>
      </w:r>
      <w:r w:rsidR="00836A8B" w:rsidRPr="007D4CD1">
        <w:rPr>
          <w:rFonts w:ascii="Times New Roman" w:hAnsi="Times New Roman"/>
        </w:rPr>
        <w:t>Депонируемая сумма</w:t>
      </w:r>
      <w:r w:rsidR="007D4CD1">
        <w:rPr>
          <w:rFonts w:ascii="Times New Roman" w:hAnsi="Times New Roman"/>
        </w:rPr>
        <w:t xml:space="preserve"> </w:t>
      </w:r>
      <w:r w:rsidR="00964229">
        <w:rPr>
          <w:rFonts w:ascii="Times New Roman" w:hAnsi="Times New Roman"/>
          <w:b/>
        </w:rPr>
        <w:t>________________</w:t>
      </w:r>
      <w:r w:rsidR="007D4CD1" w:rsidRPr="007D4CD1">
        <w:rPr>
          <w:rFonts w:ascii="Times New Roman" w:hAnsi="Times New Roman"/>
          <w:b/>
        </w:rPr>
        <w:t xml:space="preserve"> </w:t>
      </w:r>
      <w:r w:rsidR="007D4CD1">
        <w:rPr>
          <w:rFonts w:ascii="Times New Roman" w:hAnsi="Times New Roman"/>
          <w:b/>
        </w:rPr>
        <w:t>(</w:t>
      </w:r>
      <w:r w:rsidR="00964229">
        <w:rPr>
          <w:rFonts w:ascii="Times New Roman" w:hAnsi="Times New Roman"/>
          <w:b/>
        </w:rPr>
        <w:t>______________________________</w:t>
      </w:r>
      <w:r w:rsidR="007D4CD1" w:rsidRPr="007D4CD1">
        <w:rPr>
          <w:rFonts w:ascii="Times New Roman" w:hAnsi="Times New Roman"/>
          <w:b/>
        </w:rPr>
        <w:t>) рублей 00 копеек</w:t>
      </w:r>
      <w:r w:rsidR="00836A8B" w:rsidRPr="007D4CD1">
        <w:rPr>
          <w:rFonts w:ascii="Times New Roman" w:hAnsi="Times New Roman"/>
        </w:rPr>
        <w:t>;</w:t>
      </w:r>
    </w:p>
    <w:p w14:paraId="0C847E09" w14:textId="4B8E17B7" w:rsidR="00E450D7" w:rsidRPr="00D1638D" w:rsidRDefault="000F15FE" w:rsidP="00E450D7">
      <w:pPr>
        <w:spacing w:after="0" w:line="240" w:lineRule="auto"/>
        <w:jc w:val="both"/>
        <w:rPr>
          <w:rFonts w:ascii="Times New Roman" w:hAnsi="Times New Roman"/>
        </w:rPr>
      </w:pPr>
      <w:r w:rsidRPr="00362396">
        <w:rPr>
          <w:rFonts w:ascii="Times New Roman" w:hAnsi="Times New Roman"/>
        </w:rPr>
        <w:t xml:space="preserve">            </w:t>
      </w:r>
      <w:r w:rsidR="00836A8B" w:rsidRPr="00362396">
        <w:rPr>
          <w:rFonts w:ascii="Times New Roman" w:hAnsi="Times New Roman"/>
        </w:rPr>
        <w:t xml:space="preserve">4) </w:t>
      </w:r>
      <w:r w:rsidR="00E450D7" w:rsidRPr="00362396">
        <w:rPr>
          <w:rFonts w:ascii="Times New Roman" w:hAnsi="Times New Roman"/>
        </w:rPr>
        <w:t>Бенефициар: Общество с ограниченной ответственностью «</w:t>
      </w:r>
      <w:r w:rsidR="00836A8B" w:rsidRPr="00362396">
        <w:rPr>
          <w:rFonts w:ascii="Times New Roman" w:hAnsi="Times New Roman"/>
        </w:rPr>
        <w:t>Специализированный застройщик МАГИ</w:t>
      </w:r>
      <w:r w:rsidR="00E450D7" w:rsidRPr="00362396">
        <w:rPr>
          <w:rFonts w:ascii="Times New Roman" w:hAnsi="Times New Roman"/>
        </w:rPr>
        <w:t>»,</w:t>
      </w:r>
      <w:r w:rsidR="00836A8B" w:rsidRPr="00362396">
        <w:rPr>
          <w:rFonts w:ascii="Times New Roman" w:hAnsi="Times New Roman"/>
        </w:rPr>
        <w:t xml:space="preserve"> </w:t>
      </w:r>
      <w:r w:rsidR="00E450D7" w:rsidRPr="00D1638D">
        <w:rPr>
          <w:rFonts w:ascii="Times New Roman" w:hAnsi="Times New Roman"/>
        </w:rPr>
        <w:t xml:space="preserve">ОГРН </w:t>
      </w:r>
      <w:r w:rsidR="00836A8B" w:rsidRPr="00D1638D">
        <w:rPr>
          <w:rFonts w:ascii="Times New Roman" w:hAnsi="Times New Roman"/>
        </w:rPr>
        <w:t>1125012008835</w:t>
      </w:r>
      <w:r w:rsidR="00E450D7" w:rsidRPr="00D1638D">
        <w:rPr>
          <w:rFonts w:ascii="Times New Roman" w:hAnsi="Times New Roman"/>
        </w:rPr>
        <w:t xml:space="preserve">, ИНН/КПП </w:t>
      </w:r>
      <w:r w:rsidR="00836A8B" w:rsidRPr="00D1638D">
        <w:rPr>
          <w:rFonts w:ascii="Times New Roman" w:hAnsi="Times New Roman"/>
        </w:rPr>
        <w:t>5012075539</w:t>
      </w:r>
      <w:r w:rsidR="00E450D7" w:rsidRPr="00D1638D">
        <w:rPr>
          <w:rFonts w:ascii="Times New Roman" w:hAnsi="Times New Roman"/>
        </w:rPr>
        <w:t>/</w:t>
      </w:r>
      <w:r w:rsidR="00836A8B" w:rsidRPr="00D1638D">
        <w:rPr>
          <w:rFonts w:ascii="Times New Roman" w:hAnsi="Times New Roman"/>
        </w:rPr>
        <w:t>501701001</w:t>
      </w:r>
      <w:r w:rsidR="00E450D7" w:rsidRPr="00D1638D">
        <w:rPr>
          <w:rFonts w:ascii="Times New Roman" w:hAnsi="Times New Roman"/>
        </w:rPr>
        <w:t xml:space="preserve">, специальный расчетный счет застройщика № </w:t>
      </w:r>
      <w:r w:rsidR="00BA4DD7" w:rsidRPr="002627BB">
        <w:rPr>
          <w:rFonts w:ascii="Times New Roman" w:hAnsi="Times New Roman"/>
          <w:color w:val="333333"/>
          <w:shd w:val="clear" w:color="auto" w:fill="FFFFFF"/>
        </w:rPr>
        <w:t>40702810838000086468</w:t>
      </w:r>
      <w:r w:rsidR="00E450D7" w:rsidRPr="00D1638D">
        <w:rPr>
          <w:rFonts w:ascii="Times New Roman" w:hAnsi="Times New Roman"/>
        </w:rPr>
        <w:t xml:space="preserve"> в </w:t>
      </w:r>
      <w:r w:rsidR="00362396" w:rsidRPr="00D1638D">
        <w:rPr>
          <w:rFonts w:ascii="Times New Roman" w:hAnsi="Times New Roman"/>
        </w:rPr>
        <w:t xml:space="preserve">ПАО «Сбербанк России» </w:t>
      </w:r>
      <w:r w:rsidR="00AB7EB6" w:rsidRPr="00D1638D">
        <w:rPr>
          <w:rFonts w:ascii="Times New Roman" w:hAnsi="Times New Roman"/>
        </w:rPr>
        <w:t xml:space="preserve">корр. счет № </w:t>
      </w:r>
      <w:r w:rsidR="00362396" w:rsidRPr="00D1638D">
        <w:rPr>
          <w:rFonts w:ascii="Times New Roman" w:hAnsi="Times New Roman"/>
        </w:rPr>
        <w:t>30101810400000000225,</w:t>
      </w:r>
      <w:r w:rsidR="00E450D7" w:rsidRPr="00D1638D">
        <w:rPr>
          <w:rFonts w:ascii="Times New Roman" w:hAnsi="Times New Roman"/>
        </w:rPr>
        <w:t xml:space="preserve"> БИК </w:t>
      </w:r>
      <w:r w:rsidR="00362396" w:rsidRPr="00D1638D">
        <w:rPr>
          <w:rFonts w:ascii="Times New Roman" w:hAnsi="Times New Roman"/>
        </w:rPr>
        <w:t>044525225</w:t>
      </w:r>
      <w:r w:rsidR="00E450D7" w:rsidRPr="00D1638D">
        <w:rPr>
          <w:rFonts w:ascii="Times New Roman" w:hAnsi="Times New Roman"/>
        </w:rPr>
        <w:t xml:space="preserve">;  </w:t>
      </w:r>
    </w:p>
    <w:p w14:paraId="51E3D8D0" w14:textId="77777777" w:rsidR="00362396" w:rsidRPr="00D1638D" w:rsidRDefault="00E450D7" w:rsidP="00E450D7">
      <w:pPr>
        <w:spacing w:after="0" w:line="240" w:lineRule="auto"/>
        <w:jc w:val="both"/>
        <w:rPr>
          <w:rFonts w:ascii="Times New Roman" w:hAnsi="Times New Roman"/>
        </w:rPr>
      </w:pPr>
      <w:r w:rsidRPr="00D1638D">
        <w:rPr>
          <w:rFonts w:ascii="Times New Roman" w:hAnsi="Times New Roman"/>
        </w:rPr>
        <w:tab/>
        <w:t>5) Срок внесения Депонентом Депо</w:t>
      </w:r>
      <w:r w:rsidR="00362396" w:rsidRPr="00D1638D">
        <w:rPr>
          <w:rFonts w:ascii="Times New Roman" w:hAnsi="Times New Roman"/>
        </w:rPr>
        <w:t xml:space="preserve">нируемой суммы на счет </w:t>
      </w:r>
      <w:proofErr w:type="spellStart"/>
      <w:r w:rsidR="00362396" w:rsidRPr="00D1638D">
        <w:rPr>
          <w:rFonts w:ascii="Times New Roman" w:hAnsi="Times New Roman"/>
        </w:rPr>
        <w:t>эскроу</w:t>
      </w:r>
      <w:proofErr w:type="spellEnd"/>
      <w:r w:rsidR="00362396" w:rsidRPr="00D1638D">
        <w:rPr>
          <w:rFonts w:ascii="Times New Roman" w:hAnsi="Times New Roman"/>
        </w:rPr>
        <w:t>: 3</w:t>
      </w:r>
      <w:r w:rsidRPr="00D1638D">
        <w:rPr>
          <w:rFonts w:ascii="Times New Roman" w:hAnsi="Times New Roman"/>
        </w:rPr>
        <w:t xml:space="preserve"> </w:t>
      </w:r>
      <w:r w:rsidR="00362396" w:rsidRPr="00D1638D">
        <w:rPr>
          <w:rFonts w:ascii="Times New Roman" w:hAnsi="Times New Roman"/>
        </w:rPr>
        <w:t>(трех) календарных месяцев</w:t>
      </w:r>
      <w:r w:rsidRPr="00D1638D">
        <w:rPr>
          <w:rFonts w:ascii="Times New Roman" w:hAnsi="Times New Roman"/>
        </w:rPr>
        <w:t xml:space="preserve"> с даты </w:t>
      </w:r>
      <w:r w:rsidR="00362396" w:rsidRPr="00D1638D">
        <w:rPr>
          <w:rFonts w:ascii="Times New Roman" w:hAnsi="Times New Roman"/>
        </w:rPr>
        <w:t>регистрации</w:t>
      </w:r>
      <w:r w:rsidRPr="00D1638D">
        <w:rPr>
          <w:rFonts w:ascii="Times New Roman" w:hAnsi="Times New Roman"/>
        </w:rPr>
        <w:t xml:space="preserve"> настоящего Договора участия в долевом строительстве в порядке, предусмотренном</w:t>
      </w:r>
      <w:r w:rsidR="00362396" w:rsidRPr="00D1638D">
        <w:rPr>
          <w:rFonts w:ascii="Times New Roman" w:hAnsi="Times New Roman"/>
        </w:rPr>
        <w:t xml:space="preserve"> действующим законодательством Российской Федерации</w:t>
      </w:r>
      <w:r w:rsidRPr="00D1638D">
        <w:rPr>
          <w:rFonts w:ascii="Times New Roman" w:hAnsi="Times New Roman"/>
        </w:rPr>
        <w:t>.</w:t>
      </w:r>
    </w:p>
    <w:p w14:paraId="2D019096" w14:textId="77777777" w:rsidR="00E450D7" w:rsidRPr="00D1638D" w:rsidRDefault="00E450D7" w:rsidP="00E450D7">
      <w:pPr>
        <w:spacing w:after="0" w:line="240" w:lineRule="auto"/>
        <w:jc w:val="both"/>
        <w:rPr>
          <w:rFonts w:ascii="Times New Roman" w:hAnsi="Times New Roman"/>
        </w:rPr>
      </w:pPr>
      <w:r w:rsidRPr="00D1638D">
        <w:rPr>
          <w:rFonts w:ascii="Times New Roman" w:hAnsi="Times New Roman"/>
        </w:rPr>
        <w:t xml:space="preserve">Реквизиты для погашения задолженности Бенефициаром по целевому кредиту, предоставленному Банком в рамках Договора об открытии </w:t>
      </w:r>
      <w:proofErr w:type="spellStart"/>
      <w:r w:rsidRPr="00D1638D">
        <w:rPr>
          <w:rFonts w:ascii="Times New Roman" w:hAnsi="Times New Roman"/>
        </w:rPr>
        <w:t>невозобновляемой</w:t>
      </w:r>
      <w:proofErr w:type="spellEnd"/>
      <w:r w:rsidRPr="00D1638D">
        <w:rPr>
          <w:rFonts w:ascii="Times New Roman" w:hAnsi="Times New Roman"/>
        </w:rPr>
        <w:t xml:space="preserve"> кредитной линии № </w:t>
      </w:r>
      <w:r w:rsidR="00362396" w:rsidRPr="00D1638D">
        <w:rPr>
          <w:rFonts w:ascii="Times New Roman" w:hAnsi="Times New Roman"/>
        </w:rPr>
        <w:t>7563</w:t>
      </w:r>
      <w:r w:rsidRPr="00D1638D">
        <w:rPr>
          <w:rFonts w:ascii="Times New Roman" w:hAnsi="Times New Roman"/>
        </w:rPr>
        <w:t xml:space="preserve"> от </w:t>
      </w:r>
      <w:r w:rsidR="00362396" w:rsidRPr="00D1638D">
        <w:rPr>
          <w:rFonts w:ascii="Times New Roman" w:hAnsi="Times New Roman"/>
        </w:rPr>
        <w:t>«26» марта 2020</w:t>
      </w:r>
      <w:r w:rsidRPr="00D1638D">
        <w:rPr>
          <w:rFonts w:ascii="Times New Roman" w:hAnsi="Times New Roman"/>
        </w:rPr>
        <w:t xml:space="preserve"> г.</w:t>
      </w:r>
    </w:p>
    <w:p w14:paraId="301488FC" w14:textId="566D0FAA" w:rsidR="00362396" w:rsidRPr="00D1638D" w:rsidRDefault="00E450D7" w:rsidP="00362396">
      <w:pPr>
        <w:spacing w:after="0" w:line="240" w:lineRule="auto"/>
        <w:ind w:firstLine="709"/>
        <w:jc w:val="both"/>
        <w:rPr>
          <w:rFonts w:ascii="Times New Roman" w:hAnsi="Times New Roman"/>
          <w:color w:val="333333"/>
          <w:shd w:val="clear" w:color="auto" w:fill="FFFFFF"/>
        </w:rPr>
      </w:pPr>
      <w:r w:rsidRPr="00D1638D">
        <w:rPr>
          <w:rFonts w:ascii="Times New Roman" w:hAnsi="Times New Roman"/>
        </w:rPr>
        <w:t xml:space="preserve">6) Реквизиты для перечисления Депонируемой суммы (в случае отсутствия задолженности по кредиту Бенефициара): специальный счет Застройщика </w:t>
      </w:r>
      <w:r w:rsidR="00362396" w:rsidRPr="00D1638D">
        <w:rPr>
          <w:rFonts w:ascii="Times New Roman" w:hAnsi="Times New Roman"/>
        </w:rPr>
        <w:t xml:space="preserve">№ </w:t>
      </w:r>
      <w:r w:rsidR="00BA4DD7" w:rsidRPr="002627BB">
        <w:rPr>
          <w:rFonts w:ascii="Times New Roman" w:hAnsi="Times New Roman"/>
          <w:color w:val="333333"/>
          <w:shd w:val="clear" w:color="auto" w:fill="FFFFFF"/>
        </w:rPr>
        <w:t>40702810838000086468</w:t>
      </w:r>
      <w:r w:rsidR="002627BB" w:rsidRPr="00D1638D">
        <w:rPr>
          <w:rFonts w:ascii="Times New Roman" w:hAnsi="Times New Roman"/>
        </w:rPr>
        <w:t xml:space="preserve"> </w:t>
      </w:r>
      <w:r w:rsidR="00362396" w:rsidRPr="00D1638D">
        <w:rPr>
          <w:rFonts w:ascii="Times New Roman" w:hAnsi="Times New Roman"/>
        </w:rPr>
        <w:t xml:space="preserve">в ПАО «Сбербанк России» корр. счет № </w:t>
      </w:r>
      <w:r w:rsidR="00362396" w:rsidRPr="00D1638D">
        <w:rPr>
          <w:rFonts w:ascii="Times New Roman" w:hAnsi="Times New Roman"/>
          <w:color w:val="333333"/>
          <w:shd w:val="clear" w:color="auto" w:fill="FFFFFF"/>
        </w:rPr>
        <w:t>30101810400000000225,</w:t>
      </w:r>
      <w:r w:rsidR="00362396" w:rsidRPr="00D1638D">
        <w:rPr>
          <w:rFonts w:ascii="Times New Roman" w:hAnsi="Times New Roman"/>
        </w:rPr>
        <w:t xml:space="preserve"> БИК </w:t>
      </w:r>
      <w:r w:rsidR="00362396" w:rsidRPr="00D1638D">
        <w:rPr>
          <w:rFonts w:ascii="Times New Roman" w:hAnsi="Times New Roman"/>
          <w:color w:val="333333"/>
          <w:shd w:val="clear" w:color="auto" w:fill="FFFFFF"/>
        </w:rPr>
        <w:t>044525225.</w:t>
      </w:r>
    </w:p>
    <w:p w14:paraId="1ED7F1C2" w14:textId="77777777" w:rsidR="00E450D7" w:rsidRPr="007C1331" w:rsidRDefault="00E450D7" w:rsidP="00362396">
      <w:pPr>
        <w:spacing w:after="0" w:line="240" w:lineRule="auto"/>
        <w:ind w:firstLine="709"/>
        <w:jc w:val="both"/>
        <w:rPr>
          <w:rFonts w:ascii="Times New Roman" w:hAnsi="Times New Roman"/>
        </w:rPr>
      </w:pPr>
      <w:r w:rsidRPr="00D1638D">
        <w:rPr>
          <w:rFonts w:ascii="Times New Roman" w:hAnsi="Times New Roman"/>
        </w:rPr>
        <w:t xml:space="preserve">7) Срок действия счета </w:t>
      </w:r>
      <w:proofErr w:type="spellStart"/>
      <w:r w:rsidRPr="00D1638D">
        <w:rPr>
          <w:rFonts w:ascii="Times New Roman" w:hAnsi="Times New Roman"/>
        </w:rPr>
        <w:t>эскроу</w:t>
      </w:r>
      <w:proofErr w:type="spellEnd"/>
      <w:r w:rsidRPr="00D1638D">
        <w:rPr>
          <w:rFonts w:ascii="Times New Roman" w:hAnsi="Times New Roman"/>
        </w:rPr>
        <w:t xml:space="preserve"> (срок условного депонирования): </w:t>
      </w:r>
      <w:r w:rsidR="00836A8B" w:rsidRPr="00D1638D">
        <w:rPr>
          <w:rFonts w:ascii="Times New Roman" w:hAnsi="Times New Roman"/>
        </w:rPr>
        <w:t>срок ввода объекта</w:t>
      </w:r>
      <w:r w:rsidR="00836A8B" w:rsidRPr="007C1331">
        <w:rPr>
          <w:rFonts w:ascii="Times New Roman" w:hAnsi="Times New Roman"/>
        </w:rPr>
        <w:t xml:space="preserve"> в эксп</w:t>
      </w:r>
      <w:r w:rsidR="007D4CD1">
        <w:rPr>
          <w:rFonts w:ascii="Times New Roman" w:hAnsi="Times New Roman"/>
        </w:rPr>
        <w:t>луатацию плюс 6 (шесть) месяцев</w:t>
      </w:r>
      <w:r w:rsidRPr="007C1331">
        <w:rPr>
          <w:rFonts w:ascii="Times New Roman" w:hAnsi="Times New Roman"/>
        </w:rPr>
        <w:t xml:space="preserve">. </w:t>
      </w:r>
    </w:p>
    <w:p w14:paraId="5D625A85"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ab/>
        <w:t>8) Все расходы, в соответствии с тарифами банка (</w:t>
      </w:r>
      <w:proofErr w:type="spellStart"/>
      <w:r w:rsidRPr="007C1331">
        <w:rPr>
          <w:rFonts w:ascii="Times New Roman" w:hAnsi="Times New Roman"/>
        </w:rPr>
        <w:t>Эскроу</w:t>
      </w:r>
      <w:proofErr w:type="spellEnd"/>
      <w:r w:rsidRPr="007C1331">
        <w:rPr>
          <w:rFonts w:ascii="Times New Roman" w:hAnsi="Times New Roman"/>
        </w:rPr>
        <w:t xml:space="preserve">-агента), по открытию и обслуживанию Счета </w:t>
      </w:r>
      <w:proofErr w:type="spellStart"/>
      <w:r w:rsidRPr="007C1331">
        <w:rPr>
          <w:rFonts w:ascii="Times New Roman" w:hAnsi="Times New Roman"/>
        </w:rPr>
        <w:t>эскроу</w:t>
      </w:r>
      <w:proofErr w:type="spellEnd"/>
      <w:r w:rsidRPr="007C1331">
        <w:rPr>
          <w:rFonts w:ascii="Times New Roman" w:hAnsi="Times New Roman"/>
        </w:rPr>
        <w:t xml:space="preserve"> несет Застройщик (Бенефициар);</w:t>
      </w:r>
    </w:p>
    <w:p w14:paraId="21377F41"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ab/>
        <w:t xml:space="preserve">9) Закрытие Счета </w:t>
      </w:r>
      <w:proofErr w:type="spellStart"/>
      <w:r w:rsidRPr="007C1331">
        <w:rPr>
          <w:rFonts w:ascii="Times New Roman" w:hAnsi="Times New Roman"/>
        </w:rPr>
        <w:t>эскроу</w:t>
      </w:r>
      <w:proofErr w:type="spellEnd"/>
      <w:r w:rsidRPr="007C1331">
        <w:rPr>
          <w:rFonts w:ascii="Times New Roman" w:hAnsi="Times New Roman"/>
        </w:rPr>
        <w:t xml:space="preserve"> производится при наступлении одного из следующих обстоятельств:</w:t>
      </w:r>
    </w:p>
    <w:p w14:paraId="69199968"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ab/>
        <w:t xml:space="preserve">- по истечении срока действия Счета </w:t>
      </w:r>
      <w:proofErr w:type="spellStart"/>
      <w:r w:rsidRPr="007C1331">
        <w:rPr>
          <w:rFonts w:ascii="Times New Roman" w:hAnsi="Times New Roman"/>
        </w:rPr>
        <w:t>эскроу</w:t>
      </w:r>
      <w:proofErr w:type="spellEnd"/>
      <w:r w:rsidRPr="007C1331">
        <w:rPr>
          <w:rFonts w:ascii="Times New Roman" w:hAnsi="Times New Roman"/>
        </w:rPr>
        <w:t xml:space="preserve"> (срока условного депонирования);</w:t>
      </w:r>
    </w:p>
    <w:p w14:paraId="161F1ED9"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ab/>
        <w:t xml:space="preserve">- завершение расчетов по Договору счета </w:t>
      </w:r>
      <w:proofErr w:type="spellStart"/>
      <w:r w:rsidRPr="007C1331">
        <w:rPr>
          <w:rFonts w:ascii="Times New Roman" w:hAnsi="Times New Roman"/>
        </w:rPr>
        <w:t>эскроу</w:t>
      </w:r>
      <w:proofErr w:type="spellEnd"/>
      <w:r w:rsidRPr="007C1331">
        <w:rPr>
          <w:rFonts w:ascii="Times New Roman" w:hAnsi="Times New Roman"/>
        </w:rPr>
        <w:t xml:space="preserve"> с Бенефициаром (Застройщиком), в том числе после перечисления Депонируемой суммы со Счета </w:t>
      </w:r>
      <w:proofErr w:type="spellStart"/>
      <w:r w:rsidRPr="007C1331">
        <w:rPr>
          <w:rFonts w:ascii="Times New Roman" w:hAnsi="Times New Roman"/>
        </w:rPr>
        <w:t>эскроу</w:t>
      </w:r>
      <w:proofErr w:type="spellEnd"/>
      <w:r w:rsidRPr="007C1331">
        <w:rPr>
          <w:rFonts w:ascii="Times New Roman" w:hAnsi="Times New Roman"/>
        </w:rPr>
        <w:t xml:space="preserve"> для оплаты обязательств Бенефициара (Застройщика) по кредитному договору с банком (</w:t>
      </w:r>
      <w:proofErr w:type="spellStart"/>
      <w:r w:rsidRPr="007C1331">
        <w:rPr>
          <w:rFonts w:ascii="Times New Roman" w:hAnsi="Times New Roman"/>
        </w:rPr>
        <w:t>Эскроу</w:t>
      </w:r>
      <w:proofErr w:type="spellEnd"/>
      <w:r w:rsidRPr="007C1331">
        <w:rPr>
          <w:rFonts w:ascii="Times New Roman" w:hAnsi="Times New Roman"/>
        </w:rPr>
        <w:t>-агентом), и/или на расчетный счет Бенефициара (Застройщика), и/или на залоговый счет Бенефициара (Застройщика);</w:t>
      </w:r>
    </w:p>
    <w:p w14:paraId="42EF2C2B"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ab/>
        <w:t>- при расторжении Договора;</w:t>
      </w:r>
    </w:p>
    <w:p w14:paraId="6C7E5672"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ab/>
        <w:t xml:space="preserve">- при отказе от Договора в одностороннем порядке в соответствии с </w:t>
      </w:r>
      <w:r w:rsidR="008179CE" w:rsidRPr="007C1331">
        <w:rPr>
          <w:rFonts w:ascii="Times New Roman" w:hAnsi="Times New Roman"/>
        </w:rPr>
        <w:t>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7C1331">
        <w:rPr>
          <w:rFonts w:ascii="Times New Roman" w:hAnsi="Times New Roman"/>
        </w:rPr>
        <w:t>;</w:t>
      </w:r>
    </w:p>
    <w:p w14:paraId="45C731AD"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ab/>
        <w:t xml:space="preserve">- по иным основаниям, предусмотренным законодательством РФ. </w:t>
      </w:r>
    </w:p>
    <w:p w14:paraId="05C980CF"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ab/>
        <w:t>10) Основания перечисления Застройщику (Бенефициару) депонированной суммы: Депонируемая сумма не позднее 10 (десяти) рабочих дней после предоставления Застройщиком банку (</w:t>
      </w:r>
      <w:proofErr w:type="spellStart"/>
      <w:r w:rsidRPr="007C1331">
        <w:rPr>
          <w:rFonts w:ascii="Times New Roman" w:hAnsi="Times New Roman"/>
        </w:rPr>
        <w:t>Эскроу</w:t>
      </w:r>
      <w:proofErr w:type="spellEnd"/>
      <w:r w:rsidRPr="007C1331">
        <w:rPr>
          <w:rFonts w:ascii="Times New Roman" w:hAnsi="Times New Roman"/>
        </w:rPr>
        <w:t>-агенту) путем электронного документооборота, согласованного Застройщиком и банком (</w:t>
      </w:r>
      <w:proofErr w:type="spellStart"/>
      <w:r w:rsidRPr="007C1331">
        <w:rPr>
          <w:rFonts w:ascii="Times New Roman" w:hAnsi="Times New Roman"/>
        </w:rPr>
        <w:t>Эскроу</w:t>
      </w:r>
      <w:proofErr w:type="spellEnd"/>
      <w:r w:rsidRPr="007C1331">
        <w:rPr>
          <w:rFonts w:ascii="Times New Roman" w:hAnsi="Times New Roman"/>
        </w:rPr>
        <w:t xml:space="preserve">-агентом), следующих документов: </w:t>
      </w:r>
    </w:p>
    <w:p w14:paraId="1E5F3934"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ab/>
        <w:t>-разрешения на ввод в эксплуатацию Жилого дома и сведений (выписки) из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Жилого дома, либо</w:t>
      </w:r>
    </w:p>
    <w:p w14:paraId="4622359D"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ab/>
        <w:t>- сведений о размещении в Единой информационной системе жилищного строительства вышеуказанной информации, Депонируемая сумма не позднее 10 (десяти) рабочих дней перечисляется банком (</w:t>
      </w:r>
      <w:proofErr w:type="spellStart"/>
      <w:r w:rsidRPr="007C1331">
        <w:rPr>
          <w:rFonts w:ascii="Times New Roman" w:hAnsi="Times New Roman"/>
        </w:rPr>
        <w:t>Эскроу</w:t>
      </w:r>
      <w:proofErr w:type="spellEnd"/>
      <w:r w:rsidRPr="007C1331">
        <w:rPr>
          <w:rFonts w:ascii="Times New Roman" w:hAnsi="Times New Roman"/>
        </w:rPr>
        <w:t>-агентом) Застройщику либо направляется на оплату обязательств Застройщика по кредитному договору, заключенному между Застройщиком и банком (</w:t>
      </w:r>
      <w:proofErr w:type="spellStart"/>
      <w:r w:rsidRPr="007C1331">
        <w:rPr>
          <w:rFonts w:ascii="Times New Roman" w:hAnsi="Times New Roman"/>
        </w:rPr>
        <w:t>Эскроу</w:t>
      </w:r>
      <w:proofErr w:type="spellEnd"/>
      <w:r w:rsidRPr="007C1331">
        <w:rPr>
          <w:rFonts w:ascii="Times New Roman" w:hAnsi="Times New Roman"/>
        </w:rPr>
        <w:t>-агентом), если кредитный договор содержит поручение Застройщика банку (</w:t>
      </w:r>
      <w:proofErr w:type="spellStart"/>
      <w:r w:rsidRPr="007C1331">
        <w:rPr>
          <w:rFonts w:ascii="Times New Roman" w:hAnsi="Times New Roman"/>
        </w:rPr>
        <w:t>Эскроу</w:t>
      </w:r>
      <w:proofErr w:type="spellEnd"/>
      <w:r w:rsidRPr="007C1331">
        <w:rPr>
          <w:rFonts w:ascii="Times New Roman" w:hAnsi="Times New Roman"/>
        </w:rPr>
        <w:t>-агенту) об использовании таких средств (части таких средств) для оплаты обязательств Застройщика по кредитному договору, или на открытый в банке (</w:t>
      </w:r>
      <w:proofErr w:type="spellStart"/>
      <w:r w:rsidRPr="007C1331">
        <w:rPr>
          <w:rFonts w:ascii="Times New Roman" w:hAnsi="Times New Roman"/>
        </w:rPr>
        <w:t>Эскроу</w:t>
      </w:r>
      <w:proofErr w:type="spellEnd"/>
      <w:r w:rsidRPr="007C1331">
        <w:rPr>
          <w:rFonts w:ascii="Times New Roman" w:hAnsi="Times New Roman"/>
        </w:rPr>
        <w:t>-агенте) залоговый счет Застройщика, права по которому переданы в залог банку (</w:t>
      </w:r>
      <w:proofErr w:type="spellStart"/>
      <w:r w:rsidRPr="007C1331">
        <w:rPr>
          <w:rFonts w:ascii="Times New Roman" w:hAnsi="Times New Roman"/>
        </w:rPr>
        <w:t>Эскроу</w:t>
      </w:r>
      <w:proofErr w:type="spellEnd"/>
      <w:r w:rsidRPr="007C1331">
        <w:rPr>
          <w:rFonts w:ascii="Times New Roman" w:hAnsi="Times New Roman"/>
        </w:rPr>
        <w:t xml:space="preserve">-агенту), предоставившему денежные средства Застройщику, в случае, если это предусмотрено кредитным договором. </w:t>
      </w:r>
    </w:p>
    <w:p w14:paraId="296FAAF1"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b/>
        </w:rPr>
        <w:tab/>
        <w:t>3.</w:t>
      </w:r>
      <w:r w:rsidR="008179CE" w:rsidRPr="007C1331">
        <w:rPr>
          <w:rFonts w:ascii="Times New Roman" w:hAnsi="Times New Roman"/>
          <w:b/>
        </w:rPr>
        <w:t>9</w:t>
      </w:r>
      <w:r w:rsidRPr="007C1331">
        <w:rPr>
          <w:rFonts w:ascii="Times New Roman" w:hAnsi="Times New Roman"/>
          <w:b/>
        </w:rPr>
        <w:t>.</w:t>
      </w:r>
      <w:r w:rsidRPr="007C1331">
        <w:rPr>
          <w:rFonts w:ascii="Times New Roman" w:hAnsi="Times New Roman"/>
        </w:rPr>
        <w:t xml:space="preserve"> Датой исполнения обязанности Участника по оплате признается дата зачисления денежных средств на Счет </w:t>
      </w:r>
      <w:proofErr w:type="spellStart"/>
      <w:r w:rsidRPr="007C1331">
        <w:rPr>
          <w:rFonts w:ascii="Times New Roman" w:hAnsi="Times New Roman"/>
        </w:rPr>
        <w:t>эскроу</w:t>
      </w:r>
      <w:proofErr w:type="spellEnd"/>
      <w:r w:rsidRPr="007C1331">
        <w:rPr>
          <w:rFonts w:ascii="Times New Roman" w:hAnsi="Times New Roman"/>
        </w:rPr>
        <w:t xml:space="preserve">. Участник соглашается с тем, что обязанность Застройщика по передаче Объекта Участнику возникает только после полной оплаты Участником Цены. В случае просрочки Участником внесения любого или единственного платежа на Счет </w:t>
      </w:r>
      <w:proofErr w:type="spellStart"/>
      <w:r w:rsidRPr="007C1331">
        <w:rPr>
          <w:rFonts w:ascii="Times New Roman" w:hAnsi="Times New Roman"/>
        </w:rPr>
        <w:t>эскроу</w:t>
      </w:r>
      <w:proofErr w:type="spellEnd"/>
      <w:r w:rsidRPr="007C1331">
        <w:rPr>
          <w:rFonts w:ascii="Times New Roman" w:hAnsi="Times New Roman"/>
        </w:rPr>
        <w:t xml:space="preserve"> в счет оплаты Цены, срок передачи Объекта, указанный в п. 2.3. Договора, соразмерно отодвигается на календарное количество </w:t>
      </w:r>
      <w:r w:rsidRPr="007C1331">
        <w:rPr>
          <w:rFonts w:ascii="Times New Roman" w:hAnsi="Times New Roman"/>
        </w:rPr>
        <w:lastRenderedPageBreak/>
        <w:t>дней просрочки. При обстоятельствах, указанных в настоящем пункте Договора, для Застройщика не наступают последствия, предусмотренные ст. 6 Федерального закона № 214-ФЗ.</w:t>
      </w:r>
    </w:p>
    <w:p w14:paraId="3BFDB066"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ab/>
      </w:r>
      <w:r w:rsidRPr="007C1331">
        <w:rPr>
          <w:rFonts w:ascii="Times New Roman" w:hAnsi="Times New Roman"/>
          <w:b/>
        </w:rPr>
        <w:t>3.</w:t>
      </w:r>
      <w:r w:rsidR="008179CE" w:rsidRPr="007C1331">
        <w:rPr>
          <w:rFonts w:ascii="Times New Roman" w:hAnsi="Times New Roman"/>
          <w:b/>
        </w:rPr>
        <w:t>10</w:t>
      </w:r>
      <w:r w:rsidRPr="007C1331">
        <w:rPr>
          <w:rFonts w:ascii="Times New Roman" w:hAnsi="Times New Roman"/>
          <w:b/>
        </w:rPr>
        <w:t>.</w:t>
      </w:r>
      <w:r w:rsidRPr="007C1331">
        <w:rPr>
          <w:rFonts w:ascii="Times New Roman" w:hAnsi="Times New Roman"/>
        </w:rPr>
        <w:t xml:space="preserve"> Порядок заключения договора счета </w:t>
      </w:r>
      <w:proofErr w:type="spellStart"/>
      <w:r w:rsidRPr="007C1331">
        <w:rPr>
          <w:rFonts w:ascii="Times New Roman" w:hAnsi="Times New Roman"/>
        </w:rPr>
        <w:t>эскроу</w:t>
      </w:r>
      <w:proofErr w:type="spellEnd"/>
      <w:r w:rsidRPr="007C1331">
        <w:rPr>
          <w:rFonts w:ascii="Times New Roman" w:hAnsi="Times New Roman"/>
        </w:rPr>
        <w:t>:</w:t>
      </w:r>
    </w:p>
    <w:p w14:paraId="0E651286"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ab/>
        <w:t>3.</w:t>
      </w:r>
      <w:r w:rsidR="008179CE" w:rsidRPr="007C1331">
        <w:rPr>
          <w:rFonts w:ascii="Times New Roman" w:hAnsi="Times New Roman"/>
        </w:rPr>
        <w:t>10</w:t>
      </w:r>
      <w:r w:rsidRPr="007C1331">
        <w:rPr>
          <w:rFonts w:ascii="Times New Roman" w:hAnsi="Times New Roman"/>
        </w:rPr>
        <w:t xml:space="preserve">.1. Настоящим Стороны (оференты) выражают намерение (оферта) и предлагают </w:t>
      </w:r>
      <w:proofErr w:type="spellStart"/>
      <w:r w:rsidRPr="007C1331">
        <w:rPr>
          <w:rFonts w:ascii="Times New Roman" w:hAnsi="Times New Roman"/>
        </w:rPr>
        <w:t>Эскроу</w:t>
      </w:r>
      <w:proofErr w:type="spellEnd"/>
      <w:r w:rsidRPr="007C1331">
        <w:rPr>
          <w:rFonts w:ascii="Times New Roman" w:hAnsi="Times New Roman"/>
        </w:rPr>
        <w:t xml:space="preserve">-агенту (акцептанту) заключить Договор счета </w:t>
      </w:r>
      <w:proofErr w:type="spellStart"/>
      <w:r w:rsidRPr="007C1331">
        <w:rPr>
          <w:rFonts w:ascii="Times New Roman" w:hAnsi="Times New Roman"/>
        </w:rPr>
        <w:t>эскроу</w:t>
      </w:r>
      <w:proofErr w:type="spellEnd"/>
      <w:r w:rsidRPr="007C1331">
        <w:rPr>
          <w:rFonts w:ascii="Times New Roman" w:hAnsi="Times New Roman"/>
        </w:rPr>
        <w:t xml:space="preserve"> (далее – «Договор счета </w:t>
      </w:r>
      <w:proofErr w:type="spellStart"/>
      <w:r w:rsidRPr="007C1331">
        <w:rPr>
          <w:rFonts w:ascii="Times New Roman" w:hAnsi="Times New Roman"/>
        </w:rPr>
        <w:t>эскроу</w:t>
      </w:r>
      <w:proofErr w:type="spellEnd"/>
      <w:r w:rsidRPr="007C1331">
        <w:rPr>
          <w:rFonts w:ascii="Times New Roman" w:hAnsi="Times New Roman"/>
        </w:rPr>
        <w:t xml:space="preserve">») на условиях настоящего Договора и правил совершения операций по счетам </w:t>
      </w:r>
      <w:proofErr w:type="spellStart"/>
      <w:r w:rsidRPr="007C1331">
        <w:rPr>
          <w:rFonts w:ascii="Times New Roman" w:hAnsi="Times New Roman"/>
        </w:rPr>
        <w:t>эскроу</w:t>
      </w:r>
      <w:proofErr w:type="spellEnd"/>
      <w:r w:rsidRPr="007C1331">
        <w:rPr>
          <w:rFonts w:ascii="Times New Roman" w:hAnsi="Times New Roman"/>
        </w:rPr>
        <w:t xml:space="preserve"> в Банке.</w:t>
      </w:r>
    </w:p>
    <w:p w14:paraId="56844D82"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ab/>
        <w:t xml:space="preserve">Бенефициар (Застройщик) и Депонент (Участник долевого строительства) считают себя заключившими Договор счета </w:t>
      </w:r>
      <w:proofErr w:type="spellStart"/>
      <w:r w:rsidRPr="007C1331">
        <w:rPr>
          <w:rFonts w:ascii="Times New Roman" w:hAnsi="Times New Roman"/>
        </w:rPr>
        <w:t>эскроу</w:t>
      </w:r>
      <w:proofErr w:type="spellEnd"/>
      <w:r w:rsidRPr="007C1331">
        <w:rPr>
          <w:rFonts w:ascii="Times New Roman" w:hAnsi="Times New Roman"/>
        </w:rPr>
        <w:t xml:space="preserve"> в случае принятия (акцепта) банком (</w:t>
      </w:r>
      <w:proofErr w:type="spellStart"/>
      <w:r w:rsidRPr="007C1331">
        <w:rPr>
          <w:rFonts w:ascii="Times New Roman" w:hAnsi="Times New Roman"/>
        </w:rPr>
        <w:t>Эскроу</w:t>
      </w:r>
      <w:proofErr w:type="spellEnd"/>
      <w:r w:rsidRPr="007C1331">
        <w:rPr>
          <w:rFonts w:ascii="Times New Roman" w:hAnsi="Times New Roman"/>
        </w:rPr>
        <w:t>-агентом) настоящей оферты Бенефициара (Застройщика) и Депонента (Участник долевого строительства) путем открытия банком (</w:t>
      </w:r>
      <w:proofErr w:type="spellStart"/>
      <w:r w:rsidRPr="007C1331">
        <w:rPr>
          <w:rFonts w:ascii="Times New Roman" w:hAnsi="Times New Roman"/>
        </w:rPr>
        <w:t>Эскроу</w:t>
      </w:r>
      <w:proofErr w:type="spellEnd"/>
      <w:r w:rsidRPr="007C1331">
        <w:rPr>
          <w:rFonts w:ascii="Times New Roman" w:hAnsi="Times New Roman"/>
        </w:rPr>
        <w:t xml:space="preserve">-агентом) Счета </w:t>
      </w:r>
      <w:proofErr w:type="spellStart"/>
      <w:r w:rsidRPr="007C1331">
        <w:rPr>
          <w:rFonts w:ascii="Times New Roman" w:hAnsi="Times New Roman"/>
        </w:rPr>
        <w:t>эскроу</w:t>
      </w:r>
      <w:proofErr w:type="spellEnd"/>
      <w:r w:rsidRPr="007C1331">
        <w:rPr>
          <w:rFonts w:ascii="Times New Roman" w:hAnsi="Times New Roman"/>
        </w:rPr>
        <w:t xml:space="preserve"> на имя Депонента (Участник долевого строительства), который открывается не позднее 3 (Трех) рабочих дней с даты получения банком (</w:t>
      </w:r>
      <w:proofErr w:type="spellStart"/>
      <w:r w:rsidRPr="007C1331">
        <w:rPr>
          <w:rFonts w:ascii="Times New Roman" w:hAnsi="Times New Roman"/>
        </w:rPr>
        <w:t>Эскроу</w:t>
      </w:r>
      <w:proofErr w:type="spellEnd"/>
      <w:r w:rsidRPr="007C1331">
        <w:rPr>
          <w:rFonts w:ascii="Times New Roman" w:hAnsi="Times New Roman"/>
        </w:rPr>
        <w:t>-агентом) от Депонента (Участник долевого строительства) простой копии настоящего Договора.</w:t>
      </w:r>
    </w:p>
    <w:p w14:paraId="2C9E6239"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ab/>
        <w:t>3.</w:t>
      </w:r>
      <w:r w:rsidR="008179CE" w:rsidRPr="007C1331">
        <w:rPr>
          <w:rFonts w:ascii="Times New Roman" w:hAnsi="Times New Roman"/>
        </w:rPr>
        <w:t>10</w:t>
      </w:r>
      <w:r w:rsidRPr="007C1331">
        <w:rPr>
          <w:rFonts w:ascii="Times New Roman" w:hAnsi="Times New Roman"/>
        </w:rPr>
        <w:t>.2. Депонент (Участник долевого строительства) обязуется в течение 3 (Трех) рабочих дней с даты подписания Договора предоставить банку (</w:t>
      </w:r>
      <w:proofErr w:type="spellStart"/>
      <w:r w:rsidRPr="007C1331">
        <w:rPr>
          <w:rFonts w:ascii="Times New Roman" w:hAnsi="Times New Roman"/>
        </w:rPr>
        <w:t>Эскроу</w:t>
      </w:r>
      <w:proofErr w:type="spellEnd"/>
      <w:r w:rsidRPr="007C1331">
        <w:rPr>
          <w:rFonts w:ascii="Times New Roman" w:hAnsi="Times New Roman"/>
        </w:rPr>
        <w:t xml:space="preserve">-агенту) от своего имени и от имени Застройщика (Бенефициара) простую копию настоящего Договора, содержащего оферту Застройщика (Бенефициара) и Участник долевого строительства (Депонента) о заключении Договора счета </w:t>
      </w:r>
      <w:proofErr w:type="spellStart"/>
      <w:r w:rsidRPr="007C1331">
        <w:rPr>
          <w:rFonts w:ascii="Times New Roman" w:hAnsi="Times New Roman"/>
        </w:rPr>
        <w:t>эскроу</w:t>
      </w:r>
      <w:proofErr w:type="spellEnd"/>
      <w:r w:rsidRPr="007C1331">
        <w:rPr>
          <w:rFonts w:ascii="Times New Roman" w:hAnsi="Times New Roman"/>
        </w:rPr>
        <w:t xml:space="preserve">, а также подать заявление о заключении Договора счета </w:t>
      </w:r>
      <w:proofErr w:type="spellStart"/>
      <w:r w:rsidRPr="007C1331">
        <w:rPr>
          <w:rFonts w:ascii="Times New Roman" w:hAnsi="Times New Roman"/>
        </w:rPr>
        <w:t>эскроу</w:t>
      </w:r>
      <w:proofErr w:type="spellEnd"/>
      <w:r w:rsidRPr="007C1331">
        <w:rPr>
          <w:rFonts w:ascii="Times New Roman" w:hAnsi="Times New Roman"/>
        </w:rPr>
        <w:t>. Бенефициар (Застройщик) поручает (предоставляет полномочия) Депоненту (Участник долевого строительства) передать банку (</w:t>
      </w:r>
      <w:proofErr w:type="spellStart"/>
      <w:r w:rsidRPr="007C1331">
        <w:rPr>
          <w:rFonts w:ascii="Times New Roman" w:hAnsi="Times New Roman"/>
        </w:rPr>
        <w:t>Эскроу</w:t>
      </w:r>
      <w:proofErr w:type="spellEnd"/>
      <w:r w:rsidRPr="007C1331">
        <w:rPr>
          <w:rFonts w:ascii="Times New Roman" w:hAnsi="Times New Roman"/>
        </w:rPr>
        <w:t xml:space="preserve">-агенту) простую копию настоящего Договора, содержащего оферту Бенефициара (Застройщика) о заключении Договора счета </w:t>
      </w:r>
      <w:proofErr w:type="spellStart"/>
      <w:r w:rsidRPr="007C1331">
        <w:rPr>
          <w:rFonts w:ascii="Times New Roman" w:hAnsi="Times New Roman"/>
        </w:rPr>
        <w:t>эскроу</w:t>
      </w:r>
      <w:proofErr w:type="spellEnd"/>
      <w:r w:rsidRPr="007C1331">
        <w:rPr>
          <w:rFonts w:ascii="Times New Roman" w:hAnsi="Times New Roman"/>
        </w:rPr>
        <w:t>.</w:t>
      </w:r>
    </w:p>
    <w:p w14:paraId="532AF10F"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ab/>
        <w:t>3.</w:t>
      </w:r>
      <w:r w:rsidR="008179CE" w:rsidRPr="007C1331">
        <w:rPr>
          <w:rFonts w:ascii="Times New Roman" w:hAnsi="Times New Roman"/>
        </w:rPr>
        <w:t>10</w:t>
      </w:r>
      <w:r w:rsidRPr="007C1331">
        <w:rPr>
          <w:rFonts w:ascii="Times New Roman" w:hAnsi="Times New Roman"/>
        </w:rPr>
        <w:t>.3. Бенефициар (Застройщик) в течение 3 (Трех) рабочих дней с даты государственной регистрации настоящего Договора направляет банку (</w:t>
      </w:r>
      <w:proofErr w:type="spellStart"/>
      <w:r w:rsidRPr="007C1331">
        <w:rPr>
          <w:rFonts w:ascii="Times New Roman" w:hAnsi="Times New Roman"/>
        </w:rPr>
        <w:t>Эскроу</w:t>
      </w:r>
      <w:proofErr w:type="spellEnd"/>
      <w:r w:rsidRPr="007C1331">
        <w:rPr>
          <w:rFonts w:ascii="Times New Roman" w:hAnsi="Times New Roman"/>
        </w:rPr>
        <w:t>-агенту):</w:t>
      </w:r>
    </w:p>
    <w:p w14:paraId="316EA9D0"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 xml:space="preserve">- оригинал/копию настоящего Договора, содержащего оферту Бенефициара (Застройщика) о заключении Договора счета </w:t>
      </w:r>
      <w:proofErr w:type="spellStart"/>
      <w:r w:rsidRPr="007C1331">
        <w:rPr>
          <w:rFonts w:ascii="Times New Roman" w:hAnsi="Times New Roman"/>
        </w:rPr>
        <w:t>эскроу</w:t>
      </w:r>
      <w:proofErr w:type="spellEnd"/>
      <w:r w:rsidRPr="007C1331">
        <w:rPr>
          <w:rFonts w:ascii="Times New Roman" w:hAnsi="Times New Roman"/>
        </w:rPr>
        <w:t>, заключенного (зарегистрированного) в установленном порядке.</w:t>
      </w:r>
    </w:p>
    <w:p w14:paraId="7D755079" w14:textId="77777777" w:rsidR="00E450D7" w:rsidRPr="007C1331" w:rsidRDefault="00E450D7" w:rsidP="00E450D7">
      <w:pPr>
        <w:spacing w:after="0" w:line="240" w:lineRule="auto"/>
        <w:jc w:val="both"/>
        <w:rPr>
          <w:rFonts w:ascii="Times New Roman" w:hAnsi="Times New Roman"/>
        </w:rPr>
      </w:pPr>
      <w:r w:rsidRPr="007C1331">
        <w:rPr>
          <w:rFonts w:ascii="Times New Roman" w:hAnsi="Times New Roman"/>
        </w:rPr>
        <w:tab/>
        <w:t>3.</w:t>
      </w:r>
      <w:r w:rsidR="008179CE" w:rsidRPr="007C1331">
        <w:rPr>
          <w:rFonts w:ascii="Times New Roman" w:hAnsi="Times New Roman"/>
        </w:rPr>
        <w:t>10</w:t>
      </w:r>
      <w:r w:rsidRPr="007C1331">
        <w:rPr>
          <w:rFonts w:ascii="Times New Roman" w:hAnsi="Times New Roman"/>
        </w:rPr>
        <w:t>.4. Депонент (Участник долевого строительства) поручает (предоставляет полномочия) Бенефициару (Застройщику) направить банку (</w:t>
      </w:r>
      <w:proofErr w:type="spellStart"/>
      <w:r w:rsidRPr="007C1331">
        <w:rPr>
          <w:rFonts w:ascii="Times New Roman" w:hAnsi="Times New Roman"/>
        </w:rPr>
        <w:t>Эскроу</w:t>
      </w:r>
      <w:proofErr w:type="spellEnd"/>
      <w:r w:rsidRPr="007C1331">
        <w:rPr>
          <w:rFonts w:ascii="Times New Roman" w:hAnsi="Times New Roman"/>
        </w:rPr>
        <w:t xml:space="preserve">-агенту) оригинал/копию настоящего Договора, содержащего оферту Бенефициара (Застройщика) о заключении Договора счета </w:t>
      </w:r>
      <w:proofErr w:type="spellStart"/>
      <w:r w:rsidRPr="007C1331">
        <w:rPr>
          <w:rFonts w:ascii="Times New Roman" w:hAnsi="Times New Roman"/>
        </w:rPr>
        <w:t>эскроу</w:t>
      </w:r>
      <w:proofErr w:type="spellEnd"/>
      <w:r w:rsidRPr="007C1331">
        <w:rPr>
          <w:rFonts w:ascii="Times New Roman" w:hAnsi="Times New Roman"/>
        </w:rPr>
        <w:t>, заключенного (зарегистрированного) в установленном порядке.</w:t>
      </w:r>
    </w:p>
    <w:p w14:paraId="189D2FD7" w14:textId="77777777" w:rsidR="00954209" w:rsidRPr="00524E30" w:rsidRDefault="00E450D7" w:rsidP="00EB74C3">
      <w:pPr>
        <w:spacing w:after="0" w:line="240" w:lineRule="auto"/>
        <w:jc w:val="both"/>
        <w:rPr>
          <w:rFonts w:ascii="Times New Roman" w:hAnsi="Times New Roman"/>
        </w:rPr>
      </w:pPr>
      <w:r w:rsidRPr="007C1331">
        <w:rPr>
          <w:rFonts w:ascii="Times New Roman" w:hAnsi="Times New Roman"/>
        </w:rPr>
        <w:tab/>
        <w:t>3.</w:t>
      </w:r>
      <w:r w:rsidR="008179CE" w:rsidRPr="007C1331">
        <w:rPr>
          <w:rFonts w:ascii="Times New Roman" w:hAnsi="Times New Roman"/>
        </w:rPr>
        <w:t>10</w:t>
      </w:r>
      <w:r w:rsidRPr="007C1331">
        <w:rPr>
          <w:rFonts w:ascii="Times New Roman" w:hAnsi="Times New Roman"/>
        </w:rPr>
        <w:t>.5. Бенефициар (Застройщик) извещается банком (</w:t>
      </w:r>
      <w:proofErr w:type="spellStart"/>
      <w:r w:rsidRPr="007C1331">
        <w:rPr>
          <w:rFonts w:ascii="Times New Roman" w:hAnsi="Times New Roman"/>
        </w:rPr>
        <w:t>Эскроу</w:t>
      </w:r>
      <w:proofErr w:type="spellEnd"/>
      <w:r w:rsidRPr="007C1331">
        <w:rPr>
          <w:rFonts w:ascii="Times New Roman" w:hAnsi="Times New Roman"/>
        </w:rPr>
        <w:t xml:space="preserve">-агентом) об открытии Счета </w:t>
      </w:r>
      <w:proofErr w:type="spellStart"/>
      <w:r w:rsidRPr="007C1331">
        <w:rPr>
          <w:rFonts w:ascii="Times New Roman" w:hAnsi="Times New Roman"/>
        </w:rPr>
        <w:t>эскроу</w:t>
      </w:r>
      <w:proofErr w:type="spellEnd"/>
      <w:r w:rsidRPr="007C1331">
        <w:rPr>
          <w:rFonts w:ascii="Times New Roman" w:hAnsi="Times New Roman"/>
        </w:rPr>
        <w:t xml:space="preserve"> и о внесении на Счет </w:t>
      </w:r>
      <w:proofErr w:type="spellStart"/>
      <w:r w:rsidRPr="007C1331">
        <w:rPr>
          <w:rFonts w:ascii="Times New Roman" w:hAnsi="Times New Roman"/>
        </w:rPr>
        <w:t>эскроу</w:t>
      </w:r>
      <w:proofErr w:type="spellEnd"/>
      <w:r w:rsidRPr="007C1331">
        <w:rPr>
          <w:rFonts w:ascii="Times New Roman" w:hAnsi="Times New Roman"/>
        </w:rPr>
        <w:t xml:space="preserve"> денежных средств в счет оплаты Цены Договора, путем электронного документооборота, согласованного Бенефициаром (Застройщиком) и банком (</w:t>
      </w:r>
      <w:proofErr w:type="spellStart"/>
      <w:r w:rsidRPr="007C1331">
        <w:rPr>
          <w:rFonts w:ascii="Times New Roman" w:hAnsi="Times New Roman"/>
        </w:rPr>
        <w:t>Эскроу</w:t>
      </w:r>
      <w:proofErr w:type="spellEnd"/>
      <w:r w:rsidRPr="007C1331">
        <w:rPr>
          <w:rFonts w:ascii="Times New Roman" w:hAnsi="Times New Roman"/>
        </w:rPr>
        <w:t xml:space="preserve">-агентом), не позднее рабочего дня, следующего за днем открытия Счета </w:t>
      </w:r>
      <w:proofErr w:type="spellStart"/>
      <w:r w:rsidRPr="007C1331">
        <w:rPr>
          <w:rFonts w:ascii="Times New Roman" w:hAnsi="Times New Roman"/>
        </w:rPr>
        <w:t>эскроу</w:t>
      </w:r>
      <w:proofErr w:type="spellEnd"/>
      <w:r w:rsidRPr="007C1331">
        <w:rPr>
          <w:rFonts w:ascii="Times New Roman" w:hAnsi="Times New Roman"/>
        </w:rPr>
        <w:t xml:space="preserve">, днем поступления денежных средств на Счет </w:t>
      </w:r>
      <w:proofErr w:type="spellStart"/>
      <w:r w:rsidRPr="007C1331">
        <w:rPr>
          <w:rFonts w:ascii="Times New Roman" w:hAnsi="Times New Roman"/>
        </w:rPr>
        <w:t>эскроу</w:t>
      </w:r>
      <w:proofErr w:type="spellEnd"/>
      <w:r w:rsidRPr="007C1331">
        <w:rPr>
          <w:rFonts w:ascii="Times New Roman" w:hAnsi="Times New Roman"/>
        </w:rPr>
        <w:t>.</w:t>
      </w:r>
    </w:p>
    <w:p w14:paraId="61410493" w14:textId="77777777" w:rsidR="004B2A2C" w:rsidRDefault="004B2A2C" w:rsidP="006A3A13">
      <w:pPr>
        <w:widowControl w:val="0"/>
        <w:autoSpaceDE w:val="0"/>
        <w:autoSpaceDN w:val="0"/>
        <w:adjustRightInd w:val="0"/>
        <w:spacing w:after="0" w:line="240" w:lineRule="auto"/>
        <w:ind w:firstLine="567"/>
        <w:jc w:val="center"/>
        <w:outlineLvl w:val="0"/>
        <w:rPr>
          <w:rFonts w:ascii="Times New Roman" w:hAnsi="Times New Roman"/>
          <w:b/>
        </w:rPr>
      </w:pPr>
      <w:r w:rsidRPr="00137D0D">
        <w:rPr>
          <w:rFonts w:ascii="Times New Roman" w:hAnsi="Times New Roman"/>
          <w:b/>
        </w:rPr>
        <w:t>4. ОБЯЗАТЕЛЬСТВА СТОРОН</w:t>
      </w:r>
    </w:p>
    <w:p w14:paraId="16596175"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b/>
        </w:rPr>
      </w:pPr>
      <w:r w:rsidRPr="00137D0D">
        <w:rPr>
          <w:rFonts w:ascii="Times New Roman" w:hAnsi="Times New Roman"/>
          <w:b/>
        </w:rPr>
        <w:t>4.1. Застройщик обязуется:</w:t>
      </w:r>
    </w:p>
    <w:p w14:paraId="7DFC881D"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4.1.1.</w:t>
      </w:r>
      <w:r w:rsidRPr="00137D0D">
        <w:rPr>
          <w:rFonts w:ascii="Times New Roman" w:hAnsi="Times New Roman"/>
        </w:rPr>
        <w:t xml:space="preserve"> Добросовестно выполнить свои обязательства по Договору.</w:t>
      </w:r>
    </w:p>
    <w:p w14:paraId="5BFEACBB"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4.1.2.</w:t>
      </w:r>
      <w:r w:rsidRPr="00137D0D">
        <w:rPr>
          <w:rFonts w:ascii="Times New Roman" w:hAnsi="Times New Roman"/>
        </w:rPr>
        <w:t xml:space="preserve"> В течение 10 (Десяти) рабочих дней от даты предоставления документов Участником подать документы на государственную регистрацию настоящего Договора в Управление Федеральной службы государственной регистрации, кадастра и картографии по Московской области.</w:t>
      </w:r>
    </w:p>
    <w:p w14:paraId="543566DC"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4.1.3.</w:t>
      </w:r>
      <w:r w:rsidRPr="00137D0D">
        <w:rPr>
          <w:rFonts w:ascii="Times New Roman" w:hAnsi="Times New Roman"/>
        </w:rPr>
        <w:t xml:space="preserve"> Использовать полученные от Участника долевого строительства в составе Цены Договора денежные средства для строительства в целях: </w:t>
      </w:r>
    </w:p>
    <w:p w14:paraId="1FB7F977"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строительства (создания) Жилого дома в соответствии с требованиями технических регламентов (а в случае их отсутствия - строительных норм и правил, правил безопасности, государственных стандартов, нормативных правовых актов Российской Федерации и Московской области, подлежащих исполнению при строительстве объектов капитального строительства), требованиями градостроительного плана земельного участка, требованиями, установленными в разрешении на строительство, проектной документацией, техническими условиями подключения Жилого дома к сетям инженерно-технического обеспечения, или возмещения затрат на его строительство (создание), в том числе затрат, произведенных Застройщиком за счет собственных средств для целей строительства Жилого дома;</w:t>
      </w:r>
    </w:p>
    <w:p w14:paraId="6FEA0126"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 xml:space="preserve">возмещения затрат на приобретение, в том числе оформление права собственности на земельный участок, на котором осуществляется строительство (создание) Жилого дома; </w:t>
      </w:r>
    </w:p>
    <w:p w14:paraId="7F3B1479"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 xml:space="preserve">возмещения затрат на подготовку проектной документации и выполнение инженерных изысканий для строительства (создания) Жилого дома, а также на проведение государственной экспертизы проектной документации и результатов инженерных изысканий, когда проведение такой экспертизы является обязательным; </w:t>
      </w:r>
    </w:p>
    <w:p w14:paraId="188D67F6"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 xml:space="preserve">строительства систем инженерно-технического обеспечения, необходимых для подключения (присоединения) Жилого дома к сетям инженерно-технического обеспечения, если это предусмотрено </w:t>
      </w:r>
      <w:r w:rsidRPr="00137D0D">
        <w:rPr>
          <w:rFonts w:ascii="Times New Roman" w:hAnsi="Times New Roman"/>
        </w:rPr>
        <w:lastRenderedPageBreak/>
        <w:t xml:space="preserve">соответствующей проектной документацией; </w:t>
      </w:r>
    </w:p>
    <w:p w14:paraId="03DA018B"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возмещения затрат в связи с внесением платы за подключение (присоединение) Жилого дома к сетям инженерно-технического обеспечения;</w:t>
      </w:r>
    </w:p>
    <w:p w14:paraId="5D79D54F"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а также на любые другие затраты, как предусмотренные сводным сметным расчетом стоимости строительства, так и не предусмотренные им, если эти затраты были непосредственно связаны со строительством (созданием) Жилого дома.</w:t>
      </w:r>
    </w:p>
    <w:p w14:paraId="25F93129"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Денежные средства Участника долевого строительства, уплаченные на возмещение затрат на строительство (создание) Объекта долевого строительства и общего имущества в Жилом доме и не израсходованные непосредственно на цели строительства Объекта долевого строительства и общего имущества в Жилом доме, а также на целевое финансирование мероприятий, указанных в настоящем пункте Договора, возврату Участнику долевого строительства не подлежат и удерживаются Застройщиком в свою пользу в качестве  дополнительного вознаграждения за оказанные услуги по реализации настоящего Договора в момент окончания исполнения Застройщиком всех обязательств по Договору (п. 4.1.11 Договора) (НДС не облагается – подпункт 23¹ пункта 3 статьи 149 Налогового кодекса Российской Федерации).</w:t>
      </w:r>
    </w:p>
    <w:p w14:paraId="63DFB63A"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bookmarkStart w:id="12" w:name="Par128"/>
      <w:bookmarkEnd w:id="12"/>
      <w:r w:rsidRPr="00137D0D">
        <w:rPr>
          <w:rFonts w:ascii="Times New Roman" w:hAnsi="Times New Roman"/>
          <w:b/>
        </w:rPr>
        <w:t>4.1.4.</w:t>
      </w:r>
      <w:r w:rsidRPr="00137D0D">
        <w:rPr>
          <w:rFonts w:ascii="Times New Roman" w:hAnsi="Times New Roman"/>
        </w:rPr>
        <w:t xml:space="preserve"> После получения разрешения на ввод Объекта в эксплуатацию направить Участнику долевого строительства уведомление о передаче Участнику долевого строительства Объекта долевого строительства не позднее срока, предусмотренного Договором.</w:t>
      </w:r>
    </w:p>
    <w:p w14:paraId="185EC217"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4.1.5.</w:t>
      </w:r>
      <w:r w:rsidRPr="00137D0D">
        <w:rPr>
          <w:rFonts w:ascii="Times New Roman" w:hAnsi="Times New Roman"/>
        </w:rPr>
        <w:t xml:space="preserve"> В случае если строительство (создание) Жилого дома не может быть завершено в предусмотренный Догово</w:t>
      </w:r>
      <w:r w:rsidR="005B2568" w:rsidRPr="00137D0D">
        <w:rPr>
          <w:rFonts w:ascii="Times New Roman" w:hAnsi="Times New Roman"/>
        </w:rPr>
        <w:t>ром срок, Застройщик не позднее</w:t>
      </w:r>
      <w:r w:rsidRPr="00137D0D">
        <w:rPr>
          <w:rFonts w:ascii="Times New Roman" w:hAnsi="Times New Roman"/>
        </w:rPr>
        <w:t xml:space="preserve">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14:paraId="064898DE"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4.1.6.</w:t>
      </w:r>
      <w:r w:rsidRPr="00137D0D">
        <w:rPr>
          <w:rFonts w:ascii="Times New Roman" w:hAnsi="Times New Roman"/>
        </w:rPr>
        <w:t xml:space="preserve"> Передать Участнику долевого строительства Объект долевого строительства, качество которого соответствует условиям Договора.</w:t>
      </w:r>
    </w:p>
    <w:p w14:paraId="2A1D2C14"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4.1.7.</w:t>
      </w:r>
      <w:r w:rsidRPr="00137D0D">
        <w:rPr>
          <w:rFonts w:ascii="Times New Roman" w:hAnsi="Times New Roman"/>
        </w:rPr>
        <w:t xml:space="preserve"> Получить в установленном порядке разрешение на ввод в эксплуатацию Объекта долевого строительства.</w:t>
      </w:r>
    </w:p>
    <w:p w14:paraId="3C30D448"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4.1.8.</w:t>
      </w:r>
      <w:r w:rsidRPr="00137D0D">
        <w:rPr>
          <w:rFonts w:ascii="Times New Roman" w:hAnsi="Times New Roman"/>
        </w:rPr>
        <w:t xml:space="preserve"> По письменному требованию передать Участнику долевого строительства документы, необходимые для регистрации права собственности на Объект долевого строительства.</w:t>
      </w:r>
    </w:p>
    <w:p w14:paraId="384C9FE7"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4.1.9.</w:t>
      </w:r>
      <w:r w:rsidRPr="00137D0D">
        <w:rPr>
          <w:rFonts w:ascii="Times New Roman" w:hAnsi="Times New Roman"/>
        </w:rPr>
        <w:t xml:space="preserve"> Обязательства Застройщика по Договору считаются исполненными в полном объеме с момента подписания Сторонами Акта приёма-передачи Объекта долевого строительства.</w:t>
      </w:r>
    </w:p>
    <w:p w14:paraId="6E9F4146"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4.1.10.</w:t>
      </w:r>
      <w:r w:rsidRPr="00137D0D">
        <w:rPr>
          <w:rFonts w:ascii="Times New Roman" w:hAnsi="Times New Roman"/>
        </w:rPr>
        <w:t xml:space="preserve"> Нест</w:t>
      </w:r>
      <w:r w:rsidR="005B2568" w:rsidRPr="00137D0D">
        <w:rPr>
          <w:rFonts w:ascii="Times New Roman" w:hAnsi="Times New Roman"/>
        </w:rPr>
        <w:t>и</w:t>
      </w:r>
      <w:r w:rsidRPr="00137D0D">
        <w:rPr>
          <w:rFonts w:ascii="Times New Roman" w:hAnsi="Times New Roman"/>
        </w:rPr>
        <w:t xml:space="preserve"> все расходы, связанные с подготовкой документов, предоставляемых со стороны Застройщика на государственную регистрацию настоящего Договора и дополнительных соглашений к нему. </w:t>
      </w:r>
    </w:p>
    <w:p w14:paraId="6E980AE5"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4.1.11.</w:t>
      </w:r>
      <w:r w:rsidRPr="00137D0D">
        <w:rPr>
          <w:rFonts w:ascii="Times New Roman" w:hAnsi="Times New Roman"/>
        </w:rPr>
        <w:t xml:space="preserve"> После получения разрешения на ввод в эксплуатацию Жилого дома:</w:t>
      </w:r>
    </w:p>
    <w:p w14:paraId="59E6E5C1" w14:textId="77777777" w:rsidR="004B2A2C" w:rsidRPr="00137D0D" w:rsidRDefault="00BF4F32" w:rsidP="006A3A13">
      <w:pPr>
        <w:widowControl w:val="0"/>
        <w:autoSpaceDE w:val="0"/>
        <w:autoSpaceDN w:val="0"/>
        <w:adjustRightInd w:val="0"/>
        <w:spacing w:after="0" w:line="240" w:lineRule="auto"/>
        <w:ind w:firstLine="567"/>
        <w:jc w:val="both"/>
        <w:rPr>
          <w:rFonts w:ascii="Times New Roman" w:hAnsi="Times New Roman"/>
        </w:rPr>
      </w:pPr>
      <w:r w:rsidRPr="00BF4F32">
        <w:rPr>
          <w:rFonts w:ascii="Times New Roman" w:hAnsi="Times New Roman"/>
          <w:b/>
          <w:bCs/>
        </w:rPr>
        <w:t xml:space="preserve">4.1.11.1. </w:t>
      </w:r>
      <w:r w:rsidRPr="00BF4F32">
        <w:rPr>
          <w:rFonts w:ascii="Times New Roman" w:hAnsi="Times New Roman"/>
        </w:rPr>
        <w:t>принимает на себя обязательство осуществлять содержание общего имущества Жилого дома, включая придомовую территорию (в том числе объекты благоустройства), с момента получения разрешения на ввод Жилого дома в эксплуатацию до момента передачи Объекта долевого строительства по акту приема-передачи Участнику долевого строительства</w:t>
      </w:r>
      <w:r w:rsidR="004B2A2C" w:rsidRPr="00137D0D">
        <w:rPr>
          <w:rFonts w:ascii="Times New Roman" w:hAnsi="Times New Roman"/>
        </w:rPr>
        <w:t>.</w:t>
      </w:r>
    </w:p>
    <w:p w14:paraId="0A0912FB"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4.1.12.</w:t>
      </w:r>
      <w:r w:rsidRPr="00137D0D">
        <w:rPr>
          <w:rFonts w:ascii="Times New Roman" w:hAnsi="Times New Roman"/>
        </w:rPr>
        <w:t xml:space="preserve"> Денежные средства на оплату услуг Застройщика, уплаченные Участником долевого строительства в составе Цены Договора, Застройщик вправе использовать по своему усмотрению для осуществления затрат, опосредованно связанных со строительством (созданием) Жилого дома, в частности (но не ограничиваясь): </w:t>
      </w:r>
    </w:p>
    <w:p w14:paraId="1929CFF3"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на уплату процентов за пользование средствами целевых займов и целевых текущих кредитов, полученных в рамках кредитных линий, привлеченных на финансирование затрат, связанных с реализацией проекта по строительству Жилого дома</w:t>
      </w:r>
      <w:r w:rsidRPr="00137D0D">
        <w:rPr>
          <w:rFonts w:ascii="Times New Roman" w:hAnsi="Times New Roman"/>
          <w:color w:val="000000"/>
        </w:rPr>
        <w:t xml:space="preserve">, </w:t>
      </w:r>
      <w:r w:rsidRPr="00137D0D">
        <w:rPr>
          <w:rFonts w:ascii="Times New Roman" w:hAnsi="Times New Roman"/>
        </w:rPr>
        <w:t xml:space="preserve">а также на уплату комиссий, взимаемых кредитными организациями по указанным кредитным операциям; </w:t>
      </w:r>
    </w:p>
    <w:p w14:paraId="741B498F"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на выполнение дополнительных обременений, без которых, у Застройщика отсутствует возможность осуществлять строительство Жилого дома и подключение (присоединение) Жилого дома к сетям инженерно-технического обеспечения;</w:t>
      </w:r>
    </w:p>
    <w:p w14:paraId="55E1DA33"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 xml:space="preserve">на мероприятия по формированию и поддержанию интереса потенциальных участников долевого строительства и инвесторов к инвестиционному проекту строительства Жилого дома, привлечению внимания к нему и его продвижению на рынке недвижимости (реклама, создание и поддержка сайта в информационно-телекоммуникационной сети «Интернет», проведение и/или участие в выставках, разработка бренда, фирменного стиля и т.п.); </w:t>
      </w:r>
    </w:p>
    <w:p w14:paraId="547CBC0E"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 xml:space="preserve">на юридические услуги в области градостроительной деятельности, инженерных изысканий, архитектурно-строительного проектирования и строительства, консультационные услуги в области </w:t>
      </w:r>
      <w:r w:rsidRPr="00137D0D">
        <w:rPr>
          <w:rFonts w:ascii="Times New Roman" w:hAnsi="Times New Roman"/>
        </w:rPr>
        <w:lastRenderedPageBreak/>
        <w:t xml:space="preserve">финансов и т.п.; </w:t>
      </w:r>
    </w:p>
    <w:p w14:paraId="504743A5"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на оплату посреднических услуг, направленных на поиск и привлечение потенциальных участников долевого строительства и инвесторов к участию в инвестиционном проекте по строительству Жилого дома.</w:t>
      </w:r>
    </w:p>
    <w:p w14:paraId="58FAF39F"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b/>
        </w:rPr>
      </w:pPr>
      <w:r w:rsidRPr="00137D0D">
        <w:rPr>
          <w:rFonts w:ascii="Times New Roman" w:hAnsi="Times New Roman"/>
          <w:b/>
        </w:rPr>
        <w:t>4.2. Участник долевого строительства обязуется:</w:t>
      </w:r>
    </w:p>
    <w:p w14:paraId="2E60FD12" w14:textId="77777777" w:rsidR="004067EE" w:rsidRPr="004067EE" w:rsidRDefault="004B2A2C" w:rsidP="008179CE">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4.2.1.</w:t>
      </w:r>
      <w:r w:rsidR="004067EE" w:rsidRPr="004067EE">
        <w:rPr>
          <w:rFonts w:ascii="Times New Roman" w:hAnsi="Times New Roman"/>
        </w:rPr>
        <w:t xml:space="preserve">Своевременно, в срок предусмотренный п.3.8. Договора, исполнить обязательства по </w:t>
      </w:r>
    </w:p>
    <w:p w14:paraId="59D95B01" w14:textId="77777777" w:rsidR="004B2A2C" w:rsidRPr="00137D0D" w:rsidRDefault="004067EE" w:rsidP="004067EE">
      <w:pPr>
        <w:widowControl w:val="0"/>
        <w:autoSpaceDE w:val="0"/>
        <w:autoSpaceDN w:val="0"/>
        <w:adjustRightInd w:val="0"/>
        <w:spacing w:after="0" w:line="240" w:lineRule="auto"/>
        <w:ind w:firstLine="567"/>
        <w:jc w:val="both"/>
        <w:rPr>
          <w:rFonts w:ascii="Times New Roman" w:hAnsi="Times New Roman"/>
        </w:rPr>
      </w:pPr>
      <w:r w:rsidRPr="004067EE">
        <w:rPr>
          <w:rFonts w:ascii="Times New Roman" w:hAnsi="Times New Roman"/>
        </w:rPr>
        <w:t>уплате цены настоящего Договора</w:t>
      </w:r>
      <w:r w:rsidR="008179CE" w:rsidRPr="008179CE">
        <w:t xml:space="preserve"> </w:t>
      </w:r>
      <w:r w:rsidR="008179CE" w:rsidRPr="008179CE">
        <w:rPr>
          <w:rFonts w:ascii="Times New Roman" w:hAnsi="Times New Roman"/>
        </w:rPr>
        <w:t xml:space="preserve">на Счет </w:t>
      </w:r>
      <w:proofErr w:type="spellStart"/>
      <w:r w:rsidR="008179CE" w:rsidRPr="008179CE">
        <w:rPr>
          <w:rFonts w:ascii="Times New Roman" w:hAnsi="Times New Roman"/>
        </w:rPr>
        <w:t>эскроу</w:t>
      </w:r>
      <w:proofErr w:type="spellEnd"/>
      <w:r w:rsidR="008179CE" w:rsidRPr="008179CE">
        <w:rPr>
          <w:rFonts w:ascii="Times New Roman" w:hAnsi="Times New Roman"/>
        </w:rPr>
        <w:t>, открытый согласно условиям настоящего Договора.</w:t>
      </w:r>
    </w:p>
    <w:p w14:paraId="02850970"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4.2.2.</w:t>
      </w:r>
      <w:r w:rsidRPr="00137D0D">
        <w:rPr>
          <w:rFonts w:ascii="Times New Roman" w:hAnsi="Times New Roman"/>
        </w:rPr>
        <w:t xml:space="preserve"> Обеспечить исполнение своих обязательств, связанных с регистрацией настоящего Договора, в срок не позднее 10 (Десяти) рабочих дней от подписания Договора предоставить Застройщику все необходимые со стороны Участника долевого строительства документы для регистрации настоящего Договора. Нести расходы, связанные с подготовкой документов, предоставляемых со стороны Участника долевого строительства на государственную регистрацию настоящего Договора и дополнительных соглашений к нему. </w:t>
      </w:r>
    </w:p>
    <w:p w14:paraId="44C7B985"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4.2.3.</w:t>
      </w:r>
      <w:r w:rsidRPr="00137D0D">
        <w:rPr>
          <w:rFonts w:ascii="Times New Roman" w:hAnsi="Times New Roman"/>
        </w:rPr>
        <w:t xml:space="preserve"> Принять Объект долевого строительства по акту приема-передачи Объекта долевого строительства в течение 10 (Десяти) рабочих дней с момента получения уведомления Застройщика о готовности Объекта к передаче.</w:t>
      </w:r>
    </w:p>
    <w:p w14:paraId="3D250720"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4.2.4.</w:t>
      </w:r>
      <w:r w:rsidRPr="00137D0D">
        <w:rPr>
          <w:rFonts w:ascii="Times New Roman" w:hAnsi="Times New Roman"/>
        </w:rPr>
        <w:t xml:space="preserve"> В случае обнаружения недостатков Объекта долевого строительства или Жилого дома немедленно заявить об этом Застройщику.</w:t>
      </w:r>
    </w:p>
    <w:p w14:paraId="508F1F01" w14:textId="77777777" w:rsidR="004B2A2C" w:rsidRPr="006A3A13" w:rsidRDefault="004B2A2C" w:rsidP="006A3A13">
      <w:pPr>
        <w:widowControl w:val="0"/>
        <w:autoSpaceDE w:val="0"/>
        <w:autoSpaceDN w:val="0"/>
        <w:adjustRightInd w:val="0"/>
        <w:spacing w:after="0" w:line="240" w:lineRule="auto"/>
        <w:ind w:firstLine="567"/>
        <w:jc w:val="both"/>
        <w:rPr>
          <w:rFonts w:ascii="Times New Roman" w:hAnsi="Times New Roman"/>
        </w:rPr>
      </w:pPr>
      <w:r w:rsidRPr="006A3A13">
        <w:rPr>
          <w:rFonts w:ascii="Times New Roman" w:hAnsi="Times New Roman"/>
          <w:b/>
        </w:rPr>
        <w:t>4.2.5.</w:t>
      </w:r>
      <w:r w:rsidRPr="006A3A13">
        <w:rPr>
          <w:rFonts w:ascii="Times New Roman" w:hAnsi="Times New Roman"/>
        </w:rPr>
        <w:t xml:space="preserve"> До приема Объекта долевого строительства от Застройщика по Акту приема-передачи Объекта долевого строительства, совместно с другими участниками долевого строительства определиться со способом управления и эксплуатации (управляющая организация, ТСЖ. непосредственное управление и т.д.) как своей собственностью (объекта), так и общей долевой собственностью, расположенной в Жилом доме с целью обеспечения его жизнедеятельности.</w:t>
      </w:r>
    </w:p>
    <w:p w14:paraId="1DA5550A" w14:textId="77777777" w:rsidR="004B2A2C" w:rsidRPr="006A3A13" w:rsidRDefault="004B2A2C" w:rsidP="006A3A13">
      <w:pPr>
        <w:widowControl w:val="0"/>
        <w:autoSpaceDE w:val="0"/>
        <w:autoSpaceDN w:val="0"/>
        <w:adjustRightInd w:val="0"/>
        <w:spacing w:after="0" w:line="240" w:lineRule="auto"/>
        <w:ind w:firstLine="567"/>
        <w:jc w:val="both"/>
        <w:rPr>
          <w:rFonts w:ascii="Times New Roman" w:hAnsi="Times New Roman"/>
        </w:rPr>
      </w:pPr>
      <w:r w:rsidRPr="006A3A13">
        <w:rPr>
          <w:rFonts w:ascii="Times New Roman" w:hAnsi="Times New Roman"/>
          <w:b/>
        </w:rPr>
        <w:t>4.2.6.</w:t>
      </w:r>
      <w:r w:rsidRPr="006A3A13">
        <w:rPr>
          <w:rFonts w:ascii="Times New Roman" w:hAnsi="Times New Roman"/>
        </w:rPr>
        <w:t xml:space="preserve"> После ввода Жилого дома в эксплуатацию, уточнения общей площади Объекта долевого строительства Сторонами и завершения взаиморасчетов, совместно с Застройщиком составить и подписать Акт выполнения обязательств настоящего Договора.</w:t>
      </w:r>
    </w:p>
    <w:p w14:paraId="6ABC14C8"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6A3A13">
        <w:rPr>
          <w:rFonts w:ascii="Times New Roman" w:hAnsi="Times New Roman"/>
          <w:b/>
        </w:rPr>
        <w:t>4.2.7.</w:t>
      </w:r>
      <w:r w:rsidRPr="006A3A13">
        <w:rPr>
          <w:rFonts w:ascii="Times New Roman" w:hAnsi="Times New Roman"/>
        </w:rPr>
        <w:t xml:space="preserve"> Заключить договор с Управляющей организацией, осуществляющей техническое и коммунальное обслуживание Жилого дома и нести расходы пропорционально окончательной фактической площади Объекта долевого строительства по содержанию общего имущества Жилого дома, включая придомовую территорию (в том числе объекты благоустройства) и оплате коммунальных услуг, услуг по охране общего имущества Жилого дома со дня приема Объекта долевого строительства по акту приема-передачи.</w:t>
      </w:r>
    </w:p>
    <w:p w14:paraId="4C7626AE"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В случае если Застройщик понес указанные в настоящем пункте расходы и/или их часть, Участник долевого строительства обязуется возместить (компенсировать) Застройщику указанные расходы и/или их часть соразмерно окончательной фактической площади Объекта долевого строительства, в течение 15 (пятнадцати) календарных дней с даты получения соответствующего требования Застройщика.</w:t>
      </w:r>
    </w:p>
    <w:p w14:paraId="6BB6BBDF"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Размер причитающегося с Участника долевого строительства платежа для целей, предусмотренных настоящим пунктом Договора, не входит в Цену Договора и определяется Застройщиком расчетным путем исходя из фактических расходов на содержание и охрану общего имущества Жилого дома и показаний общедомовых/индивидуальных приборов учета потребленных коммунальных услуг (отопление (в течение отопительного сезона), холодное и горячее водоснабжение, водоотведение, электроснабжение).</w:t>
      </w:r>
    </w:p>
    <w:p w14:paraId="5C5251F8"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Указанные в настоящем пункте Договора расходы Застройщика компенсируются Участником долевого строительства в течение пяти рабочих дней с момента получения счета на оплату путем перечисления денежных средств на расчетный счет Застройщика. Указанный счет на оплату направляется Застройщиком заказным письмом по почтовому адресу Участника долевого строительства, указанному в настоящем Договоре, либо вручается Участнику долевого строительства лично под расписку. Счет, направленный заказным письмом, считается полученным Участником долевого строительства через 10 (десять) календарных дней с даты отправки. Дата отправки определяется по квитанции почтового отделения о принятии почтового отправления.</w:t>
      </w:r>
    </w:p>
    <w:p w14:paraId="5D1F8FF4"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Настоящее условие не ограничивает права собственников (будущих собственников) помещений в Жилом доме, в том числе Участника долевого строительства, на выбор (изменение) способа управления Жилого дома и/или заключения договора управления Жилого дома с любой другой управляющей организацией.</w:t>
      </w:r>
    </w:p>
    <w:p w14:paraId="1EE25CF5"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 xml:space="preserve">Плата за содержание общего имущества Жилого дома и предоставляемые коммунальные услуги вносится Участником долевого строительства ежемесячно на основании выставляемых Участнику </w:t>
      </w:r>
      <w:r w:rsidRPr="00137D0D">
        <w:rPr>
          <w:rFonts w:ascii="Times New Roman" w:hAnsi="Times New Roman"/>
        </w:rPr>
        <w:lastRenderedPageBreak/>
        <w:t>долевого строительства платежных документов.</w:t>
      </w:r>
    </w:p>
    <w:p w14:paraId="6D14EA42" w14:textId="77777777" w:rsidR="004B2A2C"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4.3.</w:t>
      </w:r>
      <w:r w:rsidRPr="00137D0D">
        <w:rPr>
          <w:rFonts w:ascii="Times New Roman" w:hAnsi="Times New Roman"/>
        </w:rPr>
        <w:t xml:space="preserve">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Акта приёма-передачи Объекта долевого строительства.</w:t>
      </w:r>
    </w:p>
    <w:p w14:paraId="566BDC36" w14:textId="77777777" w:rsidR="00EB74C3" w:rsidRPr="00137D0D" w:rsidRDefault="00EB74C3" w:rsidP="006A3A13">
      <w:pPr>
        <w:widowControl w:val="0"/>
        <w:autoSpaceDE w:val="0"/>
        <w:autoSpaceDN w:val="0"/>
        <w:adjustRightInd w:val="0"/>
        <w:spacing w:after="0" w:line="240" w:lineRule="auto"/>
        <w:ind w:firstLine="567"/>
        <w:jc w:val="both"/>
        <w:rPr>
          <w:rFonts w:ascii="Times New Roman" w:hAnsi="Times New Roman"/>
        </w:rPr>
      </w:pPr>
    </w:p>
    <w:p w14:paraId="02EBF5BD" w14:textId="77777777" w:rsidR="004B2A2C" w:rsidRDefault="004B2A2C" w:rsidP="006A3A13">
      <w:pPr>
        <w:widowControl w:val="0"/>
        <w:autoSpaceDE w:val="0"/>
        <w:autoSpaceDN w:val="0"/>
        <w:adjustRightInd w:val="0"/>
        <w:spacing w:after="0" w:line="240" w:lineRule="auto"/>
        <w:ind w:firstLine="567"/>
        <w:jc w:val="center"/>
        <w:outlineLvl w:val="0"/>
        <w:rPr>
          <w:rFonts w:ascii="Times New Roman" w:hAnsi="Times New Roman"/>
          <w:b/>
        </w:rPr>
      </w:pPr>
      <w:bookmarkStart w:id="13" w:name="Par148"/>
      <w:bookmarkEnd w:id="13"/>
      <w:r w:rsidRPr="00137D0D">
        <w:rPr>
          <w:rFonts w:ascii="Times New Roman" w:hAnsi="Times New Roman"/>
          <w:b/>
        </w:rPr>
        <w:t>5. ПРАВА СТОРОН</w:t>
      </w:r>
    </w:p>
    <w:p w14:paraId="313EF947"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b/>
        </w:rPr>
      </w:pPr>
      <w:r w:rsidRPr="00137D0D">
        <w:rPr>
          <w:rFonts w:ascii="Times New Roman" w:hAnsi="Times New Roman"/>
          <w:b/>
        </w:rPr>
        <w:t>5.1. Застройщик вправе:</w:t>
      </w:r>
    </w:p>
    <w:p w14:paraId="57EDD350"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5.1.1.</w:t>
      </w:r>
      <w:r w:rsidRPr="00137D0D">
        <w:rPr>
          <w:rFonts w:ascii="Times New Roman" w:hAnsi="Times New Roman"/>
        </w:rPr>
        <w:t xml:space="preserve"> Оказать Участнику долевого строительства содействие в регистрации права собственности на Объект долевого строительства.</w:t>
      </w:r>
    </w:p>
    <w:p w14:paraId="59D08F95"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5.1.2.</w:t>
      </w:r>
      <w:r w:rsidRPr="00137D0D">
        <w:rPr>
          <w:rFonts w:ascii="Times New Roman" w:hAnsi="Times New Roman"/>
        </w:rPr>
        <w:t xml:space="preserve"> Внести изменения и дополнения в проект Объекта долевого строительства.</w:t>
      </w:r>
    </w:p>
    <w:p w14:paraId="31213A12"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5.1.3.</w:t>
      </w:r>
      <w:r w:rsidRPr="00137D0D">
        <w:rPr>
          <w:rFonts w:ascii="Times New Roman" w:hAnsi="Times New Roman"/>
        </w:rPr>
        <w:t xml:space="preserve"> В случае не приёмки или уклонения от приемки Объекта долевого строительства Участником долевого строительства более двух месяцев с момента отправления уведомления Застройщика о готовности Объекта долевого строительства к передаче, Застройщик вправе составить односторонний акт или иной документ о передаче объекта долевого строительства. При этом обязательство Застройщика передать Объект долевого строительства Участнику долевого строительства считается исполненным надлежащим образом. С момента составления Застройщиком одностороннего акта, ответственность за содержание, охрану и риск случайной гибели или повреждения Объекта долевого строительства возлагается на Участника долевого строительства.</w:t>
      </w:r>
    </w:p>
    <w:p w14:paraId="62BD9071"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b/>
        </w:rPr>
      </w:pPr>
      <w:r w:rsidRPr="00137D0D">
        <w:rPr>
          <w:rFonts w:ascii="Times New Roman" w:hAnsi="Times New Roman"/>
          <w:b/>
        </w:rPr>
        <w:t>5.2. Участник долевого строительства вправе:</w:t>
      </w:r>
    </w:p>
    <w:p w14:paraId="1D5B18F8"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5.2.1.</w:t>
      </w:r>
      <w:r w:rsidRPr="00137D0D">
        <w:rPr>
          <w:rFonts w:ascii="Times New Roman" w:hAnsi="Times New Roman"/>
        </w:rPr>
        <w:t xml:space="preserve"> Обратиться в территориальное бюро технической инвентаризации для определения фактической общей площади и (или) общего объема Объекта долевого строительства.</w:t>
      </w:r>
    </w:p>
    <w:p w14:paraId="4AD9945F"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5.2.2.</w:t>
      </w:r>
      <w:r w:rsidRPr="00137D0D">
        <w:rPr>
          <w:rFonts w:ascii="Times New Roman" w:hAnsi="Times New Roman"/>
        </w:rPr>
        <w:t xml:space="preserve"> 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после подписания Застройщиком и им самим Акта приёма-передачи Объекта долевого строительства.</w:t>
      </w:r>
    </w:p>
    <w:p w14:paraId="181DD5C8"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5.2.3.</w:t>
      </w:r>
      <w:r w:rsidRPr="00137D0D">
        <w:rPr>
          <w:rFonts w:ascii="Times New Roman" w:hAnsi="Times New Roman"/>
        </w:rPr>
        <w:t xml:space="preserve"> Назначить Застройщику новый срок, если он нарушил сроки выполнения работ.</w:t>
      </w:r>
    </w:p>
    <w:p w14:paraId="4B9F2841"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5.2.4.</w:t>
      </w:r>
      <w:r w:rsidRPr="00137D0D">
        <w:rPr>
          <w:rFonts w:ascii="Times New Roman" w:hAnsi="Times New Roman"/>
        </w:rPr>
        <w:t xml:space="preserve"> Производить на Объекте работы по чистовой отделке только после передачи Застройщиком Объекта Участнику долевого строительства по Акту приема-передачи Объекта долевого строительства.</w:t>
      </w:r>
    </w:p>
    <w:p w14:paraId="33D83435"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5.2.5.</w:t>
      </w:r>
      <w:r w:rsidRPr="00137D0D">
        <w:rPr>
          <w:rFonts w:ascii="Times New Roman" w:hAnsi="Times New Roman"/>
        </w:rPr>
        <w:t xml:space="preserve"> Распорядиться полученными по настоящему Договору правами (требованиями) только после уплаты им Цены Договора, в порядке, установленном статьей 9 Договора. Уступка Участником долевого строительства прав требований по настоящему Договору допускается только с письменного согласия Застройщика с момента государственной регистрации Договора до момента подписания Сторонами Акта приёма-передачи Объекта долевого строительства.</w:t>
      </w:r>
    </w:p>
    <w:p w14:paraId="0857B2FE"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b/>
        </w:rPr>
      </w:pPr>
      <w:r w:rsidRPr="00137D0D">
        <w:rPr>
          <w:rFonts w:ascii="Times New Roman" w:hAnsi="Times New Roman"/>
          <w:b/>
        </w:rPr>
        <w:t>5.3. Участник долевого строительства не вправе:</w:t>
      </w:r>
    </w:p>
    <w:p w14:paraId="277A76AB"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5.3.1.</w:t>
      </w:r>
      <w:r w:rsidRPr="00137D0D">
        <w:rPr>
          <w:rFonts w:ascii="Times New Roman" w:hAnsi="Times New Roman"/>
        </w:rPr>
        <w:t xml:space="preserve"> Изменять конструктивные элементы в строящемся Объекте долевого строительства, а также производить строительные, отделочные и иные виды работ, в том числе производить замену входной двери до момента подписания Акта приема-передачи Объекта долевого строительства.</w:t>
      </w:r>
    </w:p>
    <w:p w14:paraId="20274109" w14:textId="77777777" w:rsidR="004B2A2C"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5.3.2.</w:t>
      </w:r>
      <w:r w:rsidRPr="00137D0D">
        <w:rPr>
          <w:rFonts w:ascii="Times New Roman" w:hAnsi="Times New Roman"/>
        </w:rPr>
        <w:t xml:space="preserve"> В случае если Участником долевого строительства были произведены изменения конструктивных элементов или производство указанных работ, Участник долевого строительства обязан своими силами и за свой счет в течение 10 (Десяти) дней с момента получения соответствующего требования Застройщика вернуть Объект в первоначальное состояние и уплатить Застройщику штраф в размере 10 (Десяти) процентов от цены, указанной в </w:t>
      </w:r>
      <w:hyperlink w:anchor="Par104" w:history="1">
        <w:r w:rsidRPr="00137D0D">
          <w:rPr>
            <w:rFonts w:ascii="Times New Roman" w:hAnsi="Times New Roman"/>
          </w:rPr>
          <w:t>п. 3.</w:t>
        </w:r>
      </w:hyperlink>
      <w:r w:rsidRPr="00137D0D">
        <w:rPr>
          <w:rFonts w:ascii="Times New Roman" w:hAnsi="Times New Roman"/>
        </w:rPr>
        <w:t>2 настоящего Договора. В случае нарушения срока, установленного настоящим пунктом, Застройщик вправе самостоятельно привести Объект в первоначальное состояние, при этом помимо штрафа, установленного настоящим пунктом, Участник долевого строительства обязан возместить Застройщику убытки, вызванные приведением Объекта в первоначальное состояние.</w:t>
      </w:r>
    </w:p>
    <w:p w14:paraId="1CF6B19D" w14:textId="77777777" w:rsidR="00EB74C3" w:rsidRPr="00137D0D" w:rsidRDefault="00EB74C3" w:rsidP="006A3A13">
      <w:pPr>
        <w:widowControl w:val="0"/>
        <w:autoSpaceDE w:val="0"/>
        <w:autoSpaceDN w:val="0"/>
        <w:adjustRightInd w:val="0"/>
        <w:spacing w:after="0" w:line="240" w:lineRule="auto"/>
        <w:ind w:firstLine="567"/>
        <w:jc w:val="both"/>
        <w:rPr>
          <w:rFonts w:ascii="Times New Roman" w:hAnsi="Times New Roman"/>
        </w:rPr>
      </w:pPr>
    </w:p>
    <w:p w14:paraId="3F08A87B" w14:textId="77777777" w:rsidR="004B2A2C" w:rsidRDefault="004B2A2C" w:rsidP="006A3A13">
      <w:pPr>
        <w:widowControl w:val="0"/>
        <w:autoSpaceDE w:val="0"/>
        <w:autoSpaceDN w:val="0"/>
        <w:adjustRightInd w:val="0"/>
        <w:spacing w:after="0" w:line="240" w:lineRule="auto"/>
        <w:ind w:firstLine="567"/>
        <w:jc w:val="center"/>
        <w:outlineLvl w:val="0"/>
        <w:rPr>
          <w:rFonts w:ascii="Times New Roman" w:hAnsi="Times New Roman"/>
          <w:b/>
        </w:rPr>
      </w:pPr>
      <w:bookmarkStart w:id="14" w:name="Par164"/>
      <w:bookmarkEnd w:id="14"/>
      <w:r w:rsidRPr="00137D0D">
        <w:rPr>
          <w:rFonts w:ascii="Times New Roman" w:hAnsi="Times New Roman"/>
          <w:b/>
        </w:rPr>
        <w:t>6. ОТВЕТСТВЕННОСТЬ СТОРОН</w:t>
      </w:r>
    </w:p>
    <w:p w14:paraId="4A34455C"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6.1.</w:t>
      </w:r>
      <w:r w:rsidRPr="00137D0D">
        <w:rPr>
          <w:rFonts w:ascii="Times New Roman" w:hAnsi="Times New Roman"/>
        </w:rPr>
        <w:t xml:space="preserve"> В случае неисполнения или ненадлежащего исполнения обязательств по Договору Сторона, не исполнившая своих обязательств или исполнившая их ненадлежащим образом, обязана возместить другой Стороне причиненные убытки в соответствии с действующим законодательством РФ.</w:t>
      </w:r>
    </w:p>
    <w:p w14:paraId="5255A99F"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6.2.</w:t>
      </w:r>
      <w:r w:rsidRPr="00137D0D">
        <w:rPr>
          <w:rFonts w:ascii="Times New Roman" w:hAnsi="Times New Roman"/>
        </w:rPr>
        <w:t xml:space="preserve"> В случае нарушения установленного Договором срока внесения платежа Участник долевого строительства уплачивает Застройщику неустойку (пени) в размере 1/300 (Одной трёхсотой)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3B591260" w14:textId="77777777" w:rsidR="004B2A2C" w:rsidRDefault="004B2A2C" w:rsidP="006A3A13">
      <w:pPr>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6.3.</w:t>
      </w:r>
      <w:r w:rsidRPr="00137D0D">
        <w:rPr>
          <w:rFonts w:ascii="Times New Roman" w:hAnsi="Times New Roman"/>
        </w:rPr>
        <w:t xml:space="preserve">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w:t>
      </w:r>
      <w:r w:rsidRPr="00137D0D">
        <w:rPr>
          <w:rFonts w:ascii="Times New Roman" w:hAnsi="Times New Roman"/>
        </w:rPr>
        <w:lastRenderedPageBreak/>
        <w:t xml:space="preserve">строительства неустойку (пени) в размере 1/300 (Одной трёхсотой)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w:t>
      </w:r>
    </w:p>
    <w:p w14:paraId="6322D001" w14:textId="77777777" w:rsidR="00EB74C3" w:rsidRPr="00137D0D" w:rsidRDefault="00EB74C3" w:rsidP="006A3A13">
      <w:pPr>
        <w:autoSpaceDE w:val="0"/>
        <w:autoSpaceDN w:val="0"/>
        <w:adjustRightInd w:val="0"/>
        <w:spacing w:after="0" w:line="240" w:lineRule="auto"/>
        <w:ind w:firstLine="567"/>
        <w:jc w:val="both"/>
        <w:rPr>
          <w:rFonts w:ascii="Times New Roman" w:hAnsi="Times New Roman"/>
          <w:color w:val="FF0000"/>
        </w:rPr>
      </w:pPr>
    </w:p>
    <w:p w14:paraId="49929C1E" w14:textId="77777777" w:rsidR="004B2A2C" w:rsidRDefault="004B2A2C" w:rsidP="006A3A13">
      <w:pPr>
        <w:widowControl w:val="0"/>
        <w:autoSpaceDE w:val="0"/>
        <w:autoSpaceDN w:val="0"/>
        <w:adjustRightInd w:val="0"/>
        <w:spacing w:after="0" w:line="240" w:lineRule="auto"/>
        <w:ind w:firstLine="567"/>
        <w:jc w:val="center"/>
        <w:outlineLvl w:val="0"/>
        <w:rPr>
          <w:rFonts w:ascii="Times New Roman" w:hAnsi="Times New Roman"/>
          <w:b/>
        </w:rPr>
      </w:pPr>
      <w:bookmarkStart w:id="15" w:name="Par174"/>
      <w:bookmarkStart w:id="16" w:name="Par185"/>
      <w:bookmarkEnd w:id="15"/>
      <w:bookmarkEnd w:id="16"/>
      <w:r w:rsidRPr="00137D0D">
        <w:rPr>
          <w:rFonts w:ascii="Times New Roman" w:hAnsi="Times New Roman"/>
          <w:b/>
        </w:rPr>
        <w:t>7. ПЕРЕДАЧА ОБЪЕКТА ДОЛЕВОГО СТРОИТЕЛЬСТВА</w:t>
      </w:r>
    </w:p>
    <w:p w14:paraId="187BF801"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7.1.</w:t>
      </w:r>
      <w:r w:rsidRPr="00137D0D">
        <w:rPr>
          <w:rFonts w:ascii="Times New Roman" w:hAnsi="Times New Roman"/>
        </w:rPr>
        <w:t xml:space="preserve"> 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 приёма-передачи Объекта долевого строительства.</w:t>
      </w:r>
    </w:p>
    <w:p w14:paraId="66E5EE51"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Застройщик обязан передать Участнику долевого строительства Объект долевого строительства без отделки, согласно описанию, приводимому в пункте 1.2. Договора, качество которого соответствует требованиям технических регламентов, проектной документации и градостроительных регламентов, а также иным обязательным требованиям.</w:t>
      </w:r>
    </w:p>
    <w:p w14:paraId="1DF47CDC"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7.2.</w:t>
      </w:r>
      <w:r w:rsidRPr="00137D0D">
        <w:rPr>
          <w:rFonts w:ascii="Times New Roman" w:hAnsi="Times New Roman"/>
        </w:rPr>
        <w:t xml:space="preserve"> Передача Объекта долевого строительства осуществляется не ранее чем после получения в установленном порядке разрешения на ввод в эксплуатацию Жилого дома.</w:t>
      </w:r>
    </w:p>
    <w:p w14:paraId="4766B8D2"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7.3.</w:t>
      </w:r>
      <w:r w:rsidRPr="00137D0D">
        <w:rPr>
          <w:rFonts w:ascii="Times New Roman" w:hAnsi="Times New Roman"/>
        </w:rPr>
        <w:t xml:space="preserve"> После получения Застройщиком в установленном порядке разрешения на ввод в эксплуатацию Жилого дома Застройщик обязан передать Объект долевого строительства в течение срока, установленного Договором.</w:t>
      </w:r>
    </w:p>
    <w:p w14:paraId="4ACD3345"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7.4.</w:t>
      </w:r>
      <w:r w:rsidRPr="00137D0D">
        <w:rPr>
          <w:rFonts w:ascii="Times New Roman" w:hAnsi="Times New Roman"/>
        </w:rPr>
        <w:t xml:space="preserve"> Участник долевого строительства, получивший сообщение Застройщика о завершении строительства (создании) Жилого дома в соответствии с Договором и готовности Объекта долевого строительства к передаче, обязан приступить к его принятию в течение семи рабочих дней со дня получения указанного сообщения.</w:t>
      </w:r>
    </w:p>
    <w:p w14:paraId="3D34B5E2" w14:textId="77777777" w:rsidR="004B2A2C" w:rsidRPr="00137D0D" w:rsidRDefault="004B2A2C" w:rsidP="006A3A13">
      <w:pPr>
        <w:pStyle w:val="a5"/>
        <w:ind w:firstLine="567"/>
        <w:jc w:val="both"/>
        <w:rPr>
          <w:rFonts w:ascii="Times New Roman" w:hAnsi="Times New Roman"/>
        </w:rPr>
      </w:pPr>
      <w:r w:rsidRPr="00137D0D">
        <w:rPr>
          <w:rFonts w:ascii="Times New Roman" w:hAnsi="Times New Roman"/>
        </w:rPr>
        <w:t>Участник долевого строительства указывает следующий адрес электронной почты: для направления ему почтовых отправлений по настоящему Договору и/или вручению ему лично сообщений.</w:t>
      </w:r>
    </w:p>
    <w:p w14:paraId="2A327472" w14:textId="77777777" w:rsidR="004B2A2C" w:rsidRPr="00137D0D" w:rsidRDefault="004B2A2C" w:rsidP="006A3A13">
      <w:pPr>
        <w:pStyle w:val="ConsPlusNormal"/>
        <w:ind w:firstLine="540"/>
        <w:jc w:val="both"/>
        <w:rPr>
          <w:rFonts w:ascii="Times New Roman" w:hAnsi="Times New Roman" w:cs="Times New Roman"/>
          <w:sz w:val="22"/>
          <w:szCs w:val="22"/>
        </w:rPr>
      </w:pPr>
      <w:r w:rsidRPr="00137D0D">
        <w:rPr>
          <w:rFonts w:ascii="Times New Roman" w:hAnsi="Times New Roman" w:cs="Times New Roman"/>
          <w:b/>
          <w:sz w:val="22"/>
          <w:szCs w:val="22"/>
        </w:rPr>
        <w:t>7.5.</w:t>
      </w:r>
      <w:r w:rsidRPr="00137D0D">
        <w:rPr>
          <w:rFonts w:ascii="Times New Roman" w:hAnsi="Times New Roman" w:cs="Times New Roman"/>
          <w:sz w:val="22"/>
          <w:szCs w:val="22"/>
        </w:rPr>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(создания) Жилого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настоящим пунктом Договора. Сообщение направляется по почте заказным письмом с описью вложения и уведомлением о вручении по указанному Участником долевого строительства почтовому адресу, или вручается Участнику долевого строительства лично под расписку.</w:t>
      </w:r>
    </w:p>
    <w:p w14:paraId="6CAA0EFB" w14:textId="77777777" w:rsidR="004B2A2C" w:rsidRPr="008179CE" w:rsidRDefault="004B2A2C" w:rsidP="006A3A13">
      <w:pPr>
        <w:pStyle w:val="ConsPlusNormal"/>
        <w:ind w:firstLine="540"/>
        <w:jc w:val="both"/>
        <w:rPr>
          <w:rFonts w:ascii="Times New Roman" w:hAnsi="Times New Roman" w:cs="Times New Roman"/>
          <w:sz w:val="22"/>
          <w:szCs w:val="22"/>
        </w:rPr>
      </w:pPr>
      <w:r w:rsidRPr="008179CE">
        <w:rPr>
          <w:rFonts w:ascii="Times New Roman" w:hAnsi="Times New Roman" w:cs="Times New Roman"/>
          <w:sz w:val="22"/>
          <w:szCs w:val="22"/>
        </w:rPr>
        <w:t xml:space="preserve">При уклонении Участника долевого строительства от принятия Объектов долевого строительства в срок, предусмотренный п. 2.3. настоящего Договора, Застройщик через 2 (Два) месяца по истечении срока, предусмотренного настоящим договором для передачи Объектов долевого строительства Участнику долевого строительства, вправе составить односторонний акт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о передаче Объекта долевого строительства. </w:t>
      </w:r>
    </w:p>
    <w:p w14:paraId="530D9DA8" w14:textId="77777777" w:rsidR="004B2A2C" w:rsidRPr="00137D0D" w:rsidRDefault="004B2A2C" w:rsidP="006A3A13">
      <w:pPr>
        <w:pStyle w:val="ConsPlusNormal"/>
        <w:ind w:firstLine="540"/>
        <w:jc w:val="both"/>
        <w:rPr>
          <w:rFonts w:ascii="Times New Roman" w:hAnsi="Times New Roman" w:cs="Times New Roman"/>
          <w:sz w:val="22"/>
          <w:szCs w:val="22"/>
        </w:rPr>
      </w:pPr>
      <w:r w:rsidRPr="00137D0D">
        <w:rPr>
          <w:rFonts w:ascii="Times New Roman" w:hAnsi="Times New Roman" w:cs="Times New Roman"/>
          <w:sz w:val="22"/>
          <w:szCs w:val="22"/>
        </w:rPr>
        <w:t>В течение 5 (пяти) дней с даты составления одностороннего акта о передаче Объекта долевого строительства Застройщик обязан уведомить об этом Участника долевого строительства, посредством направления последнему по адресу, указанному в договоре, экземпляра одностороннего акта о передаче Объекта долевого строительства.</w:t>
      </w:r>
    </w:p>
    <w:p w14:paraId="4C661437" w14:textId="77777777" w:rsidR="001F32D3" w:rsidRPr="008179CE" w:rsidRDefault="004B2A2C" w:rsidP="001F32D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7.</w:t>
      </w:r>
      <w:r w:rsidR="001F32D3">
        <w:rPr>
          <w:rFonts w:ascii="Times New Roman" w:hAnsi="Times New Roman"/>
          <w:b/>
        </w:rPr>
        <w:t>6</w:t>
      </w:r>
      <w:r w:rsidRPr="00137D0D">
        <w:rPr>
          <w:rFonts w:ascii="Times New Roman" w:hAnsi="Times New Roman"/>
          <w:b/>
        </w:rPr>
        <w:t>.</w:t>
      </w:r>
      <w:bookmarkStart w:id="17" w:name="Par193"/>
      <w:bookmarkStart w:id="18" w:name="_Hlk506304974"/>
      <w:bookmarkStart w:id="19" w:name="_Hlk506294525"/>
      <w:bookmarkEnd w:id="17"/>
      <w:r w:rsidR="004B48BC">
        <w:rPr>
          <w:rFonts w:ascii="Times New Roman" w:hAnsi="Times New Roman"/>
          <w:b/>
        </w:rPr>
        <w:t xml:space="preserve"> </w:t>
      </w:r>
      <w:r w:rsidR="001F32D3" w:rsidRPr="001F32D3">
        <w:rPr>
          <w:rFonts w:ascii="Times New Roman" w:hAnsi="Times New Roman"/>
        </w:rPr>
        <w:t>Стороны</w:t>
      </w:r>
      <w:r w:rsidR="000B7451">
        <w:rPr>
          <w:rFonts w:ascii="Times New Roman" w:hAnsi="Times New Roman"/>
        </w:rPr>
        <w:t xml:space="preserve"> </w:t>
      </w:r>
      <w:r w:rsidR="000B7451" w:rsidRPr="008179CE">
        <w:rPr>
          <w:rFonts w:ascii="Times New Roman" w:hAnsi="Times New Roman"/>
          <w:bCs/>
        </w:rPr>
        <w:t>обязаны</w:t>
      </w:r>
      <w:r w:rsidR="001F32D3" w:rsidRPr="008179CE">
        <w:rPr>
          <w:rFonts w:ascii="Times New Roman" w:hAnsi="Times New Roman"/>
          <w:bCs/>
        </w:rPr>
        <w:t xml:space="preserve"> </w:t>
      </w:r>
      <w:r w:rsidR="001F32D3" w:rsidRPr="001F32D3">
        <w:rPr>
          <w:rFonts w:ascii="Times New Roman" w:hAnsi="Times New Roman"/>
        </w:rPr>
        <w:t>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w:t>
      </w:r>
      <w:r w:rsidR="000B7451">
        <w:rPr>
          <w:rFonts w:ascii="Times New Roman" w:hAnsi="Times New Roman"/>
        </w:rPr>
        <w:t xml:space="preserve">х-либо существенных недостатков </w:t>
      </w:r>
      <w:r w:rsidR="000B7451" w:rsidRPr="008179CE">
        <w:rPr>
          <w:rFonts w:ascii="Times New Roman" w:hAnsi="Times New Roman"/>
        </w:rPr>
        <w:t>делающих Объект непригодным для использования по назначению.</w:t>
      </w:r>
    </w:p>
    <w:p w14:paraId="03226830" w14:textId="77777777" w:rsidR="001F32D3" w:rsidRPr="001F32D3" w:rsidRDefault="001F32D3" w:rsidP="001F32D3">
      <w:pPr>
        <w:widowControl w:val="0"/>
        <w:autoSpaceDE w:val="0"/>
        <w:autoSpaceDN w:val="0"/>
        <w:adjustRightInd w:val="0"/>
        <w:spacing w:after="0" w:line="240" w:lineRule="auto"/>
        <w:ind w:firstLine="567"/>
        <w:jc w:val="both"/>
        <w:rPr>
          <w:rFonts w:ascii="Times New Roman" w:hAnsi="Times New Roman"/>
        </w:rPr>
      </w:pPr>
      <w:r w:rsidRPr="001F32D3">
        <w:rPr>
          <w:rFonts w:ascii="Times New Roman" w:hAnsi="Times New Roman"/>
        </w:rPr>
        <w:tab/>
      </w:r>
      <w:r w:rsidRPr="001F32D3">
        <w:rPr>
          <w:rFonts w:ascii="Times New Roman" w:hAnsi="Times New Roman"/>
          <w:b/>
        </w:rPr>
        <w:t>7.7</w:t>
      </w:r>
      <w:r w:rsidRPr="008179CE">
        <w:rPr>
          <w:rFonts w:ascii="Times New Roman" w:hAnsi="Times New Roman"/>
          <w:b/>
        </w:rPr>
        <w:t>.</w:t>
      </w:r>
      <w:r w:rsidRPr="008179CE">
        <w:rPr>
          <w:rFonts w:ascii="Times New Roman" w:hAnsi="Times New Roman"/>
        </w:rPr>
        <w:t xml:space="preserve"> В случае, если</w:t>
      </w:r>
      <w:r w:rsidR="00BD428E" w:rsidRPr="008179CE">
        <w:rPr>
          <w:rFonts w:ascii="Times New Roman" w:hAnsi="Times New Roman"/>
        </w:rPr>
        <w:t xml:space="preserve"> в процессе п</w:t>
      </w:r>
      <w:r w:rsidR="008179CE" w:rsidRPr="008179CE">
        <w:rPr>
          <w:rFonts w:ascii="Times New Roman" w:hAnsi="Times New Roman"/>
        </w:rPr>
        <w:t>р</w:t>
      </w:r>
      <w:r w:rsidR="00BD428E" w:rsidRPr="008179CE">
        <w:rPr>
          <w:rFonts w:ascii="Times New Roman" w:hAnsi="Times New Roman"/>
        </w:rPr>
        <w:t>и</w:t>
      </w:r>
      <w:r w:rsidR="008179CE" w:rsidRPr="008179CE">
        <w:rPr>
          <w:rFonts w:ascii="Times New Roman" w:hAnsi="Times New Roman"/>
        </w:rPr>
        <w:t>е</w:t>
      </w:r>
      <w:r w:rsidR="00BD428E" w:rsidRPr="008179CE">
        <w:rPr>
          <w:rFonts w:ascii="Times New Roman" w:hAnsi="Times New Roman"/>
        </w:rPr>
        <w:t>мки квартиры</w:t>
      </w:r>
      <w:r w:rsidRPr="008179CE">
        <w:rPr>
          <w:rFonts w:ascii="Times New Roman" w:hAnsi="Times New Roman"/>
        </w:rPr>
        <w:t xml:space="preserve"> Участником</w:t>
      </w:r>
      <w:r w:rsidR="00BD428E" w:rsidRPr="008179CE">
        <w:rPr>
          <w:rFonts w:ascii="Times New Roman" w:hAnsi="Times New Roman"/>
        </w:rPr>
        <w:t xml:space="preserve"> будут выявлены недочеты/</w:t>
      </w:r>
      <w:r w:rsidRPr="008179CE">
        <w:rPr>
          <w:rFonts w:ascii="Times New Roman" w:hAnsi="Times New Roman"/>
        </w:rPr>
        <w:t>несоответствия Объекта не относятся к существенным недостаткам</w:t>
      </w:r>
      <w:r w:rsidRPr="001F32D3">
        <w:rPr>
          <w:rFonts w:ascii="Times New Roman" w:hAnsi="Times New Roman"/>
        </w:rPr>
        <w:t xml:space="preserve"> (п.7.6.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Акта приема-передачи Объекта долевого строительства в соответствии с условиями настоящего Договора, и подлежат устранению Застройщиком в рамках гарантийного срока Объекта, указанного в </w:t>
      </w:r>
      <w:r w:rsidR="00CF7305" w:rsidRPr="00CF7305">
        <w:rPr>
          <w:rFonts w:ascii="Times New Roman" w:hAnsi="Times New Roman"/>
        </w:rPr>
        <w:t>п. 7.8 настоящего Договора, после передачи Объекта Участнику в соответствии с условиями настоящего Договора</w:t>
      </w:r>
      <w:r w:rsidRPr="001F32D3">
        <w:rPr>
          <w:rFonts w:ascii="Times New Roman" w:hAnsi="Times New Roman"/>
        </w:rPr>
        <w:t>.</w:t>
      </w:r>
    </w:p>
    <w:p w14:paraId="5A03A39F" w14:textId="77777777" w:rsidR="001F32D3" w:rsidRPr="001F32D3" w:rsidRDefault="001F32D3" w:rsidP="001F32D3">
      <w:pPr>
        <w:widowControl w:val="0"/>
        <w:autoSpaceDE w:val="0"/>
        <w:autoSpaceDN w:val="0"/>
        <w:adjustRightInd w:val="0"/>
        <w:spacing w:after="0" w:line="240" w:lineRule="auto"/>
        <w:ind w:firstLine="567"/>
        <w:jc w:val="both"/>
        <w:rPr>
          <w:rFonts w:ascii="Times New Roman" w:hAnsi="Times New Roman"/>
        </w:rPr>
      </w:pPr>
      <w:r w:rsidRPr="001F32D3">
        <w:rPr>
          <w:rFonts w:ascii="Times New Roman" w:hAnsi="Times New Roman"/>
        </w:rPr>
        <w:t xml:space="preserve">Отказ Участника от принятия Объекта и подписания Акта приема-передачи Объекта долевого строительства в соответствии с условиями настоящего Договора в связи с выявленными Участником </w:t>
      </w:r>
      <w:r w:rsidRPr="001F32D3">
        <w:rPr>
          <w:rFonts w:ascii="Times New Roman" w:hAnsi="Times New Roman"/>
        </w:rPr>
        <w:lastRenderedPageBreak/>
        <w:t>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w:t>
      </w:r>
      <w:r w:rsidRPr="001F32D3">
        <w:rPr>
          <w:rFonts w:ascii="Times New Roman" w:hAnsi="Times New Roman"/>
          <w:vertAlign w:val="subscript"/>
        </w:rPr>
        <w:t xml:space="preserve">} </w:t>
      </w:r>
      <w:r w:rsidRPr="001F32D3">
        <w:rPr>
          <w:rFonts w:ascii="Times New Roman" w:hAnsi="Times New Roman"/>
        </w:rPr>
        <w:t>признается Сторонами как уклонение Участника от принятия Объекта и подписания Акта приема-передачи Объекта долевого строительства.</w:t>
      </w:r>
    </w:p>
    <w:p w14:paraId="58A8EEB8" w14:textId="77777777" w:rsidR="001F32D3" w:rsidRPr="001F32D3" w:rsidRDefault="001F32D3" w:rsidP="001F32D3">
      <w:pPr>
        <w:widowControl w:val="0"/>
        <w:autoSpaceDE w:val="0"/>
        <w:autoSpaceDN w:val="0"/>
        <w:adjustRightInd w:val="0"/>
        <w:spacing w:after="0" w:line="240" w:lineRule="auto"/>
        <w:ind w:firstLine="567"/>
        <w:jc w:val="both"/>
        <w:rPr>
          <w:rFonts w:ascii="Times New Roman" w:hAnsi="Times New Roman"/>
        </w:rPr>
      </w:pPr>
      <w:r w:rsidRPr="001F32D3">
        <w:rPr>
          <w:rFonts w:ascii="Times New Roman" w:hAnsi="Times New Roman"/>
          <w:b/>
        </w:rPr>
        <w:t>7.8.</w:t>
      </w:r>
      <w:bookmarkStart w:id="20" w:name="_Hlk506291443"/>
      <w:r w:rsidR="006A5D11">
        <w:rPr>
          <w:rFonts w:ascii="Times New Roman" w:hAnsi="Times New Roman"/>
          <w:b/>
        </w:rPr>
        <w:t xml:space="preserve"> </w:t>
      </w:r>
      <w:r w:rsidRPr="001F32D3">
        <w:rPr>
          <w:rFonts w:ascii="Times New Roman" w:hAnsi="Times New Roman"/>
        </w:rPr>
        <w:t>Гарантийный срок на Объект долевого строительства составляет 5 (пять) лет. Гарантийный срок исчисляется со дня передачи Объекта долевого строительства Участнику долевого строительства.</w:t>
      </w:r>
    </w:p>
    <w:p w14:paraId="63DADF29" w14:textId="77777777" w:rsidR="001F32D3" w:rsidRPr="001F32D3" w:rsidRDefault="001F32D3" w:rsidP="001F32D3">
      <w:pPr>
        <w:widowControl w:val="0"/>
        <w:autoSpaceDE w:val="0"/>
        <w:autoSpaceDN w:val="0"/>
        <w:adjustRightInd w:val="0"/>
        <w:spacing w:after="0" w:line="240" w:lineRule="auto"/>
        <w:ind w:firstLine="567"/>
        <w:jc w:val="both"/>
        <w:rPr>
          <w:rFonts w:ascii="Times New Roman" w:hAnsi="Times New Roman"/>
        </w:rPr>
      </w:pPr>
      <w:r w:rsidRPr="001F32D3">
        <w:rPr>
          <w:rFonts w:ascii="Times New Roman" w:hAnsi="Times New Roman"/>
        </w:rPr>
        <w:t xml:space="preserve">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составляет 3 (три) года. </w:t>
      </w:r>
    </w:p>
    <w:p w14:paraId="5EB00B53" w14:textId="77777777" w:rsidR="001F32D3" w:rsidRPr="001F32D3" w:rsidRDefault="001F32D3" w:rsidP="001F32D3">
      <w:pPr>
        <w:widowControl w:val="0"/>
        <w:autoSpaceDE w:val="0"/>
        <w:autoSpaceDN w:val="0"/>
        <w:adjustRightInd w:val="0"/>
        <w:spacing w:after="0" w:line="240" w:lineRule="auto"/>
        <w:ind w:firstLine="567"/>
        <w:jc w:val="both"/>
        <w:rPr>
          <w:rFonts w:ascii="Times New Roman" w:hAnsi="Times New Roman"/>
        </w:rPr>
      </w:pPr>
      <w:r w:rsidRPr="001F32D3">
        <w:rPr>
          <w:rFonts w:ascii="Times New Roman" w:hAnsi="Times New Roman"/>
        </w:rPr>
        <w:t>Гарантийный срок на технологическое и инженерное оборудование</w:t>
      </w:r>
      <w:r w:rsidR="00EB74C3">
        <w:rPr>
          <w:rFonts w:ascii="Times New Roman" w:hAnsi="Times New Roman"/>
        </w:rPr>
        <w:t xml:space="preserve"> исчисляется со дня подписания </w:t>
      </w:r>
      <w:r w:rsidRPr="001F32D3">
        <w:rPr>
          <w:rFonts w:ascii="Times New Roman" w:hAnsi="Times New Roman"/>
        </w:rPr>
        <w:t>первого акта приема-передачи Объекта долевого строительства</w:t>
      </w:r>
      <w:bookmarkEnd w:id="18"/>
      <w:r w:rsidRPr="001F32D3">
        <w:rPr>
          <w:rFonts w:ascii="Times New Roman" w:hAnsi="Times New Roman"/>
        </w:rPr>
        <w:t>.</w:t>
      </w:r>
      <w:bookmarkStart w:id="21" w:name="_Hlk506291159"/>
    </w:p>
    <w:bookmarkEnd w:id="19"/>
    <w:bookmarkEnd w:id="20"/>
    <w:bookmarkEnd w:id="21"/>
    <w:p w14:paraId="22AF4A6B" w14:textId="77777777" w:rsidR="001F32D3" w:rsidRDefault="001F32D3" w:rsidP="001F32D3">
      <w:pPr>
        <w:widowControl w:val="0"/>
        <w:autoSpaceDE w:val="0"/>
        <w:autoSpaceDN w:val="0"/>
        <w:adjustRightInd w:val="0"/>
        <w:spacing w:after="0" w:line="240" w:lineRule="auto"/>
        <w:ind w:firstLine="567"/>
        <w:jc w:val="both"/>
        <w:rPr>
          <w:rFonts w:ascii="Times New Roman" w:hAnsi="Times New Roman"/>
          <w:b/>
        </w:rPr>
      </w:pPr>
    </w:p>
    <w:p w14:paraId="39C6A77D" w14:textId="77777777" w:rsidR="004B2A2C" w:rsidRDefault="004B2A2C" w:rsidP="001F32D3">
      <w:pPr>
        <w:widowControl w:val="0"/>
        <w:autoSpaceDE w:val="0"/>
        <w:autoSpaceDN w:val="0"/>
        <w:adjustRightInd w:val="0"/>
        <w:spacing w:after="0" w:line="240" w:lineRule="auto"/>
        <w:ind w:firstLine="567"/>
        <w:jc w:val="center"/>
        <w:rPr>
          <w:rFonts w:ascii="Times New Roman" w:hAnsi="Times New Roman"/>
          <w:b/>
        </w:rPr>
      </w:pPr>
      <w:r w:rsidRPr="00137D0D">
        <w:rPr>
          <w:rFonts w:ascii="Times New Roman" w:hAnsi="Times New Roman"/>
          <w:b/>
        </w:rPr>
        <w:t>8. ОДНОСТОРОННИЙ ОТКАЗ ОТ ИСПОЛНЕНИЯ ДОГОВОРА. ПРЕКРАЩЕНИЕ ДОГОВОРА.</w:t>
      </w:r>
    </w:p>
    <w:p w14:paraId="15143E3B" w14:textId="77777777" w:rsidR="004B2A2C" w:rsidRPr="00137D0D" w:rsidRDefault="004B2A2C" w:rsidP="006A3A13">
      <w:pPr>
        <w:pStyle w:val="a5"/>
        <w:ind w:firstLine="567"/>
        <w:jc w:val="both"/>
        <w:rPr>
          <w:rFonts w:ascii="Times New Roman" w:hAnsi="Times New Roman"/>
        </w:rPr>
      </w:pPr>
      <w:r w:rsidRPr="00137D0D">
        <w:rPr>
          <w:rFonts w:ascii="Times New Roman" w:hAnsi="Times New Roman"/>
          <w:b/>
        </w:rPr>
        <w:t>8.1.</w:t>
      </w:r>
      <w:r w:rsidRPr="00137D0D">
        <w:rPr>
          <w:rFonts w:ascii="Times New Roman" w:hAnsi="Times New Roman"/>
        </w:rPr>
        <w:t xml:space="preserve"> Односторонний отказ от исполнения обязательств по настоящему Договору и одностороннее изменение его условий не допускаются, за исключением случаев, предусмотренных императивными нормами закона и Договором. </w:t>
      </w:r>
    </w:p>
    <w:p w14:paraId="44A40C6A" w14:textId="77777777" w:rsidR="004B2A2C" w:rsidRPr="00137D0D" w:rsidRDefault="004B2A2C" w:rsidP="006A3A13">
      <w:pPr>
        <w:pStyle w:val="a5"/>
        <w:ind w:firstLine="567"/>
        <w:jc w:val="both"/>
        <w:rPr>
          <w:rFonts w:ascii="Times New Roman" w:hAnsi="Times New Roman"/>
        </w:rPr>
      </w:pPr>
      <w:r w:rsidRPr="00137D0D">
        <w:rPr>
          <w:rFonts w:ascii="Times New Roman" w:hAnsi="Times New Roman"/>
          <w:b/>
        </w:rPr>
        <w:t>8.2.</w:t>
      </w:r>
      <w:r w:rsidRPr="00137D0D">
        <w:rPr>
          <w:rFonts w:ascii="Times New Roman" w:hAnsi="Times New Roman"/>
        </w:rPr>
        <w:t xml:space="preserve"> Договор прекращается:</w:t>
      </w:r>
    </w:p>
    <w:p w14:paraId="647D1413" w14:textId="77777777" w:rsidR="004B2A2C" w:rsidRPr="00137D0D" w:rsidRDefault="004B2A2C" w:rsidP="006A3A13">
      <w:pPr>
        <w:pStyle w:val="a5"/>
        <w:ind w:firstLine="567"/>
        <w:jc w:val="both"/>
        <w:rPr>
          <w:rFonts w:ascii="Times New Roman" w:hAnsi="Times New Roman"/>
        </w:rPr>
      </w:pPr>
      <w:r w:rsidRPr="00137D0D">
        <w:rPr>
          <w:rFonts w:ascii="Times New Roman" w:hAnsi="Times New Roman"/>
        </w:rPr>
        <w:t>по соглашению Сторон;</w:t>
      </w:r>
    </w:p>
    <w:p w14:paraId="2D780760" w14:textId="77777777" w:rsidR="004B2A2C" w:rsidRPr="00137D0D" w:rsidRDefault="004B2A2C" w:rsidP="006A3A13">
      <w:pPr>
        <w:pStyle w:val="a5"/>
        <w:ind w:firstLine="567"/>
        <w:jc w:val="both"/>
        <w:rPr>
          <w:rFonts w:ascii="Times New Roman" w:hAnsi="Times New Roman"/>
        </w:rPr>
      </w:pPr>
      <w:r w:rsidRPr="00137D0D">
        <w:rPr>
          <w:rFonts w:ascii="Times New Roman" w:hAnsi="Times New Roman"/>
        </w:rPr>
        <w:t>по решению суда;</w:t>
      </w:r>
    </w:p>
    <w:p w14:paraId="70BFCBFB" w14:textId="77777777" w:rsidR="004B2A2C" w:rsidRPr="00137D0D" w:rsidRDefault="004B2A2C" w:rsidP="006A3A13">
      <w:pPr>
        <w:pStyle w:val="a5"/>
        <w:ind w:firstLine="567"/>
        <w:jc w:val="both"/>
        <w:rPr>
          <w:rFonts w:ascii="Times New Roman" w:hAnsi="Times New Roman"/>
        </w:rPr>
      </w:pPr>
      <w:r w:rsidRPr="00137D0D">
        <w:rPr>
          <w:rFonts w:ascii="Times New Roman" w:hAnsi="Times New Roman"/>
        </w:rPr>
        <w:t>по выполнению Сторонами всех обязательств по Договору;</w:t>
      </w:r>
    </w:p>
    <w:p w14:paraId="090161C9" w14:textId="77777777" w:rsidR="004B2A2C" w:rsidRPr="00137D0D" w:rsidRDefault="004B2A2C" w:rsidP="006A3A13">
      <w:pPr>
        <w:pStyle w:val="a5"/>
        <w:ind w:firstLine="567"/>
        <w:jc w:val="both"/>
        <w:rPr>
          <w:rFonts w:ascii="Times New Roman" w:hAnsi="Times New Roman"/>
        </w:rPr>
      </w:pPr>
      <w:r w:rsidRPr="00137D0D">
        <w:rPr>
          <w:rFonts w:ascii="Times New Roman" w:hAnsi="Times New Roman"/>
        </w:rPr>
        <w:t>в случаях, прямо установленных в Договоре.</w:t>
      </w:r>
    </w:p>
    <w:p w14:paraId="15110A67" w14:textId="77777777" w:rsidR="004B2A2C" w:rsidRPr="00137D0D" w:rsidRDefault="004B2A2C" w:rsidP="006A3A13">
      <w:pPr>
        <w:pStyle w:val="a5"/>
        <w:ind w:firstLine="567"/>
        <w:jc w:val="both"/>
        <w:rPr>
          <w:rFonts w:ascii="Times New Roman" w:hAnsi="Times New Roman"/>
        </w:rPr>
      </w:pPr>
      <w:r w:rsidRPr="00137D0D">
        <w:rPr>
          <w:rFonts w:ascii="Times New Roman" w:hAnsi="Times New Roman"/>
          <w:b/>
        </w:rPr>
        <w:t>8.3.</w:t>
      </w:r>
      <w:r w:rsidRPr="00137D0D">
        <w:rPr>
          <w:rFonts w:ascii="Times New Roman" w:hAnsi="Times New Roman"/>
        </w:rPr>
        <w:t xml:space="preserve">  Действие Договора может быть прекращено досрочно по взаимному соглашению Сторон.</w:t>
      </w:r>
    </w:p>
    <w:p w14:paraId="49C8D59A" w14:textId="77777777" w:rsidR="004B2A2C" w:rsidRDefault="004B2A2C" w:rsidP="006A3A13">
      <w:pPr>
        <w:pStyle w:val="a5"/>
        <w:ind w:firstLine="567"/>
        <w:jc w:val="both"/>
        <w:rPr>
          <w:rFonts w:ascii="Times New Roman" w:hAnsi="Times New Roman"/>
        </w:rPr>
      </w:pPr>
      <w:r w:rsidRPr="00137D0D">
        <w:rPr>
          <w:rFonts w:ascii="Times New Roman" w:hAnsi="Times New Roman"/>
          <w:b/>
        </w:rPr>
        <w:t>8.4.</w:t>
      </w:r>
      <w:r w:rsidRPr="00137D0D">
        <w:rPr>
          <w:rFonts w:ascii="Times New Roman" w:hAnsi="Times New Roman"/>
        </w:rPr>
        <w:t xml:space="preserve"> Прекращение Договора не освобождает Стороны от обязанности возмещения убытков и иной ответственности, установленной действующим законодательством и Договором.</w:t>
      </w:r>
    </w:p>
    <w:p w14:paraId="38B75A06" w14:textId="77777777" w:rsidR="00EB74C3" w:rsidRPr="00137D0D" w:rsidRDefault="00EB74C3" w:rsidP="006A3A13">
      <w:pPr>
        <w:pStyle w:val="a5"/>
        <w:ind w:firstLine="567"/>
        <w:jc w:val="both"/>
        <w:rPr>
          <w:rFonts w:ascii="Times New Roman" w:hAnsi="Times New Roman"/>
        </w:rPr>
      </w:pPr>
    </w:p>
    <w:p w14:paraId="6D05734A" w14:textId="77777777" w:rsidR="004B2A2C" w:rsidRDefault="004B2A2C" w:rsidP="006A3A13">
      <w:pPr>
        <w:widowControl w:val="0"/>
        <w:autoSpaceDE w:val="0"/>
        <w:autoSpaceDN w:val="0"/>
        <w:adjustRightInd w:val="0"/>
        <w:spacing w:after="0" w:line="240" w:lineRule="auto"/>
        <w:ind w:firstLine="567"/>
        <w:jc w:val="center"/>
        <w:outlineLvl w:val="0"/>
        <w:rPr>
          <w:rFonts w:ascii="Times New Roman" w:hAnsi="Times New Roman"/>
          <w:b/>
        </w:rPr>
      </w:pPr>
      <w:bookmarkStart w:id="22" w:name="Par211"/>
      <w:bookmarkEnd w:id="22"/>
      <w:r w:rsidRPr="00137D0D">
        <w:rPr>
          <w:rFonts w:ascii="Times New Roman" w:hAnsi="Times New Roman"/>
          <w:b/>
        </w:rPr>
        <w:t>9. УСТУПКА ПРАВ ТРЕБОВАНИЙ ПО ДОГОВОРУ</w:t>
      </w:r>
    </w:p>
    <w:p w14:paraId="0524D94B" w14:textId="77777777" w:rsidR="001F32D3" w:rsidRPr="001F32D3" w:rsidRDefault="004B2A2C" w:rsidP="001F32D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b/>
        </w:rPr>
        <w:t>9.1.</w:t>
      </w:r>
      <w:bookmarkStart w:id="23" w:name="_Hlk506303820"/>
      <w:bookmarkStart w:id="24" w:name="_Hlk506294757"/>
      <w:bookmarkStart w:id="25" w:name="_Hlk506294553"/>
      <w:r w:rsidR="001F32D3" w:rsidRPr="001F32D3">
        <w:rPr>
          <w:rFonts w:ascii="Times New Roman" w:hAnsi="Times New Roman"/>
        </w:rPr>
        <w:t>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настоящего Договора в полном объеме (с учетом дополнительных уточнений) обусловленной настоящим Договором цены, с письменного согласия Застройщика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w:t>
      </w:r>
    </w:p>
    <w:p w14:paraId="71B0CC03" w14:textId="77777777" w:rsidR="001F32D3" w:rsidRPr="001F32D3" w:rsidRDefault="001F32D3" w:rsidP="001F32D3">
      <w:pPr>
        <w:widowControl w:val="0"/>
        <w:autoSpaceDE w:val="0"/>
        <w:autoSpaceDN w:val="0"/>
        <w:adjustRightInd w:val="0"/>
        <w:spacing w:after="0" w:line="240" w:lineRule="auto"/>
        <w:ind w:firstLine="567"/>
        <w:jc w:val="both"/>
        <w:rPr>
          <w:rFonts w:ascii="Times New Roman" w:hAnsi="Times New Roman"/>
        </w:rPr>
      </w:pPr>
      <w:r w:rsidRPr="001F32D3">
        <w:rPr>
          <w:rFonts w:ascii="Times New Roman" w:hAnsi="Times New Roman"/>
          <w:b/>
        </w:rPr>
        <w:t>9.2.</w:t>
      </w:r>
      <w:r w:rsidRPr="001F32D3">
        <w:rPr>
          <w:rFonts w:ascii="Times New Roman" w:hAnsi="Times New Roman"/>
        </w:rPr>
        <w:t xml:space="preserve"> 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14:paraId="268F9104" w14:textId="77777777" w:rsidR="001F32D3" w:rsidRPr="001F32D3" w:rsidRDefault="001F32D3" w:rsidP="001F32D3">
      <w:pPr>
        <w:widowControl w:val="0"/>
        <w:autoSpaceDE w:val="0"/>
        <w:autoSpaceDN w:val="0"/>
        <w:adjustRightInd w:val="0"/>
        <w:spacing w:after="0" w:line="240" w:lineRule="auto"/>
        <w:ind w:firstLine="567"/>
        <w:jc w:val="both"/>
        <w:rPr>
          <w:rFonts w:ascii="Times New Roman" w:hAnsi="Times New Roman"/>
        </w:rPr>
      </w:pPr>
      <w:r w:rsidRPr="001F32D3">
        <w:rPr>
          <w:rFonts w:ascii="Times New Roman" w:hAnsi="Times New Roman"/>
        </w:rPr>
        <w:t>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Федерального закона № 214-ФЗ и/или потребовать от Участника штраф в размере 20% от цены Договора.</w:t>
      </w:r>
    </w:p>
    <w:p w14:paraId="6CBB1F17" w14:textId="77777777" w:rsidR="001F32D3" w:rsidRPr="001F32D3" w:rsidRDefault="001F32D3" w:rsidP="001F32D3">
      <w:pPr>
        <w:widowControl w:val="0"/>
        <w:autoSpaceDE w:val="0"/>
        <w:autoSpaceDN w:val="0"/>
        <w:adjustRightInd w:val="0"/>
        <w:spacing w:after="0" w:line="240" w:lineRule="auto"/>
        <w:ind w:firstLine="567"/>
        <w:jc w:val="both"/>
        <w:rPr>
          <w:rFonts w:ascii="Times New Roman" w:hAnsi="Times New Roman"/>
        </w:rPr>
      </w:pPr>
      <w:r w:rsidRPr="001F32D3">
        <w:rPr>
          <w:rFonts w:ascii="Times New Roman" w:hAnsi="Times New Roman"/>
        </w:rPr>
        <w:t>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w:t>
      </w:r>
    </w:p>
    <w:p w14:paraId="61A4B0FC" w14:textId="77777777" w:rsidR="001F32D3" w:rsidRPr="001F32D3" w:rsidRDefault="001F32D3" w:rsidP="001F32D3">
      <w:pPr>
        <w:widowControl w:val="0"/>
        <w:autoSpaceDE w:val="0"/>
        <w:autoSpaceDN w:val="0"/>
        <w:adjustRightInd w:val="0"/>
        <w:spacing w:after="0" w:line="240" w:lineRule="auto"/>
        <w:ind w:firstLine="567"/>
        <w:jc w:val="both"/>
        <w:rPr>
          <w:rFonts w:ascii="Times New Roman" w:hAnsi="Times New Roman"/>
        </w:rPr>
      </w:pPr>
      <w:r w:rsidRPr="001F32D3">
        <w:rPr>
          <w:rFonts w:ascii="Times New Roman" w:hAnsi="Times New Roman"/>
          <w:b/>
        </w:rPr>
        <w:t>9.3.</w:t>
      </w:r>
      <w:r w:rsidRPr="001F32D3">
        <w:rPr>
          <w:rFonts w:ascii="Times New Roman" w:hAnsi="Times New Roman"/>
        </w:rPr>
        <w:t xml:space="preserve"> Стороны договорились, что уступка Участником прав требования к Застройщику по неустойке и иным штрафным санкциям не допускается.</w:t>
      </w:r>
    </w:p>
    <w:p w14:paraId="0626A8AA" w14:textId="77777777" w:rsidR="001F32D3" w:rsidRPr="001F32D3" w:rsidRDefault="001F32D3" w:rsidP="001F32D3">
      <w:pPr>
        <w:widowControl w:val="0"/>
        <w:autoSpaceDE w:val="0"/>
        <w:autoSpaceDN w:val="0"/>
        <w:adjustRightInd w:val="0"/>
        <w:spacing w:after="0" w:line="240" w:lineRule="auto"/>
        <w:ind w:firstLine="567"/>
        <w:jc w:val="both"/>
        <w:rPr>
          <w:rFonts w:ascii="Times New Roman" w:hAnsi="Times New Roman"/>
        </w:rPr>
      </w:pPr>
      <w:r w:rsidRPr="001F32D3">
        <w:rPr>
          <w:rFonts w:ascii="Times New Roman" w:hAnsi="Times New Roman"/>
          <w:b/>
        </w:rPr>
        <w:t>9.4.</w:t>
      </w:r>
      <w:r w:rsidRPr="001F32D3">
        <w:rPr>
          <w:rFonts w:ascii="Times New Roman" w:hAnsi="Times New Roman"/>
        </w:rPr>
        <w:t xml:space="preserve"> Стороны пришли к соглашению, что в случае намерений Участника долевого строительства произвести уступку прав (требования) на Объект долевого строительства полностью или частично, преимущественное право на приобретение прав (требований) Участника долевого строительства на Объект долевого строительства имеет Застройщик.</w:t>
      </w:r>
    </w:p>
    <w:p w14:paraId="14213191" w14:textId="77777777" w:rsidR="001F32D3" w:rsidRDefault="001F32D3" w:rsidP="001F32D3">
      <w:pPr>
        <w:widowControl w:val="0"/>
        <w:autoSpaceDE w:val="0"/>
        <w:autoSpaceDN w:val="0"/>
        <w:adjustRightInd w:val="0"/>
        <w:spacing w:after="0" w:line="240" w:lineRule="auto"/>
        <w:ind w:firstLine="567"/>
        <w:jc w:val="both"/>
        <w:rPr>
          <w:rFonts w:ascii="Times New Roman" w:hAnsi="Times New Roman"/>
        </w:rPr>
      </w:pPr>
      <w:r w:rsidRPr="001F32D3">
        <w:rPr>
          <w:rFonts w:ascii="Times New Roman" w:hAnsi="Times New Roman"/>
        </w:rPr>
        <w:t>В этом случае Участник долевого строительства обязуется направить Застройщику письменное уведомление о своем намерении совершить уступку прав (требования) с указанием стоимости уступки прав и других существенных условий сделки</w:t>
      </w:r>
      <w:bookmarkEnd w:id="23"/>
      <w:r w:rsidRPr="001F32D3">
        <w:rPr>
          <w:rFonts w:ascii="Times New Roman" w:hAnsi="Times New Roman"/>
        </w:rPr>
        <w:t>.</w:t>
      </w:r>
    </w:p>
    <w:p w14:paraId="587736CE" w14:textId="77777777" w:rsidR="00BD428E" w:rsidRPr="008179CE" w:rsidRDefault="00DB6608" w:rsidP="001F32D3">
      <w:pPr>
        <w:widowControl w:val="0"/>
        <w:autoSpaceDE w:val="0"/>
        <w:autoSpaceDN w:val="0"/>
        <w:adjustRightInd w:val="0"/>
        <w:spacing w:after="0" w:line="240" w:lineRule="auto"/>
        <w:ind w:firstLine="567"/>
        <w:jc w:val="both"/>
        <w:rPr>
          <w:rFonts w:ascii="Times New Roman" w:hAnsi="Times New Roman"/>
        </w:rPr>
      </w:pPr>
      <w:r w:rsidRPr="00DB6608">
        <w:rPr>
          <w:rFonts w:ascii="Times New Roman" w:hAnsi="Times New Roman"/>
          <w:b/>
        </w:rPr>
        <w:t>9.5</w:t>
      </w:r>
      <w:r w:rsidRPr="008179CE">
        <w:rPr>
          <w:rFonts w:ascii="Times New Roman" w:hAnsi="Times New Roman"/>
          <w:b/>
        </w:rPr>
        <w:t>.</w:t>
      </w:r>
      <w:r w:rsidRPr="008179CE">
        <w:rPr>
          <w:rFonts w:ascii="Times New Roman" w:hAnsi="Times New Roman"/>
        </w:rPr>
        <w:t xml:space="preserve"> Стороны договорились, что учитывая тот факт, что Застройщик осуществляет комплексную застройку территории, во избежание нарушения прав 3х лиц (участников долевого строительства </w:t>
      </w:r>
      <w:r w:rsidR="00C3176C" w:rsidRPr="008179CE">
        <w:rPr>
          <w:rFonts w:ascii="Times New Roman" w:hAnsi="Times New Roman"/>
        </w:rPr>
        <w:t xml:space="preserve">иных МКД возводимых в рамках утвержденного проекта планировки территории) и снижение темпов строительства, </w:t>
      </w:r>
      <w:r w:rsidRPr="008179CE">
        <w:rPr>
          <w:rFonts w:ascii="Times New Roman" w:hAnsi="Times New Roman"/>
        </w:rPr>
        <w:t xml:space="preserve"> предъявление Участником к Застройщику неустойки в случае наличия просрочки </w:t>
      </w:r>
      <w:r w:rsidRPr="008179CE">
        <w:rPr>
          <w:rFonts w:ascii="Times New Roman" w:hAnsi="Times New Roman"/>
        </w:rPr>
        <w:lastRenderedPageBreak/>
        <w:t xml:space="preserve">передачи Объекта возможно исключительно после ввода в эксплуатацию последнего МКД предусмотренного к строительству в рамках комплексной застройки территории. </w:t>
      </w:r>
    </w:p>
    <w:bookmarkEnd w:id="24"/>
    <w:bookmarkEnd w:id="25"/>
    <w:p w14:paraId="707E6057" w14:textId="77777777" w:rsidR="004B2A2C" w:rsidRPr="00137D0D" w:rsidRDefault="004B2A2C" w:rsidP="001F32D3">
      <w:pPr>
        <w:widowControl w:val="0"/>
        <w:autoSpaceDE w:val="0"/>
        <w:autoSpaceDN w:val="0"/>
        <w:adjustRightInd w:val="0"/>
        <w:spacing w:after="0" w:line="240" w:lineRule="auto"/>
        <w:ind w:firstLine="567"/>
        <w:jc w:val="both"/>
        <w:rPr>
          <w:rFonts w:ascii="Times New Roman" w:hAnsi="Times New Roman"/>
        </w:rPr>
      </w:pPr>
    </w:p>
    <w:p w14:paraId="3B42CBD6" w14:textId="77777777" w:rsidR="004B2A2C" w:rsidRPr="00137D0D" w:rsidRDefault="00786954" w:rsidP="005B3CBA">
      <w:pPr>
        <w:widowControl w:val="0"/>
        <w:autoSpaceDE w:val="0"/>
        <w:autoSpaceDN w:val="0"/>
        <w:adjustRightInd w:val="0"/>
        <w:spacing w:after="0" w:line="240" w:lineRule="auto"/>
        <w:ind w:firstLine="567"/>
        <w:jc w:val="center"/>
        <w:outlineLvl w:val="0"/>
        <w:rPr>
          <w:rFonts w:ascii="Times New Roman" w:hAnsi="Times New Roman"/>
          <w:b/>
        </w:rPr>
      </w:pPr>
      <w:bookmarkStart w:id="26" w:name="Par217"/>
      <w:bookmarkStart w:id="27" w:name="Par237"/>
      <w:bookmarkEnd w:id="26"/>
      <w:bookmarkEnd w:id="27"/>
      <w:r>
        <w:rPr>
          <w:rFonts w:ascii="Times New Roman" w:hAnsi="Times New Roman"/>
          <w:b/>
        </w:rPr>
        <w:t>10</w:t>
      </w:r>
      <w:r w:rsidR="004B2A2C" w:rsidRPr="00137D0D">
        <w:rPr>
          <w:rFonts w:ascii="Times New Roman" w:hAnsi="Times New Roman"/>
          <w:b/>
        </w:rPr>
        <w:t xml:space="preserve">. ОСВОБОЖДЕНИЕ ОТ ОТВЕТСТВЕННОСТИ </w:t>
      </w:r>
    </w:p>
    <w:p w14:paraId="0C92AFAE" w14:textId="77777777" w:rsidR="004B2A2C" w:rsidRDefault="004B2A2C" w:rsidP="005B3CBA">
      <w:pPr>
        <w:widowControl w:val="0"/>
        <w:autoSpaceDE w:val="0"/>
        <w:autoSpaceDN w:val="0"/>
        <w:adjustRightInd w:val="0"/>
        <w:spacing w:after="0" w:line="240" w:lineRule="auto"/>
        <w:ind w:firstLine="567"/>
        <w:jc w:val="center"/>
        <w:outlineLvl w:val="0"/>
        <w:rPr>
          <w:rFonts w:ascii="Times New Roman" w:hAnsi="Times New Roman"/>
          <w:b/>
        </w:rPr>
      </w:pPr>
      <w:r w:rsidRPr="00137D0D">
        <w:rPr>
          <w:rFonts w:ascii="Times New Roman" w:hAnsi="Times New Roman"/>
          <w:b/>
        </w:rPr>
        <w:t>(ФОРС-МАЖОР)</w:t>
      </w:r>
    </w:p>
    <w:p w14:paraId="726A5F01" w14:textId="77777777" w:rsidR="004B2A2C" w:rsidRPr="00137D0D" w:rsidRDefault="00786954" w:rsidP="006A3A13">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b/>
        </w:rPr>
        <w:t>10</w:t>
      </w:r>
      <w:r w:rsidR="004B2A2C" w:rsidRPr="00137D0D">
        <w:rPr>
          <w:rFonts w:ascii="Times New Roman" w:hAnsi="Times New Roman"/>
          <w:b/>
        </w:rPr>
        <w:t>.1.</w:t>
      </w:r>
      <w:r w:rsidR="004B2A2C" w:rsidRPr="00137D0D">
        <w:rPr>
          <w:rFonts w:ascii="Times New Roman" w:hAnsi="Times New Roman"/>
        </w:rPr>
        <w:t xml:space="preserve">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14:paraId="75CB9D6D" w14:textId="77777777" w:rsidR="004B2A2C" w:rsidRPr="00137D0D" w:rsidRDefault="00786954" w:rsidP="006A3A13">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b/>
        </w:rPr>
        <w:t>10</w:t>
      </w:r>
      <w:r w:rsidR="004B2A2C" w:rsidRPr="00137D0D">
        <w:rPr>
          <w:rFonts w:ascii="Times New Roman" w:hAnsi="Times New Roman"/>
          <w:b/>
        </w:rPr>
        <w:t>.2.</w:t>
      </w:r>
      <w:r w:rsidR="004B2A2C" w:rsidRPr="00137D0D">
        <w:rPr>
          <w:rFonts w:ascii="Times New Roman" w:hAnsi="Times New Roman"/>
        </w:rPr>
        <w:t xml:space="preserve"> К обстоятельствам непреодолимой силы Стороны настоящего Договора отнесли такие: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управления, а также их действия или бездействие, препятствующие выполнению Сторонами условий настоящего Договора;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p>
    <w:p w14:paraId="1F634660" w14:textId="77777777" w:rsidR="004B2A2C" w:rsidRPr="00137D0D" w:rsidRDefault="00786954" w:rsidP="006A3A13">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b/>
        </w:rPr>
        <w:t>10</w:t>
      </w:r>
      <w:r w:rsidR="004B2A2C" w:rsidRPr="00137D0D">
        <w:rPr>
          <w:rFonts w:ascii="Times New Roman" w:hAnsi="Times New Roman"/>
          <w:b/>
        </w:rPr>
        <w:t>.3.</w:t>
      </w:r>
      <w:r w:rsidR="004B2A2C" w:rsidRPr="00137D0D">
        <w:rPr>
          <w:rFonts w:ascii="Times New Roman" w:hAnsi="Times New Roman"/>
        </w:rPr>
        <w:t xml:space="preserve">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3E8F9A61" w14:textId="77777777" w:rsidR="004B2A2C" w:rsidRPr="00137D0D" w:rsidRDefault="00786954" w:rsidP="006A3A13">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b/>
        </w:rPr>
        <w:t>10</w:t>
      </w:r>
      <w:r w:rsidR="004B2A2C" w:rsidRPr="00137D0D">
        <w:rPr>
          <w:rFonts w:ascii="Times New Roman" w:hAnsi="Times New Roman"/>
          <w:b/>
        </w:rPr>
        <w:t>.4.</w:t>
      </w:r>
      <w:r w:rsidR="004B2A2C" w:rsidRPr="00137D0D">
        <w:rPr>
          <w:rFonts w:ascii="Times New Roman" w:hAnsi="Times New Roman"/>
        </w:rPr>
        <w:t xml:space="preserve"> Если форс-мажорные обстоятельства длятся более 3 (Трех)</w:t>
      </w:r>
      <w:r>
        <w:rPr>
          <w:rFonts w:ascii="Times New Roman" w:hAnsi="Times New Roman"/>
        </w:rPr>
        <w:t xml:space="preserve"> месяцев, Стороны имеют право ра</w:t>
      </w:r>
      <w:r w:rsidR="004B2A2C" w:rsidRPr="00137D0D">
        <w:rPr>
          <w:rFonts w:ascii="Times New Roman" w:hAnsi="Times New Roman"/>
        </w:rPr>
        <w:t>сторгнуть Договор до истечения срока его действия.</w:t>
      </w:r>
    </w:p>
    <w:p w14:paraId="26225C59" w14:textId="77777777" w:rsidR="004B2A2C" w:rsidRPr="00137D0D" w:rsidRDefault="00786954" w:rsidP="006A3A13">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b/>
        </w:rPr>
        <w:t>10</w:t>
      </w:r>
      <w:r w:rsidR="004B2A2C" w:rsidRPr="00137D0D">
        <w:rPr>
          <w:rFonts w:ascii="Times New Roman" w:hAnsi="Times New Roman"/>
          <w:b/>
        </w:rPr>
        <w:t>.5.</w:t>
      </w:r>
      <w:r w:rsidR="004B2A2C" w:rsidRPr="00137D0D">
        <w:rPr>
          <w:rFonts w:ascii="Times New Roman" w:hAnsi="Times New Roman"/>
        </w:rPr>
        <w:t xml:space="preserve"> Сторона, на территории которой случились обстоятельства непреодолимой силы, обязана в течение 30 (Тридцати)</w:t>
      </w:r>
      <w:r w:rsidR="002C2A6B">
        <w:rPr>
          <w:rFonts w:ascii="Times New Roman" w:hAnsi="Times New Roman"/>
        </w:rPr>
        <w:t xml:space="preserve"> рабочих дней со дня </w:t>
      </w:r>
      <w:r w:rsidR="002C2A6B" w:rsidRPr="002C2A6B">
        <w:rPr>
          <w:rFonts w:ascii="Times New Roman" w:hAnsi="Times New Roman"/>
        </w:rPr>
        <w:t>возникновения</w:t>
      </w:r>
      <w:r w:rsidR="004B2A2C" w:rsidRPr="00137D0D">
        <w:rPr>
          <w:rFonts w:ascii="Times New Roman" w:hAnsi="Times New Roman"/>
        </w:rPr>
        <w:t xml:space="preserve"> обстоятельств бедствий известить другую Сторону в письменной форме о характере непреодолимой силы, степени разрушения и их влиянии на исполнение Договора в письменной форме.</w:t>
      </w:r>
    </w:p>
    <w:p w14:paraId="0F3D8565" w14:textId="77777777" w:rsidR="004B2A2C" w:rsidRPr="00137D0D" w:rsidRDefault="00786954" w:rsidP="006A3A13">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b/>
        </w:rPr>
        <w:t>10</w:t>
      </w:r>
      <w:r w:rsidR="004B2A2C" w:rsidRPr="00137D0D">
        <w:rPr>
          <w:rFonts w:ascii="Times New Roman" w:hAnsi="Times New Roman"/>
          <w:b/>
        </w:rPr>
        <w:t>.6.</w:t>
      </w:r>
      <w:r w:rsidR="004B2A2C" w:rsidRPr="00137D0D">
        <w:rPr>
          <w:rFonts w:ascii="Times New Roman" w:hAnsi="Times New Roman"/>
        </w:rPr>
        <w:t xml:space="preserve"> Если другая Сторона заявит претензию по этому поводу, то Сторона, подвергающаяся действию обстоятельств непреодолимой силы, освобождается от ответственности по свидетельству, выданному торговой палатой своей страны.</w:t>
      </w:r>
    </w:p>
    <w:p w14:paraId="46333CF9" w14:textId="77777777" w:rsidR="00EB74C3" w:rsidRDefault="00786954" w:rsidP="00786954">
      <w:pPr>
        <w:widowControl w:val="0"/>
        <w:autoSpaceDE w:val="0"/>
        <w:autoSpaceDN w:val="0"/>
        <w:adjustRightInd w:val="0"/>
        <w:spacing w:after="0" w:line="240" w:lineRule="auto"/>
        <w:ind w:firstLine="567"/>
        <w:jc w:val="center"/>
        <w:outlineLvl w:val="0"/>
        <w:rPr>
          <w:rFonts w:ascii="Times New Roman" w:hAnsi="Times New Roman"/>
          <w:b/>
        </w:rPr>
      </w:pPr>
      <w:bookmarkStart w:id="28" w:name="Par246"/>
      <w:bookmarkEnd w:id="28"/>
      <w:r>
        <w:rPr>
          <w:rFonts w:ascii="Times New Roman" w:hAnsi="Times New Roman"/>
          <w:b/>
        </w:rPr>
        <w:t>11</w:t>
      </w:r>
      <w:r w:rsidR="004B2A2C" w:rsidRPr="00137D0D">
        <w:rPr>
          <w:rFonts w:ascii="Times New Roman" w:hAnsi="Times New Roman"/>
          <w:b/>
        </w:rPr>
        <w:t>. ЗАКЛЮЧИТЕЛЬНЫЕ ПОЛОЖЕНИЯ</w:t>
      </w:r>
    </w:p>
    <w:p w14:paraId="36B6E8A9" w14:textId="77777777" w:rsidR="004B2A2C" w:rsidRPr="00137D0D" w:rsidRDefault="00786954" w:rsidP="006A3A13">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b/>
        </w:rPr>
        <w:t>11</w:t>
      </w:r>
      <w:r w:rsidR="004B2A2C" w:rsidRPr="00137D0D">
        <w:rPr>
          <w:rFonts w:ascii="Times New Roman" w:hAnsi="Times New Roman"/>
          <w:b/>
        </w:rPr>
        <w:t>.1.</w:t>
      </w:r>
      <w:r w:rsidR="004B2A2C" w:rsidRPr="00137D0D">
        <w:rPr>
          <w:rFonts w:ascii="Times New Roman" w:hAnsi="Times New Roman"/>
        </w:rPr>
        <w:t xml:space="preserve"> Все разногласия, возникающие в процессе исполнения настоящего Договора, подлежат разрешению в обязательном досудебном претензионном порядке. Срок ответа на претензию не более </w:t>
      </w:r>
      <w:r w:rsidR="006F5F1F" w:rsidRPr="006F5F1F">
        <w:rPr>
          <w:rFonts w:ascii="Times New Roman" w:hAnsi="Times New Roman"/>
        </w:rPr>
        <w:t xml:space="preserve">14 рабочих дней </w:t>
      </w:r>
      <w:r w:rsidR="004B2A2C" w:rsidRPr="00137D0D">
        <w:rPr>
          <w:rFonts w:ascii="Times New Roman" w:hAnsi="Times New Roman"/>
        </w:rPr>
        <w:t xml:space="preserve">с даты ее получения. В претензии должна содержаться ссылка на настоящий Договор, доказательства наличия факта его нарушения, требования заявителя претензии к ее получателю, обоснование требований со ссылкой на условия Договора, нормы права, фактические обстоятельства и доказательства их наличия. Все споры и разногласия, не урегулированные Сторонами, передаются на рассмотрение в суд </w:t>
      </w:r>
      <w:r w:rsidR="00E1739B" w:rsidRPr="00E1739B">
        <w:rPr>
          <w:rFonts w:ascii="Times New Roman" w:hAnsi="Times New Roman"/>
        </w:rPr>
        <w:t>в соответствии с действующим законодательством Российской Федерации</w:t>
      </w:r>
      <w:r w:rsidR="004B2A2C" w:rsidRPr="00137D0D">
        <w:rPr>
          <w:rFonts w:ascii="Times New Roman" w:hAnsi="Times New Roman"/>
        </w:rPr>
        <w:t>.</w:t>
      </w:r>
    </w:p>
    <w:p w14:paraId="22086AD2" w14:textId="77777777" w:rsidR="004B2A2C" w:rsidRPr="00137D0D" w:rsidRDefault="00786954" w:rsidP="006A3A13">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b/>
        </w:rPr>
        <w:t>11</w:t>
      </w:r>
      <w:r w:rsidR="004B2A2C" w:rsidRPr="00137D0D">
        <w:rPr>
          <w:rFonts w:ascii="Times New Roman" w:hAnsi="Times New Roman"/>
          <w:b/>
        </w:rPr>
        <w:t>.2.</w:t>
      </w:r>
      <w:r w:rsidR="004B2A2C" w:rsidRPr="00137D0D">
        <w:rPr>
          <w:rFonts w:ascii="Times New Roman" w:hAnsi="Times New Roman"/>
        </w:rPr>
        <w:t xml:space="preserve">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тридцатидневный срок.</w:t>
      </w:r>
    </w:p>
    <w:p w14:paraId="37F6C272" w14:textId="77777777" w:rsidR="004B2A2C" w:rsidRPr="00137D0D" w:rsidRDefault="00786954" w:rsidP="006A3A13">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b/>
        </w:rPr>
        <w:t>11</w:t>
      </w:r>
      <w:r w:rsidR="004B2A2C" w:rsidRPr="00137D0D">
        <w:rPr>
          <w:rFonts w:ascii="Times New Roman" w:hAnsi="Times New Roman"/>
          <w:b/>
        </w:rPr>
        <w:t>.3.</w:t>
      </w:r>
      <w:r w:rsidR="004B2A2C" w:rsidRPr="00137D0D">
        <w:rPr>
          <w:rFonts w:ascii="Times New Roman" w:hAnsi="Times New Roman"/>
        </w:rPr>
        <w:t xml:space="preserve"> Все изменения и дополнения к настоящему Договору оформляются дополнительными соглашениями Сторон в письменной форме, которые подлежат государственной регистрации и являются неотъемлемой частью настоящего Договора.</w:t>
      </w:r>
    </w:p>
    <w:p w14:paraId="108E662F" w14:textId="77777777" w:rsidR="004B2A2C" w:rsidRPr="00137D0D" w:rsidRDefault="00786954" w:rsidP="006A3A13">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b/>
        </w:rPr>
        <w:t>11</w:t>
      </w:r>
      <w:r w:rsidR="004B2A2C" w:rsidRPr="00137D0D">
        <w:rPr>
          <w:rFonts w:ascii="Times New Roman" w:hAnsi="Times New Roman"/>
          <w:b/>
        </w:rPr>
        <w:t>.4.</w:t>
      </w:r>
      <w:r w:rsidR="004B2A2C" w:rsidRPr="00137D0D">
        <w:rPr>
          <w:rFonts w:ascii="Times New Roman" w:hAnsi="Times New Roman"/>
        </w:rPr>
        <w:t xml:space="preserve"> Все уведомления и извещения Сторон, относящиеся к настоящему Договору, являются надлежащими, если они совершены в письменном виде и доставлены до получателя по факсу с подтверждением получения, курьером или заказным отправлением.</w:t>
      </w:r>
    </w:p>
    <w:p w14:paraId="41F2D996" w14:textId="77777777" w:rsidR="004B2A2C" w:rsidRPr="00137D0D" w:rsidRDefault="00786954" w:rsidP="006A3A13">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b/>
        </w:rPr>
        <w:t>11</w:t>
      </w:r>
      <w:r w:rsidR="004B2A2C" w:rsidRPr="00137D0D">
        <w:rPr>
          <w:rFonts w:ascii="Times New Roman" w:hAnsi="Times New Roman"/>
          <w:b/>
        </w:rPr>
        <w:t>.5.</w:t>
      </w:r>
      <w:r w:rsidR="004B2A2C" w:rsidRPr="00137D0D">
        <w:rPr>
          <w:rFonts w:ascii="Times New Roman" w:hAnsi="Times New Roman"/>
        </w:rPr>
        <w:t xml:space="preserve"> Заключая настоящий Договор, Стороны заявляют и заверяют друг друга в следующем:</w:t>
      </w:r>
    </w:p>
    <w:p w14:paraId="1C923865"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w:t>
      </w:r>
    </w:p>
    <w:p w14:paraId="308A398F"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Стороны имеют все полномочия заключить настоящий Договор и выполнить взятые на себя обязательства по настоящему Договору;</w:t>
      </w:r>
    </w:p>
    <w:p w14:paraId="41CEE5A3"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Должностные лица Сторон (Стороны), подписывающие настоящий Договор и все документы, относящиеся к настоящему Договору, имеют на это все необходимые полномочия;</w:t>
      </w:r>
    </w:p>
    <w:p w14:paraId="394C6B04"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 xml:space="preserve">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их обнаружении могли бы негативно повлиять на возможность исполнения Сторонами </w:t>
      </w:r>
      <w:r w:rsidRPr="00137D0D">
        <w:rPr>
          <w:rFonts w:ascii="Times New Roman" w:hAnsi="Times New Roman"/>
        </w:rPr>
        <w:lastRenderedPageBreak/>
        <w:t>обязательств по настоящему Договору;</w:t>
      </w:r>
    </w:p>
    <w:p w14:paraId="43B25943"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Все документы, касающиеся настоящего Договора, являются должным образом подписанными и обязательными для Сторон;</w:t>
      </w:r>
    </w:p>
    <w:p w14:paraId="2C172CE4"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Отсутствуют основания и, как следствие, вероятность возбуждения в отношении Сторон (Стороны) в настоящее время или в обозримом будущем процедуры банкротства или ликвидации;</w:t>
      </w:r>
    </w:p>
    <w:p w14:paraId="10220098" w14:textId="77777777" w:rsidR="004B2A2C" w:rsidRPr="00137D0D" w:rsidRDefault="004B2A2C" w:rsidP="006A3A13">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p>
    <w:p w14:paraId="037D91ED" w14:textId="77777777" w:rsidR="004B2A2C" w:rsidRPr="00137D0D" w:rsidRDefault="00786954" w:rsidP="006A3A13">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b/>
        </w:rPr>
        <w:t>11</w:t>
      </w:r>
      <w:r w:rsidR="004B2A2C" w:rsidRPr="00137D0D">
        <w:rPr>
          <w:rFonts w:ascii="Times New Roman" w:hAnsi="Times New Roman"/>
          <w:b/>
        </w:rPr>
        <w:t>.6.</w:t>
      </w:r>
      <w:r w:rsidR="004B2A2C" w:rsidRPr="00137D0D">
        <w:rPr>
          <w:rFonts w:ascii="Times New Roman" w:hAnsi="Times New Roman"/>
        </w:rPr>
        <w:t xml:space="preserve"> Подписанием настоящего Договора Участник долевого строительства выражает согласие на обработку своих персональных данных, ставших известными Застройщику в связи с настоящим Договором, третьими лицами (операторами), привлеченными Застройщиком для целей обеспечения надлежащего исполнения Застройщиком своих обязательств по настоящему Договору.</w:t>
      </w:r>
    </w:p>
    <w:p w14:paraId="0353E840" w14:textId="77777777" w:rsidR="004B2A2C" w:rsidRPr="00137D0D" w:rsidRDefault="00786954" w:rsidP="006A3A13">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b/>
        </w:rPr>
        <w:t>11</w:t>
      </w:r>
      <w:r w:rsidR="004B2A2C" w:rsidRPr="00137D0D">
        <w:rPr>
          <w:rFonts w:ascii="Times New Roman" w:hAnsi="Times New Roman"/>
          <w:b/>
        </w:rPr>
        <w:t>.7.</w:t>
      </w:r>
      <w:r w:rsidR="004B2A2C" w:rsidRPr="00137D0D">
        <w:rPr>
          <w:rFonts w:ascii="Times New Roman" w:hAnsi="Times New Roman"/>
        </w:rPr>
        <w:t xml:space="preserve"> Во всем остальном, что не предусмотрено настоящим Договором, Стороны руководствуются действующим законодательством Российской Федерации.</w:t>
      </w:r>
    </w:p>
    <w:p w14:paraId="450186BD" w14:textId="77777777" w:rsidR="00EB74C3" w:rsidRPr="00524E30" w:rsidRDefault="00786954" w:rsidP="00786954">
      <w:pPr>
        <w:pStyle w:val="a5"/>
        <w:ind w:firstLine="567"/>
        <w:jc w:val="both"/>
        <w:rPr>
          <w:rFonts w:ascii="Times New Roman" w:hAnsi="Times New Roman"/>
        </w:rPr>
      </w:pPr>
      <w:r>
        <w:rPr>
          <w:rFonts w:ascii="Times New Roman" w:hAnsi="Times New Roman"/>
          <w:b/>
        </w:rPr>
        <w:t>11</w:t>
      </w:r>
      <w:r w:rsidR="004B2A2C" w:rsidRPr="00137D0D">
        <w:rPr>
          <w:rFonts w:ascii="Times New Roman" w:hAnsi="Times New Roman"/>
          <w:b/>
        </w:rPr>
        <w:t>.8.</w:t>
      </w:r>
      <w:r w:rsidR="004B2A2C" w:rsidRPr="00137D0D">
        <w:rPr>
          <w:rFonts w:ascii="Times New Roman" w:hAnsi="Times New Roman"/>
        </w:rPr>
        <w:t xml:space="preserve"> Настоящий Договор составлен на русском языке в </w:t>
      </w:r>
      <w:r w:rsidR="005B3CBA">
        <w:rPr>
          <w:rFonts w:ascii="Times New Roman" w:hAnsi="Times New Roman"/>
        </w:rPr>
        <w:t>трех</w:t>
      </w:r>
      <w:r w:rsidR="004B2A2C" w:rsidRPr="00137D0D">
        <w:rPr>
          <w:rFonts w:ascii="Times New Roman" w:hAnsi="Times New Roman"/>
        </w:rPr>
        <w:t xml:space="preserve"> экземплярах, имеющих равн</w:t>
      </w:r>
      <w:r w:rsidR="005B3CBA">
        <w:rPr>
          <w:rFonts w:ascii="Times New Roman" w:hAnsi="Times New Roman"/>
        </w:rPr>
        <w:t>ую юридическую силу, из которых 1 (Один)</w:t>
      </w:r>
      <w:r w:rsidR="004B2A2C" w:rsidRPr="00137D0D">
        <w:rPr>
          <w:rFonts w:ascii="Times New Roman" w:hAnsi="Times New Roman"/>
        </w:rPr>
        <w:t xml:space="preserve">экземпляр для Застройщика, 1 (Один) экземпляр для Участника долевого строительства и 1 (Один) экземпляр для Управления Федеральной службы государственной регистрации, кадастра и картографии </w:t>
      </w:r>
      <w:r w:rsidR="004901F1" w:rsidRPr="004901F1">
        <w:rPr>
          <w:rFonts w:ascii="Times New Roman" w:hAnsi="Times New Roman"/>
        </w:rPr>
        <w:t>по Московской области</w:t>
      </w:r>
      <w:r w:rsidR="004B2A2C" w:rsidRPr="00137D0D">
        <w:rPr>
          <w:rFonts w:ascii="Times New Roman" w:hAnsi="Times New Roman"/>
        </w:rPr>
        <w:t>.</w:t>
      </w:r>
    </w:p>
    <w:p w14:paraId="669ACFEF" w14:textId="77777777" w:rsidR="00EB74C3" w:rsidRDefault="00786954" w:rsidP="00786954">
      <w:pPr>
        <w:widowControl w:val="0"/>
        <w:autoSpaceDE w:val="0"/>
        <w:autoSpaceDN w:val="0"/>
        <w:adjustRightInd w:val="0"/>
        <w:spacing w:after="0" w:line="240" w:lineRule="auto"/>
        <w:ind w:firstLine="567"/>
        <w:jc w:val="center"/>
        <w:rPr>
          <w:rFonts w:ascii="Times New Roman" w:hAnsi="Times New Roman"/>
          <w:b/>
          <w:caps/>
        </w:rPr>
      </w:pPr>
      <w:r>
        <w:rPr>
          <w:rFonts w:ascii="Times New Roman" w:hAnsi="Times New Roman"/>
          <w:b/>
          <w:caps/>
        </w:rPr>
        <w:t>12</w:t>
      </w:r>
      <w:r w:rsidR="004B2A2C" w:rsidRPr="00137D0D">
        <w:rPr>
          <w:rFonts w:ascii="Times New Roman" w:hAnsi="Times New Roman"/>
          <w:b/>
          <w:caps/>
        </w:rPr>
        <w:t>. Приложения к Договору</w:t>
      </w:r>
    </w:p>
    <w:p w14:paraId="5C27FB69" w14:textId="77777777" w:rsidR="004B2A2C" w:rsidRPr="00137D0D" w:rsidRDefault="00786954" w:rsidP="006A3A13">
      <w:pPr>
        <w:widowControl w:val="0"/>
        <w:autoSpaceDE w:val="0"/>
        <w:autoSpaceDN w:val="0"/>
        <w:adjustRightInd w:val="0"/>
        <w:spacing w:after="0" w:line="240" w:lineRule="auto"/>
        <w:ind w:firstLine="567"/>
        <w:rPr>
          <w:rFonts w:ascii="Times New Roman" w:hAnsi="Times New Roman"/>
        </w:rPr>
      </w:pPr>
      <w:r>
        <w:rPr>
          <w:rFonts w:ascii="Times New Roman" w:hAnsi="Times New Roman"/>
          <w:b/>
          <w:caps/>
        </w:rPr>
        <w:t>12</w:t>
      </w:r>
      <w:r w:rsidR="004B2A2C" w:rsidRPr="00137D0D">
        <w:rPr>
          <w:rFonts w:ascii="Times New Roman" w:hAnsi="Times New Roman"/>
          <w:b/>
          <w:caps/>
        </w:rPr>
        <w:t xml:space="preserve">.1. </w:t>
      </w:r>
      <w:r w:rsidR="004B2A2C" w:rsidRPr="00137D0D">
        <w:rPr>
          <w:rFonts w:ascii="Times New Roman" w:hAnsi="Times New Roman"/>
        </w:rPr>
        <w:t>Все приложения, указанные в настоящем Договоре</w:t>
      </w:r>
      <w:r w:rsidR="006A5D11">
        <w:rPr>
          <w:rFonts w:ascii="Times New Roman" w:hAnsi="Times New Roman"/>
        </w:rPr>
        <w:t>,</w:t>
      </w:r>
      <w:r w:rsidR="004B2A2C" w:rsidRPr="00137D0D">
        <w:rPr>
          <w:rFonts w:ascii="Times New Roman" w:hAnsi="Times New Roman"/>
        </w:rPr>
        <w:t xml:space="preserve"> являются его неотъемлемой частью.</w:t>
      </w:r>
    </w:p>
    <w:p w14:paraId="04E4C117" w14:textId="77777777" w:rsidR="004B2A2C" w:rsidRPr="00137D0D" w:rsidRDefault="00786954" w:rsidP="006A3A13">
      <w:pPr>
        <w:widowControl w:val="0"/>
        <w:autoSpaceDE w:val="0"/>
        <w:autoSpaceDN w:val="0"/>
        <w:adjustRightInd w:val="0"/>
        <w:spacing w:after="0" w:line="240" w:lineRule="auto"/>
        <w:ind w:firstLine="567"/>
        <w:rPr>
          <w:rFonts w:ascii="Times New Roman" w:hAnsi="Times New Roman"/>
          <w:b/>
        </w:rPr>
      </w:pPr>
      <w:r>
        <w:rPr>
          <w:rFonts w:ascii="Times New Roman" w:hAnsi="Times New Roman"/>
          <w:b/>
        </w:rPr>
        <w:t>12</w:t>
      </w:r>
      <w:r w:rsidR="004B2A2C" w:rsidRPr="00137D0D">
        <w:rPr>
          <w:rFonts w:ascii="Times New Roman" w:hAnsi="Times New Roman"/>
          <w:b/>
        </w:rPr>
        <w:t>.2.</w:t>
      </w:r>
      <w:r w:rsidR="004B2A2C" w:rsidRPr="00137D0D">
        <w:rPr>
          <w:rFonts w:ascii="Times New Roman" w:hAnsi="Times New Roman"/>
        </w:rPr>
        <w:t xml:space="preserve"> Приложениями к настоящему Договору являются: </w:t>
      </w:r>
    </w:p>
    <w:p w14:paraId="56D04FF1" w14:textId="77777777" w:rsidR="00EB74C3" w:rsidRPr="00137D0D" w:rsidRDefault="004B2A2C" w:rsidP="00786954">
      <w:pPr>
        <w:widowControl w:val="0"/>
        <w:autoSpaceDE w:val="0"/>
        <w:autoSpaceDN w:val="0"/>
        <w:adjustRightInd w:val="0"/>
        <w:spacing w:after="0" w:line="240" w:lineRule="auto"/>
        <w:ind w:firstLine="567"/>
        <w:jc w:val="both"/>
        <w:rPr>
          <w:rFonts w:ascii="Times New Roman" w:hAnsi="Times New Roman"/>
        </w:rPr>
      </w:pPr>
      <w:r w:rsidRPr="00137D0D">
        <w:rPr>
          <w:rFonts w:ascii="Times New Roman" w:hAnsi="Times New Roman"/>
        </w:rPr>
        <w:t xml:space="preserve">Приложение № 1 - </w:t>
      </w:r>
      <w:r w:rsidR="00425744" w:rsidRPr="00137D0D">
        <w:rPr>
          <w:rFonts w:ascii="Times New Roman" w:hAnsi="Times New Roman"/>
        </w:rPr>
        <w:t>План</w:t>
      </w:r>
      <w:r w:rsidRPr="00137D0D">
        <w:rPr>
          <w:rFonts w:ascii="Times New Roman" w:hAnsi="Times New Roman"/>
        </w:rPr>
        <w:t xml:space="preserve"> Объекта долевого строительства;</w:t>
      </w:r>
    </w:p>
    <w:p w14:paraId="1097C06C" w14:textId="77777777" w:rsidR="004B2A2C" w:rsidRPr="00137D0D" w:rsidRDefault="00786954" w:rsidP="006A3A13">
      <w:pPr>
        <w:pStyle w:val="ConsPlusNonformat"/>
        <w:ind w:firstLine="567"/>
        <w:jc w:val="center"/>
        <w:rPr>
          <w:rFonts w:ascii="Times New Roman" w:hAnsi="Times New Roman" w:cs="Times New Roman"/>
          <w:b/>
          <w:sz w:val="22"/>
          <w:szCs w:val="22"/>
        </w:rPr>
      </w:pPr>
      <w:bookmarkStart w:id="29" w:name="Par255"/>
      <w:bookmarkEnd w:id="29"/>
      <w:r>
        <w:rPr>
          <w:rFonts w:ascii="Times New Roman" w:hAnsi="Times New Roman" w:cs="Times New Roman"/>
          <w:b/>
          <w:sz w:val="22"/>
          <w:szCs w:val="22"/>
        </w:rPr>
        <w:t>13</w:t>
      </w:r>
      <w:r w:rsidR="004B2A2C" w:rsidRPr="00137D0D">
        <w:rPr>
          <w:rFonts w:ascii="Times New Roman" w:hAnsi="Times New Roman" w:cs="Times New Roman"/>
          <w:b/>
          <w:sz w:val="22"/>
          <w:szCs w:val="22"/>
        </w:rPr>
        <w:t>. АДРЕСА, РЕКВИЗИТЫ И ПОДПИСИ СТОРОН</w:t>
      </w:r>
    </w:p>
    <w:tbl>
      <w:tblPr>
        <w:tblW w:w="10774" w:type="dxa"/>
        <w:tblCellSpacing w:w="0" w:type="dxa"/>
        <w:tblInd w:w="-58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371"/>
        <w:gridCol w:w="5403"/>
      </w:tblGrid>
      <w:tr w:rsidR="00AB42D4" w:rsidRPr="00137D0D" w14:paraId="7C4C02C6" w14:textId="77777777" w:rsidTr="00786954">
        <w:trPr>
          <w:tblCellSpacing w:w="0" w:type="dxa"/>
        </w:trPr>
        <w:tc>
          <w:tcPr>
            <w:tcW w:w="5371" w:type="dxa"/>
            <w:tcBorders>
              <w:top w:val="outset" w:sz="6" w:space="0" w:color="auto"/>
              <w:bottom w:val="outset" w:sz="6" w:space="0" w:color="auto"/>
              <w:right w:val="outset" w:sz="6" w:space="0" w:color="auto"/>
            </w:tcBorders>
            <w:tcMar>
              <w:top w:w="0" w:type="dxa"/>
              <w:left w:w="108" w:type="dxa"/>
              <w:bottom w:w="0" w:type="dxa"/>
              <w:right w:w="108" w:type="dxa"/>
            </w:tcMar>
          </w:tcPr>
          <w:p w14:paraId="28BDA9FB" w14:textId="77777777" w:rsidR="00AB42D4" w:rsidRPr="00137D0D" w:rsidRDefault="00AB42D4" w:rsidP="006A3A13">
            <w:pPr>
              <w:spacing w:after="0" w:line="240" w:lineRule="auto"/>
              <w:rPr>
                <w:rFonts w:ascii="Times New Roman" w:hAnsi="Times New Roman"/>
                <w:b/>
                <w:caps/>
                <w:lang w:eastAsia="ru-RU"/>
              </w:rPr>
            </w:pPr>
            <w:r w:rsidRPr="00137D0D">
              <w:rPr>
                <w:rFonts w:ascii="Times New Roman" w:eastAsia="Batang" w:hAnsi="Times New Roman"/>
                <w:b/>
                <w:color w:val="000000"/>
              </w:rPr>
              <w:t>Застройщик</w:t>
            </w:r>
            <w:r w:rsidRPr="00137D0D">
              <w:rPr>
                <w:rFonts w:ascii="Times New Roman" w:hAnsi="Times New Roman"/>
                <w:b/>
                <w:caps/>
                <w:lang w:eastAsia="ru-RU"/>
              </w:rPr>
              <w:t>:</w:t>
            </w:r>
          </w:p>
          <w:p w14:paraId="0F2EC53F" w14:textId="77777777" w:rsidR="00EB74C3" w:rsidRPr="00F46EA3" w:rsidRDefault="00EB74C3" w:rsidP="00EB74C3">
            <w:pPr>
              <w:tabs>
                <w:tab w:val="num" w:pos="709"/>
              </w:tabs>
              <w:spacing w:after="0" w:line="240" w:lineRule="auto"/>
              <w:rPr>
                <w:rFonts w:ascii="Times New Roman" w:hAnsi="Times New Roman"/>
                <w:b/>
              </w:rPr>
            </w:pPr>
            <w:r w:rsidRPr="00F46EA3">
              <w:rPr>
                <w:rFonts w:ascii="Times New Roman" w:hAnsi="Times New Roman"/>
                <w:b/>
                <w:bCs/>
              </w:rPr>
              <w:t>ООО "Специализированный застройщик «МАГИ»</w:t>
            </w:r>
          </w:p>
          <w:p w14:paraId="1051CB2B" w14:textId="77777777" w:rsidR="00EB74C3" w:rsidRPr="005B190E" w:rsidRDefault="00EB74C3" w:rsidP="00EB74C3">
            <w:pPr>
              <w:spacing w:after="0" w:line="240" w:lineRule="auto"/>
              <w:rPr>
                <w:rFonts w:ascii="Times New Roman" w:hAnsi="Times New Roman"/>
              </w:rPr>
            </w:pPr>
            <w:r w:rsidRPr="005B190E">
              <w:rPr>
                <w:rFonts w:ascii="Times New Roman" w:hAnsi="Times New Roman"/>
              </w:rPr>
              <w:t xml:space="preserve">ОГРН </w:t>
            </w:r>
            <w:r w:rsidRPr="00F46EA3">
              <w:rPr>
                <w:rFonts w:ascii="Times New Roman" w:hAnsi="Times New Roman"/>
              </w:rPr>
              <w:t>1125012008835</w:t>
            </w:r>
            <w:r w:rsidRPr="005B190E">
              <w:rPr>
                <w:rFonts w:ascii="Times New Roman" w:hAnsi="Times New Roman"/>
              </w:rPr>
              <w:t>;</w:t>
            </w:r>
          </w:p>
          <w:p w14:paraId="2CEBFCD3" w14:textId="77777777" w:rsidR="00EB74C3" w:rsidRPr="005B190E" w:rsidRDefault="00EB74C3" w:rsidP="00EB74C3">
            <w:pPr>
              <w:spacing w:after="0" w:line="240" w:lineRule="auto"/>
              <w:rPr>
                <w:rFonts w:ascii="Times New Roman" w:hAnsi="Times New Roman"/>
              </w:rPr>
            </w:pPr>
            <w:r w:rsidRPr="005B190E">
              <w:rPr>
                <w:rFonts w:ascii="Times New Roman" w:hAnsi="Times New Roman"/>
              </w:rPr>
              <w:t xml:space="preserve">ИНН </w:t>
            </w:r>
            <w:r w:rsidRPr="00D6680B">
              <w:rPr>
                <w:rFonts w:ascii="Times New Roman" w:hAnsi="Times New Roman"/>
              </w:rPr>
              <w:t>5012075539</w:t>
            </w:r>
            <w:r w:rsidRPr="005B190E">
              <w:rPr>
                <w:rFonts w:ascii="Times New Roman" w:hAnsi="Times New Roman"/>
              </w:rPr>
              <w:t>;</w:t>
            </w:r>
          </w:p>
          <w:p w14:paraId="744EFA13" w14:textId="77777777" w:rsidR="00EB74C3" w:rsidRPr="005B190E" w:rsidRDefault="00EB74C3" w:rsidP="00EB74C3">
            <w:pPr>
              <w:spacing w:after="0" w:line="240" w:lineRule="auto"/>
              <w:rPr>
                <w:rFonts w:ascii="Times New Roman" w:hAnsi="Times New Roman"/>
              </w:rPr>
            </w:pPr>
            <w:r w:rsidRPr="005B190E">
              <w:rPr>
                <w:rFonts w:ascii="Times New Roman" w:hAnsi="Times New Roman"/>
              </w:rPr>
              <w:t xml:space="preserve">КПП </w:t>
            </w:r>
            <w:r w:rsidRPr="00D6680B">
              <w:rPr>
                <w:rFonts w:ascii="Times New Roman" w:hAnsi="Times New Roman"/>
              </w:rPr>
              <w:t>501701001</w:t>
            </w:r>
          </w:p>
          <w:p w14:paraId="14DC996D" w14:textId="77777777" w:rsidR="00EB74C3" w:rsidRPr="005B190E" w:rsidRDefault="00EB74C3" w:rsidP="00EB74C3">
            <w:pPr>
              <w:spacing w:after="0" w:line="240" w:lineRule="auto"/>
              <w:rPr>
                <w:rFonts w:ascii="Times New Roman" w:hAnsi="Times New Roman"/>
              </w:rPr>
            </w:pPr>
            <w:r w:rsidRPr="005B190E">
              <w:rPr>
                <w:rFonts w:ascii="Times New Roman" w:hAnsi="Times New Roman"/>
              </w:rPr>
              <w:t xml:space="preserve">Адрес местонахождения: </w:t>
            </w:r>
            <w:r w:rsidRPr="00D6680B">
              <w:rPr>
                <w:rFonts w:ascii="Times New Roman" w:hAnsi="Times New Roman"/>
              </w:rPr>
              <w:t>143581, Мо</w:t>
            </w:r>
            <w:r>
              <w:rPr>
                <w:rFonts w:ascii="Times New Roman" w:hAnsi="Times New Roman"/>
              </w:rPr>
              <w:t>сковская область, г. Истра</w:t>
            </w:r>
            <w:r w:rsidRPr="00D6680B">
              <w:rPr>
                <w:rFonts w:ascii="Times New Roman" w:hAnsi="Times New Roman"/>
              </w:rPr>
              <w:t xml:space="preserve">, с. Павловская Слобода, ул. Комсомольская, д. 3А, пом. </w:t>
            </w:r>
            <w:bookmarkStart w:id="30" w:name="_Hlk494798388"/>
            <w:r w:rsidR="002E6C39">
              <w:rPr>
                <w:rFonts w:ascii="Times New Roman" w:hAnsi="Times New Roman"/>
              </w:rPr>
              <w:t>53.</w:t>
            </w:r>
          </w:p>
          <w:p w14:paraId="6DF69B13" w14:textId="77777777" w:rsidR="00EB74C3" w:rsidRPr="005B190E" w:rsidRDefault="00EB74C3" w:rsidP="00EB74C3">
            <w:pPr>
              <w:spacing w:after="0" w:line="240" w:lineRule="auto"/>
              <w:rPr>
                <w:rFonts w:ascii="Times New Roman" w:hAnsi="Times New Roman"/>
              </w:rPr>
            </w:pPr>
            <w:r w:rsidRPr="005B190E">
              <w:rPr>
                <w:rFonts w:ascii="Times New Roman" w:hAnsi="Times New Roman"/>
              </w:rPr>
              <w:t>Банковские реквизиты:</w:t>
            </w:r>
          </w:p>
          <w:p w14:paraId="28A815C0" w14:textId="34BF4B8F" w:rsidR="00EB74C3" w:rsidRPr="00C01315" w:rsidRDefault="00EB74C3" w:rsidP="00EB74C3">
            <w:pPr>
              <w:spacing w:after="0" w:line="240" w:lineRule="auto"/>
              <w:rPr>
                <w:rFonts w:ascii="Times New Roman" w:hAnsi="Times New Roman"/>
              </w:rPr>
            </w:pPr>
            <w:r>
              <w:rPr>
                <w:rFonts w:ascii="Times New Roman" w:hAnsi="Times New Roman"/>
              </w:rPr>
              <w:t>специальный расчетный счет </w:t>
            </w:r>
            <w:r w:rsidR="00BA4DD7" w:rsidRPr="002627BB">
              <w:rPr>
                <w:rFonts w:ascii="Times New Roman" w:hAnsi="Times New Roman"/>
                <w:color w:val="333333"/>
                <w:shd w:val="clear" w:color="auto" w:fill="FFFFFF"/>
              </w:rPr>
              <w:t>40702810838000086468</w:t>
            </w:r>
          </w:p>
          <w:p w14:paraId="53572550" w14:textId="64D1250F" w:rsidR="00EB74C3" w:rsidRDefault="00EB74C3" w:rsidP="00EB74C3">
            <w:pPr>
              <w:spacing w:after="0" w:line="240" w:lineRule="auto"/>
              <w:rPr>
                <w:rFonts w:ascii="Times New Roman" w:hAnsi="Times New Roman"/>
              </w:rPr>
            </w:pPr>
            <w:r w:rsidRPr="005B190E">
              <w:rPr>
                <w:rFonts w:ascii="Times New Roman" w:hAnsi="Times New Roman"/>
              </w:rPr>
              <w:t xml:space="preserve">БИК </w:t>
            </w:r>
            <w:r>
              <w:rPr>
                <w:rFonts w:ascii="Times New Roman" w:hAnsi="Times New Roman"/>
              </w:rPr>
              <w:t>044525225</w:t>
            </w:r>
          </w:p>
          <w:p w14:paraId="4687A03E" w14:textId="28784594" w:rsidR="00D1638D" w:rsidRPr="005B190E" w:rsidRDefault="00D1638D" w:rsidP="00EB74C3">
            <w:pPr>
              <w:spacing w:after="0" w:line="240" w:lineRule="auto"/>
              <w:rPr>
                <w:rFonts w:ascii="Times New Roman" w:hAnsi="Times New Roman"/>
              </w:rPr>
            </w:pPr>
            <w:r>
              <w:rPr>
                <w:rFonts w:ascii="Times New Roman" w:hAnsi="Times New Roman"/>
              </w:rPr>
              <w:t>Банк ПАО «Сбербанк России»</w:t>
            </w:r>
          </w:p>
          <w:p w14:paraId="513F619A" w14:textId="77777777" w:rsidR="00EB74C3" w:rsidRDefault="00EB74C3" w:rsidP="00EB74C3">
            <w:pPr>
              <w:tabs>
                <w:tab w:val="left" w:pos="720"/>
                <w:tab w:val="left" w:pos="5103"/>
              </w:tabs>
              <w:spacing w:after="0" w:line="240" w:lineRule="auto"/>
              <w:rPr>
                <w:rFonts w:ascii="Times New Roman" w:hAnsi="Times New Roman"/>
              </w:rPr>
            </w:pPr>
            <w:r w:rsidRPr="005B190E">
              <w:rPr>
                <w:rFonts w:ascii="Times New Roman" w:hAnsi="Times New Roman"/>
              </w:rPr>
              <w:t xml:space="preserve">Кор/счёт: </w:t>
            </w:r>
            <w:bookmarkEnd w:id="30"/>
            <w:r>
              <w:rPr>
                <w:rFonts w:ascii="Times New Roman" w:hAnsi="Times New Roman"/>
              </w:rPr>
              <w:t>30101810400000000225</w:t>
            </w:r>
          </w:p>
          <w:p w14:paraId="07902E3C" w14:textId="77777777" w:rsidR="00EB74C3" w:rsidRDefault="00EB74C3" w:rsidP="00EB74C3">
            <w:pPr>
              <w:tabs>
                <w:tab w:val="left" w:pos="720"/>
                <w:tab w:val="left" w:pos="5103"/>
              </w:tabs>
              <w:spacing w:after="0" w:line="240" w:lineRule="auto"/>
              <w:rPr>
                <w:rFonts w:ascii="Times New Roman" w:hAnsi="Times New Roman"/>
                <w:b/>
                <w:lang w:eastAsia="ru-RU"/>
              </w:rPr>
            </w:pPr>
            <w:r w:rsidRPr="006E4E19">
              <w:rPr>
                <w:rFonts w:ascii="Times New Roman" w:hAnsi="Times New Roman"/>
                <w:b/>
                <w:lang w:eastAsia="ru-RU"/>
              </w:rPr>
              <w:t>Генеральный директор</w:t>
            </w:r>
          </w:p>
          <w:p w14:paraId="414A6CBE" w14:textId="77777777" w:rsidR="00EB74C3" w:rsidRPr="006E4E19" w:rsidRDefault="00EB74C3" w:rsidP="00EB74C3">
            <w:pPr>
              <w:tabs>
                <w:tab w:val="left" w:pos="720"/>
                <w:tab w:val="left" w:pos="5103"/>
              </w:tabs>
              <w:spacing w:after="0" w:line="240" w:lineRule="auto"/>
              <w:rPr>
                <w:rFonts w:ascii="Times New Roman" w:hAnsi="Times New Roman"/>
                <w:b/>
                <w:lang w:eastAsia="ru-RU"/>
              </w:rPr>
            </w:pPr>
          </w:p>
          <w:p w14:paraId="5F3A90A9" w14:textId="77777777" w:rsidR="00EB74C3" w:rsidRPr="006E4E19" w:rsidRDefault="00EB74C3" w:rsidP="00EB74C3">
            <w:pPr>
              <w:spacing w:after="0" w:line="240" w:lineRule="auto"/>
              <w:rPr>
                <w:rFonts w:ascii="Times New Roman" w:hAnsi="Times New Roman"/>
                <w:b/>
              </w:rPr>
            </w:pPr>
            <w:r w:rsidRPr="006E4E19">
              <w:rPr>
                <w:rFonts w:ascii="Times New Roman" w:hAnsi="Times New Roman"/>
                <w:b/>
              </w:rPr>
              <w:t>_____________________/</w:t>
            </w:r>
            <w:r>
              <w:rPr>
                <w:rFonts w:ascii="Times New Roman" w:hAnsi="Times New Roman"/>
                <w:b/>
              </w:rPr>
              <w:t xml:space="preserve">М.Ю. </w:t>
            </w:r>
            <w:proofErr w:type="spellStart"/>
            <w:r>
              <w:rPr>
                <w:rFonts w:ascii="Times New Roman" w:hAnsi="Times New Roman"/>
                <w:b/>
              </w:rPr>
              <w:t>Соляник</w:t>
            </w:r>
            <w:proofErr w:type="spellEnd"/>
            <w:r w:rsidRPr="006E4E19">
              <w:rPr>
                <w:rFonts w:ascii="Times New Roman" w:hAnsi="Times New Roman"/>
                <w:b/>
              </w:rPr>
              <w:t>/</w:t>
            </w:r>
          </w:p>
          <w:p w14:paraId="64CC82DA" w14:textId="77777777" w:rsidR="00AB42D4" w:rsidRPr="00236110" w:rsidRDefault="00EB74C3" w:rsidP="00EB74C3">
            <w:pPr>
              <w:spacing w:after="0" w:line="240" w:lineRule="auto"/>
              <w:rPr>
                <w:rFonts w:ascii="Times New Roman" w:hAnsi="Times New Roman"/>
                <w:lang w:val="en-US"/>
              </w:rPr>
            </w:pPr>
            <w:proofErr w:type="spellStart"/>
            <w:r w:rsidRPr="00137D0D">
              <w:rPr>
                <w:rFonts w:ascii="Times New Roman" w:hAnsi="Times New Roman"/>
                <w:bCs/>
              </w:rPr>
              <w:t>м</w:t>
            </w:r>
            <w:r w:rsidRPr="0020240C">
              <w:rPr>
                <w:rFonts w:ascii="Times New Roman" w:hAnsi="Times New Roman"/>
                <w:bCs/>
              </w:rPr>
              <w:t>.</w:t>
            </w:r>
            <w:r w:rsidRPr="00137D0D">
              <w:rPr>
                <w:rFonts w:ascii="Times New Roman" w:hAnsi="Times New Roman"/>
                <w:bCs/>
              </w:rPr>
              <w:t>п</w:t>
            </w:r>
            <w:proofErr w:type="spellEnd"/>
            <w:r w:rsidRPr="0020240C">
              <w:rPr>
                <w:rFonts w:ascii="Times New Roman" w:hAnsi="Times New Roman"/>
                <w:bCs/>
              </w:rPr>
              <w:t>.</w:t>
            </w:r>
          </w:p>
        </w:tc>
        <w:tc>
          <w:tcPr>
            <w:tcW w:w="5403" w:type="dxa"/>
            <w:tcBorders>
              <w:top w:val="outset" w:sz="6" w:space="0" w:color="auto"/>
              <w:left w:val="outset" w:sz="6" w:space="0" w:color="auto"/>
              <w:bottom w:val="outset" w:sz="6" w:space="0" w:color="auto"/>
            </w:tcBorders>
            <w:tcMar>
              <w:top w:w="0" w:type="dxa"/>
              <w:left w:w="108" w:type="dxa"/>
              <w:bottom w:w="0" w:type="dxa"/>
              <w:right w:w="108" w:type="dxa"/>
            </w:tcMar>
          </w:tcPr>
          <w:p w14:paraId="14C4CEC6" w14:textId="77777777" w:rsidR="00AB42D4" w:rsidRPr="00EB74C3" w:rsidRDefault="00AB42D4" w:rsidP="006A3A13">
            <w:pPr>
              <w:spacing w:after="0" w:line="240" w:lineRule="auto"/>
              <w:rPr>
                <w:rFonts w:ascii="Times New Roman" w:hAnsi="Times New Roman"/>
              </w:rPr>
            </w:pPr>
            <w:r w:rsidRPr="00137D0D">
              <w:rPr>
                <w:rFonts w:ascii="Times New Roman" w:hAnsi="Times New Roman"/>
                <w:b/>
                <w:bCs/>
              </w:rPr>
              <w:t>Участник</w:t>
            </w:r>
            <w:r w:rsidR="00EB74C3">
              <w:rPr>
                <w:rFonts w:ascii="Times New Roman" w:hAnsi="Times New Roman"/>
                <w:b/>
                <w:bCs/>
              </w:rPr>
              <w:t xml:space="preserve"> </w:t>
            </w:r>
            <w:r w:rsidRPr="00137D0D">
              <w:rPr>
                <w:rFonts w:ascii="Times New Roman" w:hAnsi="Times New Roman"/>
                <w:b/>
                <w:bCs/>
              </w:rPr>
              <w:t>долевого</w:t>
            </w:r>
            <w:r w:rsidR="00EB74C3">
              <w:rPr>
                <w:rFonts w:ascii="Times New Roman" w:hAnsi="Times New Roman"/>
                <w:b/>
                <w:bCs/>
              </w:rPr>
              <w:t xml:space="preserve"> </w:t>
            </w:r>
            <w:r w:rsidRPr="00137D0D">
              <w:rPr>
                <w:rFonts w:ascii="Times New Roman" w:hAnsi="Times New Roman"/>
                <w:b/>
                <w:bCs/>
              </w:rPr>
              <w:t>строительства</w:t>
            </w:r>
            <w:r w:rsidRPr="00EB74C3">
              <w:rPr>
                <w:rFonts w:ascii="Times New Roman" w:hAnsi="Times New Roman"/>
                <w:b/>
                <w:bCs/>
              </w:rPr>
              <w:t>:</w:t>
            </w:r>
          </w:p>
          <w:p w14:paraId="5D3D32C8" w14:textId="77777777" w:rsidR="006A5D11" w:rsidRDefault="00EB74C3" w:rsidP="00EB74C3">
            <w:pPr>
              <w:spacing w:after="0" w:line="240" w:lineRule="auto"/>
              <w:rPr>
                <w:rFonts w:ascii="Times New Roman" w:hAnsi="Times New Roman"/>
              </w:rPr>
            </w:pPr>
            <w:r w:rsidRPr="00E566FE">
              <w:rPr>
                <w:rFonts w:ascii="Times New Roman" w:hAnsi="Times New Roman"/>
                <w:b/>
              </w:rPr>
              <w:t>Гр</w:t>
            </w:r>
            <w:r w:rsidRPr="00C82C37">
              <w:rPr>
                <w:rFonts w:ascii="Times New Roman" w:hAnsi="Times New Roman"/>
                <w:b/>
              </w:rPr>
              <w:t xml:space="preserve">. </w:t>
            </w:r>
            <w:r w:rsidRPr="00E566FE">
              <w:rPr>
                <w:rFonts w:ascii="Times New Roman" w:hAnsi="Times New Roman"/>
                <w:b/>
              </w:rPr>
              <w:t>РФ</w:t>
            </w:r>
            <w:r>
              <w:rPr>
                <w:rFonts w:ascii="Times New Roman" w:hAnsi="Times New Roman"/>
                <w:b/>
              </w:rPr>
              <w:t xml:space="preserve"> </w:t>
            </w:r>
            <w:proofErr w:type="spellStart"/>
            <w:r w:rsidR="006A5D11">
              <w:rPr>
                <w:rFonts w:ascii="Times New Roman" w:hAnsi="Times New Roman"/>
                <w:b/>
              </w:rPr>
              <w:t>РФ</w:t>
            </w:r>
            <w:proofErr w:type="spellEnd"/>
            <w:r w:rsidR="006A5D11" w:rsidRPr="008A73DD">
              <w:rPr>
                <w:rFonts w:ascii="Times New Roman" w:hAnsi="Times New Roman"/>
                <w:b/>
              </w:rPr>
              <w:t xml:space="preserve"> </w:t>
            </w:r>
            <w:r w:rsidR="006A5D11">
              <w:rPr>
                <w:rFonts w:ascii="Times New Roman" w:hAnsi="Times New Roman"/>
                <w:b/>
              </w:rPr>
              <w:t>_______________</w:t>
            </w:r>
            <w:r w:rsidR="006A5D11" w:rsidRPr="00C323DD">
              <w:rPr>
                <w:rFonts w:ascii="Times New Roman" w:hAnsi="Times New Roman"/>
                <w:b/>
              </w:rPr>
              <w:t xml:space="preserve">, </w:t>
            </w:r>
            <w:r w:rsidR="006A5D11" w:rsidRPr="00C323DD">
              <w:rPr>
                <w:rFonts w:ascii="Times New Roman" w:hAnsi="Times New Roman"/>
              </w:rPr>
              <w:t>пол</w:t>
            </w:r>
            <w:r w:rsidR="006A5D11" w:rsidRPr="000F3148">
              <w:rPr>
                <w:rFonts w:ascii="Times New Roman" w:hAnsi="Times New Roman"/>
              </w:rPr>
              <w:t xml:space="preserve">: </w:t>
            </w:r>
            <w:r w:rsidR="006A5D11">
              <w:rPr>
                <w:rFonts w:ascii="Times New Roman" w:hAnsi="Times New Roman"/>
              </w:rPr>
              <w:t>________, дата рождения: _______ г., место рождения:</w:t>
            </w:r>
            <w:r w:rsidR="006A5D11" w:rsidRPr="000F3148">
              <w:rPr>
                <w:rFonts w:ascii="Times New Roman" w:hAnsi="Times New Roman"/>
              </w:rPr>
              <w:t xml:space="preserve"> </w:t>
            </w:r>
            <w:r w:rsidR="006A5D11">
              <w:rPr>
                <w:rFonts w:ascii="Times New Roman" w:hAnsi="Times New Roman"/>
              </w:rPr>
              <w:t>_____</w:t>
            </w:r>
            <w:r w:rsidR="006A5D11" w:rsidRPr="00137D0D">
              <w:rPr>
                <w:rFonts w:ascii="Times New Roman" w:hAnsi="Times New Roman"/>
              </w:rPr>
              <w:t xml:space="preserve">, паспорт гражданина Российской Федерации: </w:t>
            </w:r>
            <w:r w:rsidR="006A5D11">
              <w:rPr>
                <w:rFonts w:ascii="Times New Roman" w:hAnsi="Times New Roman"/>
              </w:rPr>
              <w:t>____________________</w:t>
            </w:r>
            <w:r w:rsidR="006A5D11" w:rsidRPr="000F3148">
              <w:rPr>
                <w:rFonts w:ascii="Times New Roman" w:hAnsi="Times New Roman"/>
              </w:rPr>
              <w:t xml:space="preserve">, выдан </w:t>
            </w:r>
            <w:r w:rsidR="006A5D11">
              <w:rPr>
                <w:rFonts w:ascii="Times New Roman" w:hAnsi="Times New Roman"/>
              </w:rPr>
              <w:t>__________________</w:t>
            </w:r>
            <w:r w:rsidR="006A5D11" w:rsidRPr="000F3148">
              <w:rPr>
                <w:rFonts w:ascii="Times New Roman" w:hAnsi="Times New Roman"/>
              </w:rPr>
              <w:t xml:space="preserve">, дата выдачи: </w:t>
            </w:r>
            <w:r w:rsidR="006A5D11">
              <w:rPr>
                <w:rFonts w:ascii="Times New Roman" w:hAnsi="Times New Roman"/>
              </w:rPr>
              <w:t>___________</w:t>
            </w:r>
            <w:r w:rsidR="006A5D11" w:rsidRPr="000F3148">
              <w:rPr>
                <w:rFonts w:ascii="Times New Roman" w:hAnsi="Times New Roman"/>
              </w:rPr>
              <w:t xml:space="preserve"> года, код подразделения: </w:t>
            </w:r>
            <w:r w:rsidR="006A5D11">
              <w:rPr>
                <w:rFonts w:ascii="Times New Roman" w:hAnsi="Times New Roman"/>
              </w:rPr>
              <w:t>__________</w:t>
            </w:r>
            <w:r w:rsidR="006A5D11" w:rsidRPr="000F3148">
              <w:rPr>
                <w:rFonts w:ascii="Times New Roman" w:hAnsi="Times New Roman"/>
              </w:rPr>
              <w:t xml:space="preserve">, зарегистрированный по адресу: </w:t>
            </w:r>
            <w:r w:rsidR="006A5D11">
              <w:rPr>
                <w:rFonts w:ascii="Times New Roman" w:hAnsi="Times New Roman"/>
              </w:rPr>
              <w:t>______________________________________</w:t>
            </w:r>
          </w:p>
          <w:p w14:paraId="0FD20CFC" w14:textId="77777777" w:rsidR="00EB74C3" w:rsidRPr="00570734" w:rsidRDefault="00EB74C3" w:rsidP="00EB74C3">
            <w:pPr>
              <w:spacing w:after="0" w:line="240" w:lineRule="auto"/>
              <w:rPr>
                <w:rFonts w:ascii="Times New Roman" w:hAnsi="Times New Roman"/>
                <w:b/>
              </w:rPr>
            </w:pPr>
            <w:r w:rsidRPr="00D6680B">
              <w:rPr>
                <w:rFonts w:ascii="Times New Roman" w:hAnsi="Times New Roman"/>
                <w:b/>
              </w:rPr>
              <w:t>Почтовый</w:t>
            </w:r>
            <w:r>
              <w:rPr>
                <w:rFonts w:ascii="Times New Roman" w:hAnsi="Times New Roman"/>
                <w:b/>
              </w:rPr>
              <w:t xml:space="preserve"> </w:t>
            </w:r>
            <w:r w:rsidRPr="00D6680B">
              <w:rPr>
                <w:rFonts w:ascii="Times New Roman" w:hAnsi="Times New Roman"/>
                <w:b/>
              </w:rPr>
              <w:t>адрес</w:t>
            </w:r>
            <w:r w:rsidR="006A5D11">
              <w:rPr>
                <w:rFonts w:ascii="Times New Roman" w:hAnsi="Times New Roman"/>
                <w:b/>
              </w:rPr>
              <w:t>:</w:t>
            </w:r>
          </w:p>
          <w:p w14:paraId="0848C95C" w14:textId="77777777" w:rsidR="00EB74C3" w:rsidRPr="00570734" w:rsidRDefault="00EB74C3" w:rsidP="00EB74C3">
            <w:pPr>
              <w:spacing w:after="0" w:line="240" w:lineRule="auto"/>
              <w:rPr>
                <w:rFonts w:ascii="Times New Roman" w:hAnsi="Times New Roman"/>
                <w:b/>
              </w:rPr>
            </w:pPr>
            <w:r w:rsidRPr="00D6680B">
              <w:rPr>
                <w:rFonts w:ascii="Times New Roman" w:hAnsi="Times New Roman"/>
                <w:b/>
              </w:rPr>
              <w:t>Телефон</w:t>
            </w:r>
            <w:r w:rsidRPr="00570734">
              <w:rPr>
                <w:rFonts w:ascii="Times New Roman" w:hAnsi="Times New Roman"/>
                <w:b/>
              </w:rPr>
              <w:t xml:space="preserve">: </w:t>
            </w:r>
          </w:p>
          <w:p w14:paraId="6B618F88" w14:textId="77777777" w:rsidR="00EB74C3" w:rsidRPr="00570734" w:rsidRDefault="00EB74C3" w:rsidP="00EB74C3">
            <w:pPr>
              <w:spacing w:after="0" w:line="240" w:lineRule="auto"/>
              <w:rPr>
                <w:rFonts w:ascii="Times New Roman" w:hAnsi="Times New Roman"/>
                <w:b/>
              </w:rPr>
            </w:pPr>
            <w:r w:rsidRPr="00D6680B">
              <w:rPr>
                <w:rFonts w:ascii="Times New Roman" w:hAnsi="Times New Roman"/>
                <w:b/>
              </w:rPr>
              <w:t>эл</w:t>
            </w:r>
            <w:r w:rsidRPr="00570734">
              <w:rPr>
                <w:rFonts w:ascii="Times New Roman" w:hAnsi="Times New Roman"/>
                <w:b/>
              </w:rPr>
              <w:t xml:space="preserve">. </w:t>
            </w:r>
            <w:r w:rsidRPr="00D6680B">
              <w:rPr>
                <w:rFonts w:ascii="Times New Roman" w:hAnsi="Times New Roman"/>
                <w:b/>
              </w:rPr>
              <w:t>почта</w:t>
            </w:r>
            <w:r w:rsidRPr="00570734">
              <w:rPr>
                <w:rFonts w:ascii="Times New Roman" w:hAnsi="Times New Roman"/>
                <w:b/>
              </w:rPr>
              <w:t xml:space="preserve">: </w:t>
            </w:r>
          </w:p>
          <w:p w14:paraId="18CC4EB1" w14:textId="77777777" w:rsidR="00EB74C3" w:rsidRPr="00570734" w:rsidRDefault="00EB74C3" w:rsidP="00EB74C3">
            <w:pPr>
              <w:spacing w:after="0" w:line="240" w:lineRule="auto"/>
              <w:rPr>
                <w:rFonts w:ascii="Times New Roman" w:hAnsi="Times New Roman"/>
                <w:b/>
              </w:rPr>
            </w:pPr>
          </w:p>
          <w:p w14:paraId="70F3A08F" w14:textId="77777777" w:rsidR="00EB74C3" w:rsidRPr="00236110" w:rsidRDefault="00EB74C3" w:rsidP="00EB74C3">
            <w:pPr>
              <w:pStyle w:val="western"/>
              <w:spacing w:before="0" w:beforeAutospacing="0" w:after="0" w:afterAutospacing="0"/>
              <w:rPr>
                <w:b/>
                <w:sz w:val="22"/>
                <w:szCs w:val="22"/>
                <w:lang w:val="en-US"/>
              </w:rPr>
            </w:pPr>
            <w:r w:rsidRPr="00D6680B">
              <w:rPr>
                <w:b/>
                <w:lang w:val="en-US"/>
              </w:rPr>
              <w:t>_______________</w:t>
            </w:r>
            <w:r w:rsidR="006A5D11">
              <w:rPr>
                <w:b/>
              </w:rPr>
              <w:t>_____</w:t>
            </w:r>
            <w:r w:rsidRPr="00D6680B">
              <w:rPr>
                <w:b/>
                <w:lang w:val="en-US"/>
              </w:rPr>
              <w:t>__</w:t>
            </w:r>
            <w:r w:rsidR="006A5D11">
              <w:rPr>
                <w:b/>
              </w:rPr>
              <w:t xml:space="preserve"> </w:t>
            </w:r>
            <w:r w:rsidRPr="00D6680B">
              <w:rPr>
                <w:b/>
                <w:lang w:val="en-US"/>
              </w:rPr>
              <w:t>/</w:t>
            </w:r>
            <w:r w:rsidR="006A5D11">
              <w:rPr>
                <w:b/>
              </w:rPr>
              <w:t>_____________</w:t>
            </w:r>
            <w:r w:rsidRPr="00236110">
              <w:rPr>
                <w:b/>
                <w:lang w:val="en-US"/>
              </w:rPr>
              <w:t>/</w:t>
            </w:r>
          </w:p>
          <w:p w14:paraId="4D6379FF" w14:textId="77777777" w:rsidR="00AB42D4" w:rsidRPr="00137D0D" w:rsidRDefault="00AB42D4" w:rsidP="00EB74C3">
            <w:pPr>
              <w:spacing w:after="0" w:line="240" w:lineRule="auto"/>
              <w:jc w:val="both"/>
              <w:rPr>
                <w:rFonts w:ascii="Times New Roman" w:hAnsi="Times New Roman"/>
              </w:rPr>
            </w:pPr>
          </w:p>
        </w:tc>
      </w:tr>
    </w:tbl>
    <w:p w14:paraId="0B136FA7" w14:textId="77777777" w:rsidR="002A6E8B" w:rsidRPr="00137D0D" w:rsidRDefault="002A6E8B" w:rsidP="006A3A13">
      <w:pPr>
        <w:pStyle w:val="ConsPlusNonformat"/>
        <w:ind w:firstLine="567"/>
        <w:jc w:val="center"/>
        <w:rPr>
          <w:rFonts w:ascii="Times New Roman" w:hAnsi="Times New Roman" w:cs="Times New Roman"/>
          <w:b/>
          <w:sz w:val="22"/>
          <w:szCs w:val="22"/>
        </w:rPr>
      </w:pPr>
    </w:p>
    <w:p w14:paraId="03AF07C1" w14:textId="77777777" w:rsidR="004B2A2C" w:rsidRPr="0005426F" w:rsidRDefault="00BE04EA" w:rsidP="006A3A13">
      <w:pPr>
        <w:pStyle w:val="ConsNormal"/>
        <w:spacing w:after="0" w:line="240" w:lineRule="auto"/>
        <w:ind w:firstLine="709"/>
        <w:jc w:val="right"/>
        <w:outlineLvl w:val="0"/>
        <w:rPr>
          <w:rFonts w:ascii="Times New Roman" w:hAnsi="Times New Roman" w:cs="Times New Roman"/>
          <w:b/>
          <w:bCs/>
          <w:color w:val="000000"/>
          <w:lang w:eastAsia="en-US"/>
        </w:rPr>
      </w:pPr>
      <w:r w:rsidRPr="00524E30">
        <w:br w:type="page"/>
      </w:r>
      <w:r w:rsidR="00BC36D7" w:rsidRPr="00137D0D">
        <w:rPr>
          <w:rFonts w:ascii="Times New Roman" w:hAnsi="Times New Roman" w:cs="Times New Roman"/>
          <w:b/>
          <w:bCs/>
          <w:color w:val="000000"/>
          <w:lang w:eastAsia="en-US"/>
        </w:rPr>
        <w:lastRenderedPageBreak/>
        <w:t>П</w:t>
      </w:r>
      <w:r w:rsidR="004B2A2C" w:rsidRPr="00137D0D">
        <w:rPr>
          <w:rFonts w:ascii="Times New Roman" w:hAnsi="Times New Roman" w:cs="Times New Roman"/>
          <w:b/>
          <w:bCs/>
          <w:color w:val="000000"/>
          <w:lang w:eastAsia="en-US"/>
        </w:rPr>
        <w:t>риложение № 1</w:t>
      </w:r>
      <w:r w:rsidR="004F075B" w:rsidRPr="00137D0D">
        <w:rPr>
          <w:rFonts w:ascii="Times New Roman" w:hAnsi="Times New Roman" w:cs="Times New Roman"/>
          <w:b/>
          <w:bCs/>
          <w:color w:val="000000"/>
          <w:lang w:eastAsia="en-US"/>
        </w:rPr>
        <w:br/>
      </w:r>
      <w:r w:rsidR="004B2A2C" w:rsidRPr="00137D0D">
        <w:rPr>
          <w:rFonts w:ascii="Times New Roman" w:hAnsi="Times New Roman" w:cs="Times New Roman"/>
          <w:b/>
          <w:bCs/>
          <w:color w:val="000000"/>
          <w:lang w:eastAsia="en-US"/>
        </w:rPr>
        <w:t xml:space="preserve">к Договору участия в долевом строительстве </w:t>
      </w:r>
      <w:r w:rsidR="004B2A2C" w:rsidRPr="00137D0D">
        <w:rPr>
          <w:rFonts w:ascii="Times New Roman" w:hAnsi="Times New Roman" w:cs="Times New Roman"/>
          <w:b/>
          <w:bCs/>
          <w:color w:val="000000"/>
          <w:lang w:eastAsia="en-US"/>
        </w:rPr>
        <w:br/>
      </w:r>
      <w:r w:rsidR="006A5D11">
        <w:rPr>
          <w:rFonts w:ascii="Times New Roman" w:hAnsi="Times New Roman" w:cs="Times New Roman"/>
          <w:b/>
          <w:bCs/>
          <w:color w:val="000000"/>
          <w:lang w:eastAsia="en-US"/>
        </w:rPr>
        <w:t xml:space="preserve">№ __________________ </w:t>
      </w:r>
      <w:r w:rsidR="004B2A2C" w:rsidRPr="00137D0D">
        <w:rPr>
          <w:rFonts w:ascii="Times New Roman" w:hAnsi="Times New Roman" w:cs="Times New Roman"/>
          <w:b/>
          <w:bCs/>
          <w:color w:val="000000"/>
          <w:lang w:eastAsia="en-US"/>
        </w:rPr>
        <w:t xml:space="preserve">от </w:t>
      </w:r>
      <w:r w:rsidR="006A5D11">
        <w:rPr>
          <w:rFonts w:ascii="Times New Roman" w:hAnsi="Times New Roman" w:cs="Times New Roman"/>
          <w:b/>
          <w:bCs/>
          <w:color w:val="000000"/>
          <w:lang w:eastAsia="en-US"/>
        </w:rPr>
        <w:t>__________</w:t>
      </w:r>
    </w:p>
    <w:p w14:paraId="6CC91F6C" w14:textId="77777777" w:rsidR="005B3CBA" w:rsidRDefault="005B3CBA" w:rsidP="006A3A13">
      <w:pPr>
        <w:spacing w:after="0" w:line="240" w:lineRule="auto"/>
        <w:ind w:firstLine="709"/>
        <w:jc w:val="center"/>
        <w:rPr>
          <w:rFonts w:ascii="Times New Roman" w:hAnsi="Times New Roman"/>
          <w:b/>
        </w:rPr>
      </w:pPr>
    </w:p>
    <w:p w14:paraId="7AC767CB" w14:textId="77777777" w:rsidR="00A01A88" w:rsidRPr="00137D0D" w:rsidRDefault="00A01A88" w:rsidP="006A3A13">
      <w:pPr>
        <w:spacing w:after="0" w:line="240" w:lineRule="auto"/>
        <w:ind w:firstLine="709"/>
        <w:jc w:val="center"/>
        <w:rPr>
          <w:rFonts w:ascii="Times New Roman" w:hAnsi="Times New Roman"/>
          <w:b/>
        </w:rPr>
      </w:pPr>
      <w:r w:rsidRPr="00137D0D">
        <w:rPr>
          <w:rFonts w:ascii="Times New Roman" w:hAnsi="Times New Roman"/>
          <w:b/>
        </w:rPr>
        <w:t>План Объекта долевого строительства</w:t>
      </w:r>
    </w:p>
    <w:p w14:paraId="4EE5D6CC" w14:textId="77777777" w:rsidR="00A01A88" w:rsidRPr="00137D0D" w:rsidRDefault="00A01A88" w:rsidP="006A3A13">
      <w:pPr>
        <w:spacing w:after="0" w:line="240" w:lineRule="auto"/>
        <w:ind w:firstLine="709"/>
        <w:jc w:val="center"/>
        <w:rPr>
          <w:rFonts w:ascii="Times New Roman" w:hAnsi="Times New Roman"/>
          <w:b/>
          <w:bCs/>
          <w:color w:val="000000"/>
        </w:rPr>
      </w:pPr>
      <w:r w:rsidRPr="00137D0D">
        <w:rPr>
          <w:rFonts w:ascii="Times New Roman" w:hAnsi="Times New Roman"/>
          <w:b/>
          <w:bCs/>
          <w:color w:val="000000"/>
        </w:rPr>
        <w:t xml:space="preserve">В многоквартирном жилом доме </w:t>
      </w:r>
      <w:r w:rsidRPr="0005426F">
        <w:rPr>
          <w:rFonts w:ascii="Times New Roman" w:hAnsi="Times New Roman"/>
          <w:b/>
          <w:bCs/>
          <w:color w:val="000000"/>
        </w:rPr>
        <w:t>№</w:t>
      </w:r>
      <w:r w:rsidR="006A5D11">
        <w:rPr>
          <w:rFonts w:ascii="Times New Roman" w:hAnsi="Times New Roman"/>
          <w:b/>
          <w:bCs/>
          <w:color w:val="000000"/>
        </w:rPr>
        <w:t xml:space="preserve"> _</w:t>
      </w:r>
      <w:r w:rsidR="00582464">
        <w:rPr>
          <w:rFonts w:ascii="Times New Roman" w:hAnsi="Times New Roman"/>
          <w:b/>
          <w:bCs/>
          <w:color w:val="000000"/>
        </w:rPr>
        <w:t>_</w:t>
      </w:r>
      <w:r w:rsidR="006A5D11">
        <w:rPr>
          <w:rFonts w:ascii="Times New Roman" w:hAnsi="Times New Roman"/>
          <w:b/>
          <w:bCs/>
          <w:color w:val="000000"/>
        </w:rPr>
        <w:t>_</w:t>
      </w:r>
      <w:r w:rsidR="00EB74C3">
        <w:rPr>
          <w:rFonts w:ascii="Times New Roman" w:hAnsi="Times New Roman"/>
          <w:b/>
          <w:bCs/>
          <w:color w:val="000000"/>
        </w:rPr>
        <w:t xml:space="preserve"> </w:t>
      </w:r>
      <w:r w:rsidRPr="00137D0D">
        <w:rPr>
          <w:rFonts w:ascii="Times New Roman" w:hAnsi="Times New Roman"/>
          <w:b/>
          <w:bCs/>
          <w:color w:val="000000"/>
        </w:rPr>
        <w:t>по адресу:</w:t>
      </w:r>
    </w:p>
    <w:p w14:paraId="626E3A48" w14:textId="77777777" w:rsidR="00A01A88" w:rsidRPr="00D6680B" w:rsidRDefault="00EB74C3" w:rsidP="006A3A13">
      <w:pPr>
        <w:spacing w:after="0" w:line="240" w:lineRule="auto"/>
        <w:ind w:firstLine="709"/>
        <w:jc w:val="center"/>
        <w:rPr>
          <w:rFonts w:ascii="Times New Roman" w:hAnsi="Times New Roman"/>
          <w:b/>
          <w:lang w:val="en-US"/>
        </w:rPr>
      </w:pPr>
      <w:r w:rsidRPr="00EB74C3">
        <w:rPr>
          <w:rFonts w:ascii="Times New Roman" w:hAnsi="Times New Roman"/>
          <w:b/>
        </w:rPr>
        <w:t xml:space="preserve">Московская область, </w:t>
      </w:r>
      <w:proofErr w:type="spellStart"/>
      <w:r w:rsidRPr="00EB74C3">
        <w:rPr>
          <w:rFonts w:ascii="Times New Roman" w:hAnsi="Times New Roman"/>
          <w:b/>
        </w:rPr>
        <w:t>Истринский</w:t>
      </w:r>
      <w:proofErr w:type="spellEnd"/>
      <w:r w:rsidRPr="00EB74C3">
        <w:rPr>
          <w:rFonts w:ascii="Times New Roman" w:hAnsi="Times New Roman"/>
          <w:b/>
        </w:rPr>
        <w:t xml:space="preserve"> район, с/пос. </w:t>
      </w:r>
      <w:proofErr w:type="spellStart"/>
      <w:r w:rsidRPr="00EB74C3">
        <w:rPr>
          <w:rFonts w:ascii="Times New Roman" w:hAnsi="Times New Roman"/>
          <w:b/>
        </w:rPr>
        <w:t>Павло</w:t>
      </w:r>
      <w:proofErr w:type="spellEnd"/>
      <w:r w:rsidRPr="00EB74C3">
        <w:rPr>
          <w:rFonts w:ascii="Times New Roman" w:hAnsi="Times New Roman"/>
          <w:b/>
        </w:rPr>
        <w:t>-Слободское, с. Павловская Слобода, ул. Красная, д. 9</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260"/>
        <w:gridCol w:w="1260"/>
        <w:gridCol w:w="1080"/>
        <w:gridCol w:w="720"/>
        <w:gridCol w:w="900"/>
        <w:gridCol w:w="1800"/>
        <w:gridCol w:w="1980"/>
      </w:tblGrid>
      <w:tr w:rsidR="00036C57" w:rsidRPr="00137D0D" w14:paraId="24F04949" w14:textId="77777777" w:rsidTr="005C3892">
        <w:trPr>
          <w:trHeight w:val="707"/>
        </w:trPr>
        <w:tc>
          <w:tcPr>
            <w:tcW w:w="1080" w:type="dxa"/>
            <w:vAlign w:val="center"/>
          </w:tcPr>
          <w:p w14:paraId="39BEC4C2" w14:textId="77777777" w:rsidR="005C3892" w:rsidRPr="00137D0D" w:rsidRDefault="005C3892" w:rsidP="00D6680B">
            <w:pPr>
              <w:pStyle w:val="a5"/>
              <w:jc w:val="center"/>
              <w:rPr>
                <w:rFonts w:ascii="Times New Roman" w:hAnsi="Times New Roman"/>
                <w:lang w:eastAsia="ru-RU"/>
              </w:rPr>
            </w:pPr>
            <w:r w:rsidRPr="00137D0D">
              <w:rPr>
                <w:rFonts w:ascii="Times New Roman" w:hAnsi="Times New Roman"/>
                <w:lang w:eastAsia="ru-RU"/>
              </w:rPr>
              <w:t>Жилой</w:t>
            </w:r>
          </w:p>
          <w:p w14:paraId="668F0FD4" w14:textId="77777777" w:rsidR="005C3892" w:rsidRPr="00137D0D" w:rsidRDefault="00036C57" w:rsidP="00D6680B">
            <w:pPr>
              <w:pStyle w:val="a5"/>
              <w:jc w:val="center"/>
              <w:rPr>
                <w:rFonts w:ascii="Times New Roman" w:hAnsi="Times New Roman"/>
                <w:lang w:eastAsia="ru-RU"/>
              </w:rPr>
            </w:pPr>
            <w:r w:rsidRPr="00137D0D">
              <w:rPr>
                <w:rFonts w:ascii="Times New Roman" w:hAnsi="Times New Roman"/>
                <w:lang w:eastAsia="ru-RU"/>
              </w:rPr>
              <w:t>Дом</w:t>
            </w:r>
          </w:p>
          <w:p w14:paraId="195F318D" w14:textId="77777777" w:rsidR="00036C57" w:rsidRPr="00137D0D" w:rsidRDefault="00036C57" w:rsidP="00D6680B">
            <w:pPr>
              <w:pStyle w:val="a5"/>
              <w:jc w:val="center"/>
              <w:rPr>
                <w:rFonts w:ascii="Times New Roman" w:hAnsi="Times New Roman"/>
                <w:lang w:eastAsia="ru-RU"/>
              </w:rPr>
            </w:pPr>
            <w:r w:rsidRPr="00137D0D">
              <w:rPr>
                <w:rFonts w:ascii="Times New Roman" w:hAnsi="Times New Roman"/>
                <w:lang w:eastAsia="ru-RU"/>
              </w:rPr>
              <w:t>№</w:t>
            </w:r>
          </w:p>
        </w:tc>
        <w:tc>
          <w:tcPr>
            <w:tcW w:w="1260" w:type="dxa"/>
            <w:vAlign w:val="center"/>
          </w:tcPr>
          <w:p w14:paraId="73FCB986" w14:textId="77777777" w:rsidR="00036C57" w:rsidRPr="00137D0D" w:rsidRDefault="00036C57" w:rsidP="00D6680B">
            <w:pPr>
              <w:pStyle w:val="a5"/>
              <w:jc w:val="center"/>
              <w:rPr>
                <w:rFonts w:ascii="Times New Roman" w:hAnsi="Times New Roman"/>
                <w:lang w:eastAsia="ru-RU"/>
              </w:rPr>
            </w:pPr>
            <w:r w:rsidRPr="00137D0D">
              <w:rPr>
                <w:rFonts w:ascii="Times New Roman" w:hAnsi="Times New Roman"/>
                <w:lang w:eastAsia="ru-RU"/>
              </w:rPr>
              <w:t>Условный номер</w:t>
            </w:r>
          </w:p>
          <w:p w14:paraId="41663893" w14:textId="77777777" w:rsidR="00036C57" w:rsidRPr="00137D0D" w:rsidRDefault="00036C57" w:rsidP="00D6680B">
            <w:pPr>
              <w:pStyle w:val="a5"/>
              <w:jc w:val="center"/>
              <w:rPr>
                <w:rFonts w:ascii="Times New Roman" w:hAnsi="Times New Roman"/>
                <w:lang w:eastAsia="ru-RU"/>
              </w:rPr>
            </w:pPr>
            <w:r w:rsidRPr="00137D0D">
              <w:rPr>
                <w:rFonts w:ascii="Times New Roman" w:hAnsi="Times New Roman"/>
                <w:lang w:eastAsia="ru-RU"/>
              </w:rPr>
              <w:t>Объекта долевого строительства</w:t>
            </w:r>
          </w:p>
          <w:p w14:paraId="099532A7" w14:textId="77777777" w:rsidR="00036C57" w:rsidRPr="00137D0D" w:rsidRDefault="00036C57" w:rsidP="00D6680B">
            <w:pPr>
              <w:pStyle w:val="a5"/>
              <w:jc w:val="center"/>
              <w:rPr>
                <w:rFonts w:ascii="Times New Roman" w:hAnsi="Times New Roman"/>
                <w:lang w:eastAsia="ru-RU"/>
              </w:rPr>
            </w:pPr>
            <w:r w:rsidRPr="00137D0D">
              <w:rPr>
                <w:rFonts w:ascii="Times New Roman" w:hAnsi="Times New Roman"/>
                <w:lang w:eastAsia="ru-RU"/>
              </w:rPr>
              <w:t>(квартиры)</w:t>
            </w:r>
          </w:p>
        </w:tc>
        <w:tc>
          <w:tcPr>
            <w:tcW w:w="1260" w:type="dxa"/>
            <w:vAlign w:val="center"/>
          </w:tcPr>
          <w:p w14:paraId="3BC4DC94" w14:textId="77777777" w:rsidR="00036C57" w:rsidRPr="00137D0D" w:rsidRDefault="00036C57" w:rsidP="00D6680B">
            <w:pPr>
              <w:pStyle w:val="a5"/>
              <w:jc w:val="center"/>
              <w:rPr>
                <w:rFonts w:ascii="Times New Roman" w:hAnsi="Times New Roman"/>
                <w:lang w:eastAsia="ru-RU"/>
              </w:rPr>
            </w:pPr>
          </w:p>
          <w:p w14:paraId="0A4EDE2E" w14:textId="77777777" w:rsidR="00036C57" w:rsidRPr="00137D0D" w:rsidRDefault="00036C57" w:rsidP="00D6680B">
            <w:pPr>
              <w:pStyle w:val="a5"/>
              <w:jc w:val="center"/>
              <w:rPr>
                <w:rFonts w:ascii="Times New Roman" w:hAnsi="Times New Roman"/>
                <w:lang w:eastAsia="ru-RU"/>
              </w:rPr>
            </w:pPr>
          </w:p>
          <w:p w14:paraId="0EAE37F9" w14:textId="77777777" w:rsidR="00036C57" w:rsidRPr="00137D0D" w:rsidRDefault="00036C57" w:rsidP="00D6680B">
            <w:pPr>
              <w:pStyle w:val="a5"/>
              <w:jc w:val="center"/>
              <w:rPr>
                <w:rFonts w:ascii="Times New Roman" w:hAnsi="Times New Roman"/>
                <w:lang w:eastAsia="ru-RU"/>
              </w:rPr>
            </w:pPr>
          </w:p>
          <w:p w14:paraId="4CA5F3D8" w14:textId="77777777" w:rsidR="00036C57" w:rsidRPr="00137D0D" w:rsidRDefault="00036C57" w:rsidP="00D6680B">
            <w:pPr>
              <w:pStyle w:val="a5"/>
              <w:jc w:val="center"/>
              <w:rPr>
                <w:rFonts w:ascii="Times New Roman" w:hAnsi="Times New Roman"/>
                <w:lang w:eastAsia="ru-RU"/>
              </w:rPr>
            </w:pPr>
            <w:r w:rsidRPr="00137D0D">
              <w:rPr>
                <w:rFonts w:ascii="Times New Roman" w:hAnsi="Times New Roman"/>
                <w:lang w:eastAsia="ru-RU"/>
              </w:rPr>
              <w:t>Номер на площадке</w:t>
            </w:r>
          </w:p>
        </w:tc>
        <w:tc>
          <w:tcPr>
            <w:tcW w:w="1080" w:type="dxa"/>
            <w:vAlign w:val="center"/>
          </w:tcPr>
          <w:p w14:paraId="15887BA4" w14:textId="77777777" w:rsidR="00036C57" w:rsidRPr="00137D0D" w:rsidRDefault="00036C57" w:rsidP="00D6680B">
            <w:pPr>
              <w:pStyle w:val="a5"/>
              <w:jc w:val="center"/>
              <w:rPr>
                <w:rFonts w:ascii="Times New Roman" w:hAnsi="Times New Roman"/>
                <w:lang w:eastAsia="ru-RU"/>
              </w:rPr>
            </w:pPr>
            <w:r w:rsidRPr="00137D0D">
              <w:rPr>
                <w:rFonts w:ascii="Times New Roman" w:hAnsi="Times New Roman"/>
                <w:lang w:eastAsia="ru-RU"/>
              </w:rPr>
              <w:t>Секция</w:t>
            </w:r>
          </w:p>
        </w:tc>
        <w:tc>
          <w:tcPr>
            <w:tcW w:w="720" w:type="dxa"/>
            <w:vAlign w:val="center"/>
          </w:tcPr>
          <w:p w14:paraId="2FFBF1B6" w14:textId="77777777" w:rsidR="00036C57" w:rsidRPr="00137D0D" w:rsidRDefault="00036C57" w:rsidP="00D6680B">
            <w:pPr>
              <w:pStyle w:val="a5"/>
              <w:jc w:val="center"/>
              <w:rPr>
                <w:rFonts w:ascii="Times New Roman" w:hAnsi="Times New Roman"/>
                <w:lang w:eastAsia="ru-RU"/>
              </w:rPr>
            </w:pPr>
            <w:r w:rsidRPr="00137D0D">
              <w:rPr>
                <w:rFonts w:ascii="Times New Roman" w:hAnsi="Times New Roman"/>
                <w:lang w:eastAsia="ru-RU"/>
              </w:rPr>
              <w:t>Этаж</w:t>
            </w:r>
          </w:p>
        </w:tc>
        <w:tc>
          <w:tcPr>
            <w:tcW w:w="900" w:type="dxa"/>
            <w:vAlign w:val="center"/>
          </w:tcPr>
          <w:p w14:paraId="6F749042" w14:textId="77777777" w:rsidR="00036C57" w:rsidRPr="00137D0D" w:rsidRDefault="00036C57" w:rsidP="00D6680B">
            <w:pPr>
              <w:pStyle w:val="a5"/>
              <w:jc w:val="center"/>
              <w:rPr>
                <w:rFonts w:ascii="Times New Roman" w:hAnsi="Times New Roman"/>
                <w:lang w:eastAsia="ru-RU"/>
              </w:rPr>
            </w:pPr>
            <w:r w:rsidRPr="00137D0D">
              <w:rPr>
                <w:rFonts w:ascii="Times New Roman" w:hAnsi="Times New Roman"/>
                <w:lang w:eastAsia="ru-RU"/>
              </w:rPr>
              <w:t>Кол-во комнат</w:t>
            </w:r>
          </w:p>
        </w:tc>
        <w:tc>
          <w:tcPr>
            <w:tcW w:w="1800" w:type="dxa"/>
            <w:vAlign w:val="center"/>
          </w:tcPr>
          <w:p w14:paraId="65CF1635" w14:textId="77777777" w:rsidR="00036C57" w:rsidRPr="00137D0D" w:rsidRDefault="00036C57" w:rsidP="00D6680B">
            <w:pPr>
              <w:pStyle w:val="a5"/>
              <w:jc w:val="center"/>
              <w:rPr>
                <w:rFonts w:ascii="Times New Roman" w:hAnsi="Times New Roman"/>
                <w:lang w:eastAsia="ru-RU"/>
              </w:rPr>
            </w:pPr>
            <w:r w:rsidRPr="00137D0D">
              <w:rPr>
                <w:rFonts w:ascii="Times New Roman" w:hAnsi="Times New Roman"/>
                <w:lang w:eastAsia="ru-RU"/>
              </w:rPr>
              <w:t>Общая площадь Объекта долевого строительства без учета лоджий/террас/веранды, балкона кв. м.</w:t>
            </w:r>
          </w:p>
        </w:tc>
        <w:tc>
          <w:tcPr>
            <w:tcW w:w="1980" w:type="dxa"/>
            <w:vAlign w:val="center"/>
          </w:tcPr>
          <w:p w14:paraId="5493CE30" w14:textId="77777777" w:rsidR="005C3892" w:rsidRPr="00137D0D" w:rsidRDefault="00036C57" w:rsidP="00D6680B">
            <w:pPr>
              <w:pStyle w:val="a5"/>
              <w:jc w:val="center"/>
              <w:rPr>
                <w:rFonts w:ascii="Times New Roman" w:hAnsi="Times New Roman"/>
                <w:lang w:eastAsia="ru-RU"/>
              </w:rPr>
            </w:pPr>
            <w:r w:rsidRPr="00137D0D">
              <w:rPr>
                <w:rFonts w:ascii="Times New Roman" w:hAnsi="Times New Roman"/>
                <w:lang w:eastAsia="ru-RU"/>
              </w:rPr>
              <w:t>Общая площадь Объекта долевого строительства с учётом площади лоджий/террас/</w:t>
            </w:r>
            <w:r w:rsidRPr="00137D0D">
              <w:rPr>
                <w:rFonts w:ascii="Times New Roman" w:hAnsi="Times New Roman"/>
                <w:lang w:eastAsia="ru-RU"/>
              </w:rPr>
              <w:br/>
              <w:t>веранды с применением понижающего коэффициента,</w:t>
            </w:r>
          </w:p>
          <w:p w14:paraId="4559E699" w14:textId="77777777" w:rsidR="00036C57" w:rsidRPr="00137D0D" w:rsidRDefault="00036C57" w:rsidP="00D6680B">
            <w:pPr>
              <w:pStyle w:val="a5"/>
              <w:jc w:val="center"/>
              <w:rPr>
                <w:rFonts w:ascii="Times New Roman" w:hAnsi="Times New Roman"/>
                <w:lang w:eastAsia="ru-RU"/>
              </w:rPr>
            </w:pPr>
            <w:r w:rsidRPr="00137D0D">
              <w:rPr>
                <w:rFonts w:ascii="Times New Roman" w:hAnsi="Times New Roman"/>
                <w:lang w:eastAsia="ru-RU"/>
              </w:rPr>
              <w:t>кв. м.</w:t>
            </w:r>
          </w:p>
        </w:tc>
      </w:tr>
      <w:tr w:rsidR="00EB74C3" w:rsidRPr="00137D0D" w14:paraId="01BCC566" w14:textId="77777777" w:rsidTr="005C3892">
        <w:trPr>
          <w:trHeight w:val="93"/>
        </w:trPr>
        <w:tc>
          <w:tcPr>
            <w:tcW w:w="1080" w:type="dxa"/>
            <w:vAlign w:val="center"/>
          </w:tcPr>
          <w:p w14:paraId="313836DC" w14:textId="77777777" w:rsidR="00EB74C3" w:rsidRPr="000F3148" w:rsidRDefault="00EB74C3" w:rsidP="00EB74C3">
            <w:pPr>
              <w:spacing w:after="0" w:line="240" w:lineRule="auto"/>
              <w:rPr>
                <w:rFonts w:ascii="Times New Roman" w:hAnsi="Times New Roman"/>
                <w:b/>
                <w:bCs/>
                <w:highlight w:val="yellow"/>
                <w:lang w:val="en-US" w:eastAsia="ru-RU"/>
              </w:rPr>
            </w:pPr>
          </w:p>
        </w:tc>
        <w:tc>
          <w:tcPr>
            <w:tcW w:w="1260" w:type="dxa"/>
            <w:vAlign w:val="center"/>
          </w:tcPr>
          <w:p w14:paraId="549D5862" w14:textId="77777777" w:rsidR="00EB74C3" w:rsidRPr="000F3148" w:rsidRDefault="00EB74C3" w:rsidP="00EB74C3">
            <w:pPr>
              <w:spacing w:after="0" w:line="240" w:lineRule="auto"/>
              <w:jc w:val="center"/>
              <w:rPr>
                <w:rFonts w:ascii="Times New Roman" w:hAnsi="Times New Roman"/>
                <w:b/>
                <w:bCs/>
                <w:highlight w:val="yellow"/>
                <w:lang w:eastAsia="ru-RU"/>
              </w:rPr>
            </w:pPr>
          </w:p>
        </w:tc>
        <w:tc>
          <w:tcPr>
            <w:tcW w:w="1260" w:type="dxa"/>
            <w:vAlign w:val="center"/>
          </w:tcPr>
          <w:p w14:paraId="335485DD" w14:textId="77777777" w:rsidR="00EB74C3" w:rsidRPr="007D4CD1" w:rsidRDefault="00EB74C3" w:rsidP="00EB74C3">
            <w:pPr>
              <w:spacing w:after="0" w:line="240" w:lineRule="auto"/>
              <w:jc w:val="center"/>
              <w:rPr>
                <w:rFonts w:ascii="Times New Roman" w:hAnsi="Times New Roman"/>
                <w:b/>
                <w:bCs/>
                <w:highlight w:val="yellow"/>
                <w:lang w:eastAsia="ru-RU"/>
              </w:rPr>
            </w:pPr>
          </w:p>
        </w:tc>
        <w:tc>
          <w:tcPr>
            <w:tcW w:w="1080" w:type="dxa"/>
            <w:vAlign w:val="center"/>
          </w:tcPr>
          <w:p w14:paraId="4CA03618" w14:textId="77777777" w:rsidR="00EB74C3" w:rsidRPr="000F3148" w:rsidRDefault="00EB74C3" w:rsidP="00EB74C3">
            <w:pPr>
              <w:spacing w:after="0" w:line="240" w:lineRule="auto"/>
              <w:jc w:val="center"/>
              <w:rPr>
                <w:rFonts w:ascii="Times New Roman" w:hAnsi="Times New Roman"/>
                <w:b/>
                <w:bCs/>
                <w:lang w:eastAsia="ru-RU"/>
              </w:rPr>
            </w:pPr>
          </w:p>
        </w:tc>
        <w:tc>
          <w:tcPr>
            <w:tcW w:w="720" w:type="dxa"/>
            <w:vAlign w:val="center"/>
          </w:tcPr>
          <w:p w14:paraId="39480325" w14:textId="77777777" w:rsidR="00EB74C3" w:rsidRPr="000F3148" w:rsidRDefault="00EB74C3" w:rsidP="00EB74C3">
            <w:pPr>
              <w:spacing w:after="0" w:line="240" w:lineRule="auto"/>
              <w:jc w:val="center"/>
              <w:rPr>
                <w:rFonts w:ascii="Times New Roman" w:hAnsi="Times New Roman"/>
                <w:b/>
                <w:bCs/>
                <w:highlight w:val="yellow"/>
                <w:lang w:eastAsia="ru-RU"/>
              </w:rPr>
            </w:pPr>
          </w:p>
        </w:tc>
        <w:tc>
          <w:tcPr>
            <w:tcW w:w="900" w:type="dxa"/>
            <w:vAlign w:val="center"/>
          </w:tcPr>
          <w:p w14:paraId="1AAD86C6" w14:textId="77777777" w:rsidR="00EB74C3" w:rsidRPr="000F3148" w:rsidRDefault="00EB74C3" w:rsidP="00EB74C3">
            <w:pPr>
              <w:spacing w:after="0" w:line="240" w:lineRule="auto"/>
              <w:jc w:val="center"/>
              <w:rPr>
                <w:rFonts w:ascii="Times New Roman" w:hAnsi="Times New Roman"/>
                <w:b/>
                <w:bCs/>
                <w:highlight w:val="yellow"/>
                <w:lang w:eastAsia="ru-RU"/>
              </w:rPr>
            </w:pPr>
          </w:p>
        </w:tc>
        <w:tc>
          <w:tcPr>
            <w:tcW w:w="1800" w:type="dxa"/>
            <w:vAlign w:val="center"/>
          </w:tcPr>
          <w:p w14:paraId="0E1815BA" w14:textId="77777777" w:rsidR="00EB74C3" w:rsidRPr="007D4CD1" w:rsidRDefault="00EB74C3" w:rsidP="00EB74C3">
            <w:pPr>
              <w:spacing w:after="0" w:line="240" w:lineRule="auto"/>
              <w:jc w:val="center"/>
              <w:rPr>
                <w:rFonts w:ascii="Times New Roman" w:hAnsi="Times New Roman"/>
                <w:b/>
                <w:bCs/>
                <w:highlight w:val="yellow"/>
                <w:lang w:eastAsia="ru-RU"/>
              </w:rPr>
            </w:pPr>
          </w:p>
        </w:tc>
        <w:tc>
          <w:tcPr>
            <w:tcW w:w="1980" w:type="dxa"/>
            <w:vAlign w:val="center"/>
          </w:tcPr>
          <w:p w14:paraId="4D063219" w14:textId="77777777" w:rsidR="00EB74C3" w:rsidRPr="000F3148" w:rsidRDefault="00EB74C3" w:rsidP="00EB74C3">
            <w:pPr>
              <w:spacing w:after="0" w:line="240" w:lineRule="auto"/>
              <w:jc w:val="center"/>
              <w:rPr>
                <w:rFonts w:ascii="Times New Roman" w:hAnsi="Times New Roman"/>
                <w:b/>
                <w:bCs/>
                <w:highlight w:val="yellow"/>
                <w:lang w:eastAsia="ru-RU"/>
              </w:rPr>
            </w:pPr>
          </w:p>
        </w:tc>
      </w:tr>
    </w:tbl>
    <w:p w14:paraId="41ED8523" w14:textId="77777777" w:rsidR="00B671CF" w:rsidRDefault="00B671CF" w:rsidP="00B671CF">
      <w:pPr>
        <w:spacing w:after="0" w:line="240" w:lineRule="auto"/>
        <w:rPr>
          <w:rFonts w:ascii="Times New Roman" w:hAnsi="Times New Roman"/>
        </w:rPr>
      </w:pPr>
      <w:r>
        <w:rPr>
          <w:rFonts w:ascii="Times New Roman" w:hAnsi="Times New Roman"/>
        </w:rPr>
        <w:t xml:space="preserve">Материал наружных стен – ячеисто-бетонные блоки. </w:t>
      </w:r>
    </w:p>
    <w:p w14:paraId="50197A90" w14:textId="77777777" w:rsidR="00B671CF" w:rsidRDefault="00B671CF" w:rsidP="00B671CF">
      <w:pPr>
        <w:spacing w:after="0" w:line="240" w:lineRule="auto"/>
        <w:rPr>
          <w:rFonts w:ascii="Times New Roman" w:hAnsi="Times New Roman"/>
        </w:rPr>
      </w:pPr>
      <w:r>
        <w:rPr>
          <w:rFonts w:ascii="Times New Roman" w:hAnsi="Times New Roman"/>
        </w:rPr>
        <w:t xml:space="preserve">Наружные торцевые стены - ячеисто-бетонные блоки. </w:t>
      </w:r>
    </w:p>
    <w:p w14:paraId="7C7FD7E7" w14:textId="77777777" w:rsidR="00B671CF" w:rsidRDefault="00B671CF" w:rsidP="00B671CF">
      <w:pPr>
        <w:spacing w:after="0" w:line="240" w:lineRule="auto"/>
        <w:rPr>
          <w:rFonts w:ascii="Times New Roman" w:hAnsi="Times New Roman"/>
        </w:rPr>
      </w:pPr>
      <w:r>
        <w:rPr>
          <w:rFonts w:ascii="Times New Roman" w:hAnsi="Times New Roman"/>
        </w:rPr>
        <w:t xml:space="preserve">Материал перекрытий - монолитный железобетон. </w:t>
      </w:r>
    </w:p>
    <w:p w14:paraId="4F8AA0D8" w14:textId="77777777" w:rsidR="00B671CF" w:rsidRDefault="00B671CF" w:rsidP="00B671CF">
      <w:pPr>
        <w:spacing w:after="0" w:line="240" w:lineRule="auto"/>
        <w:rPr>
          <w:rFonts w:ascii="Times New Roman" w:hAnsi="Times New Roman"/>
        </w:rPr>
      </w:pPr>
      <w:r>
        <w:rPr>
          <w:rFonts w:ascii="Times New Roman" w:hAnsi="Times New Roman"/>
        </w:rPr>
        <w:t xml:space="preserve">Сейсмостойкость – </w:t>
      </w:r>
      <w:r w:rsidR="00EB74C3">
        <w:rPr>
          <w:rFonts w:ascii="Times New Roman" w:hAnsi="Times New Roman"/>
        </w:rPr>
        <w:t>не менее 5</w:t>
      </w:r>
      <w:r>
        <w:rPr>
          <w:rFonts w:ascii="Times New Roman" w:hAnsi="Times New Roman"/>
        </w:rPr>
        <w:t xml:space="preserve"> баллов. </w:t>
      </w:r>
    </w:p>
    <w:p w14:paraId="144955EA" w14:textId="6C94A4FC" w:rsidR="00B671CF" w:rsidRDefault="00B671CF" w:rsidP="00B671CF">
      <w:pPr>
        <w:spacing w:after="0" w:line="240" w:lineRule="auto"/>
        <w:rPr>
          <w:rFonts w:ascii="Times New Roman" w:hAnsi="Times New Roman"/>
        </w:rPr>
      </w:pPr>
      <w:r>
        <w:rPr>
          <w:rFonts w:ascii="Times New Roman" w:hAnsi="Times New Roman"/>
        </w:rPr>
        <w:t xml:space="preserve">Класс </w:t>
      </w:r>
      <w:proofErr w:type="spellStart"/>
      <w:r>
        <w:rPr>
          <w:rFonts w:ascii="Times New Roman" w:hAnsi="Times New Roman"/>
        </w:rPr>
        <w:t>энергоэффективности</w:t>
      </w:r>
      <w:proofErr w:type="spellEnd"/>
      <w:r>
        <w:rPr>
          <w:rFonts w:ascii="Times New Roman" w:hAnsi="Times New Roman"/>
        </w:rPr>
        <w:t xml:space="preserve"> – </w:t>
      </w:r>
      <w:r w:rsidR="009F0BF3">
        <w:rPr>
          <w:rFonts w:ascii="Times New Roman" w:hAnsi="Times New Roman"/>
        </w:rPr>
        <w:t>С +</w:t>
      </w:r>
    </w:p>
    <w:p w14:paraId="5C71A482" w14:textId="77777777" w:rsidR="00B671CF" w:rsidRDefault="00B671CF" w:rsidP="00B671CF">
      <w:pPr>
        <w:spacing w:after="0" w:line="240" w:lineRule="auto"/>
        <w:rPr>
          <w:rFonts w:ascii="Times New Roman" w:hAnsi="Times New Roman"/>
        </w:rPr>
      </w:pPr>
      <w:r>
        <w:rPr>
          <w:rFonts w:ascii="Times New Roman" w:hAnsi="Times New Roman"/>
        </w:rPr>
        <w:t>Назначение объекта долевого строительства – жилое помещение.</w:t>
      </w:r>
      <w:bookmarkStart w:id="31" w:name="_GoBack"/>
      <w:bookmarkEnd w:id="31"/>
    </w:p>
    <w:p w14:paraId="0EC0F967" w14:textId="19503E06" w:rsidR="00B671CF" w:rsidRDefault="00B671CF" w:rsidP="00B671CF">
      <w:pPr>
        <w:spacing w:after="0" w:line="240" w:lineRule="auto"/>
        <w:rPr>
          <w:rFonts w:ascii="Times New Roman" w:hAnsi="Times New Roman"/>
        </w:rPr>
      </w:pPr>
      <w:r>
        <w:rPr>
          <w:rFonts w:ascii="Times New Roman" w:hAnsi="Times New Roman"/>
        </w:rPr>
        <w:t>Общая площадь многоквартирного дома</w:t>
      </w:r>
      <w:r w:rsidR="00EB74C3">
        <w:rPr>
          <w:rFonts w:ascii="Times New Roman" w:hAnsi="Times New Roman"/>
        </w:rPr>
        <w:t xml:space="preserve"> </w:t>
      </w:r>
      <w:r w:rsidR="006A5D11">
        <w:rPr>
          <w:rFonts w:ascii="Times New Roman" w:hAnsi="Times New Roman"/>
        </w:rPr>
        <w:t>–</w:t>
      </w:r>
      <w:r w:rsidR="00EB74C3">
        <w:rPr>
          <w:rFonts w:ascii="Times New Roman" w:hAnsi="Times New Roman"/>
        </w:rPr>
        <w:t xml:space="preserve"> </w:t>
      </w:r>
      <w:r w:rsidR="009F0BF3" w:rsidRPr="00EB74C3">
        <w:rPr>
          <w:rFonts w:ascii="Times New Roman" w:hAnsi="Times New Roman"/>
        </w:rPr>
        <w:t>3 427,4 м2</w:t>
      </w:r>
    </w:p>
    <w:p w14:paraId="1C2CA6A8" w14:textId="475F7105" w:rsidR="00036C57" w:rsidRDefault="00B671CF" w:rsidP="00786954">
      <w:pPr>
        <w:spacing w:after="0" w:line="240" w:lineRule="auto"/>
        <w:rPr>
          <w:rFonts w:ascii="Times New Roman" w:hAnsi="Times New Roman"/>
        </w:rPr>
      </w:pPr>
      <w:r>
        <w:rPr>
          <w:rFonts w:ascii="Times New Roman" w:hAnsi="Times New Roman"/>
        </w:rPr>
        <w:t>Этажность многоквартирного дома</w:t>
      </w:r>
      <w:r w:rsidR="00EB74C3">
        <w:rPr>
          <w:rFonts w:ascii="Times New Roman" w:hAnsi="Times New Roman"/>
        </w:rPr>
        <w:t xml:space="preserve"> </w:t>
      </w:r>
      <w:r>
        <w:rPr>
          <w:rFonts w:ascii="Times New Roman" w:hAnsi="Times New Roman"/>
        </w:rPr>
        <w:t>-</w:t>
      </w:r>
      <w:r w:rsidR="00EB74C3">
        <w:rPr>
          <w:rFonts w:ascii="Times New Roman" w:hAnsi="Times New Roman"/>
        </w:rPr>
        <w:t xml:space="preserve"> </w:t>
      </w:r>
      <w:r w:rsidR="009F0BF3" w:rsidRPr="00EB74C3">
        <w:rPr>
          <w:rFonts w:ascii="Times New Roman" w:hAnsi="Times New Roman"/>
        </w:rPr>
        <w:t>4 (количество этажей 5)</w:t>
      </w:r>
    </w:p>
    <w:p w14:paraId="78024462" w14:textId="77777777" w:rsidR="006A5D11" w:rsidRPr="00786954" w:rsidRDefault="006A5D11" w:rsidP="00786954">
      <w:pPr>
        <w:spacing w:after="0" w:line="240" w:lineRule="auto"/>
        <w:rPr>
          <w:rFonts w:ascii="Times New Roman" w:hAnsi="Times New Roman"/>
        </w:rPr>
      </w:pPr>
    </w:p>
    <w:p w14:paraId="0A065D24" w14:textId="77777777" w:rsidR="00F22524" w:rsidRDefault="006A5D11" w:rsidP="00F22524">
      <w:pPr>
        <w:spacing w:after="0" w:line="240" w:lineRule="auto"/>
        <w:jc w:val="center"/>
        <w:rPr>
          <w:rFonts w:ascii="Times New Roman" w:hAnsi="Times New Roman"/>
          <w:i/>
          <w:noProof/>
          <w:lang w:eastAsia="ru-RU"/>
        </w:rPr>
      </w:pPr>
      <w:r>
        <w:rPr>
          <w:rFonts w:ascii="Times New Roman" w:hAnsi="Times New Roman"/>
          <w:i/>
          <w:noProof/>
          <w:lang w:eastAsia="ru-RU"/>
        </w:rPr>
        <w:t>СХЕМА</w:t>
      </w:r>
    </w:p>
    <w:p w14:paraId="312FD32B" w14:textId="77777777" w:rsidR="006A5D11" w:rsidRDefault="006A5D11" w:rsidP="00F22524">
      <w:pPr>
        <w:spacing w:after="0" w:line="240" w:lineRule="auto"/>
        <w:jc w:val="center"/>
        <w:rPr>
          <w:rFonts w:ascii="Times New Roman" w:hAnsi="Times New Roman"/>
          <w:i/>
          <w:noProof/>
          <w:lang w:eastAsia="ru-RU"/>
        </w:rPr>
      </w:pPr>
    </w:p>
    <w:p w14:paraId="12C4EF17" w14:textId="77777777" w:rsidR="00A20686" w:rsidRDefault="00A20686" w:rsidP="00A20686">
      <w:pPr>
        <w:pStyle w:val="ConsNonformat"/>
        <w:widowControl/>
        <w:spacing w:after="0" w:line="240" w:lineRule="auto"/>
        <w:jc w:val="both"/>
        <w:rPr>
          <w:rFonts w:ascii="Times New Roman" w:hAnsi="Times New Roman" w:cs="Times New Roman"/>
        </w:rPr>
      </w:pPr>
      <w:r w:rsidRPr="00137D0D">
        <w:rPr>
          <w:rFonts w:ascii="Times New Roman" w:hAnsi="Times New Roman" w:cs="Times New Roman"/>
        </w:rPr>
        <w:t xml:space="preserve">Выделенный Объект передается Застройщиком Участнику в соответствии с Договором участия в долевом строительстве </w:t>
      </w:r>
      <w:r w:rsidR="006A5D11">
        <w:rPr>
          <w:rFonts w:ascii="Times New Roman" w:hAnsi="Times New Roman" w:cs="Times New Roman"/>
          <w:b/>
          <w:bCs/>
        </w:rPr>
        <w:t>№_____________ от ____________</w:t>
      </w:r>
    </w:p>
    <w:p w14:paraId="2815105C" w14:textId="77777777" w:rsidR="00A20686" w:rsidRPr="00A20686" w:rsidRDefault="00A20686" w:rsidP="00A20686">
      <w:pPr>
        <w:pStyle w:val="ConsNormal"/>
        <w:spacing w:after="0" w:line="240" w:lineRule="auto"/>
        <w:ind w:firstLine="709"/>
        <w:jc w:val="right"/>
        <w:outlineLvl w:val="0"/>
      </w:pPr>
    </w:p>
    <w:p w14:paraId="4B216C71" w14:textId="77777777" w:rsidR="00A20686" w:rsidRPr="00137D0D" w:rsidRDefault="00A20686" w:rsidP="00A20686">
      <w:pPr>
        <w:widowControl w:val="0"/>
        <w:spacing w:after="0" w:line="240" w:lineRule="auto"/>
        <w:rPr>
          <w:rFonts w:ascii="Times New Roman" w:hAnsi="Times New Roman"/>
          <w:b/>
          <w:lang w:eastAsia="ru-RU"/>
        </w:rPr>
      </w:pPr>
      <w:proofErr w:type="gramStart"/>
      <w:r w:rsidRPr="00137D0D">
        <w:rPr>
          <w:rFonts w:ascii="Times New Roman" w:eastAsia="Batang" w:hAnsi="Times New Roman"/>
          <w:b/>
          <w:color w:val="000000"/>
        </w:rPr>
        <w:t>Застройщик</w:t>
      </w:r>
      <w:r w:rsidRPr="00137D0D">
        <w:rPr>
          <w:rFonts w:ascii="Times New Roman" w:hAnsi="Times New Roman"/>
          <w:b/>
          <w:lang w:eastAsia="ru-RU"/>
        </w:rPr>
        <w:t xml:space="preserve">:   </w:t>
      </w:r>
      <w:proofErr w:type="gramEnd"/>
      <w:r w:rsidRPr="00137D0D">
        <w:rPr>
          <w:rFonts w:ascii="Times New Roman" w:hAnsi="Times New Roman"/>
          <w:b/>
          <w:lang w:eastAsia="ru-RU"/>
        </w:rPr>
        <w:t xml:space="preserve">                                                          </w:t>
      </w:r>
      <w:r>
        <w:rPr>
          <w:rFonts w:ascii="Times New Roman" w:hAnsi="Times New Roman"/>
          <w:b/>
          <w:lang w:eastAsia="ru-RU"/>
        </w:rPr>
        <w:t xml:space="preserve">      </w:t>
      </w:r>
      <w:r w:rsidRPr="00137D0D">
        <w:rPr>
          <w:rFonts w:ascii="Times New Roman" w:hAnsi="Times New Roman"/>
          <w:b/>
          <w:lang w:eastAsia="ru-RU"/>
        </w:rPr>
        <w:t>Участник долевого строительства:</w:t>
      </w:r>
    </w:p>
    <w:p w14:paraId="5C4A0EC7" w14:textId="77777777" w:rsidR="00A20686" w:rsidRDefault="00A20686" w:rsidP="00A20686">
      <w:pPr>
        <w:tabs>
          <w:tab w:val="left" w:pos="720"/>
          <w:tab w:val="left" w:pos="5103"/>
        </w:tabs>
        <w:spacing w:after="0" w:line="240" w:lineRule="auto"/>
        <w:ind w:right="459"/>
        <w:jc w:val="both"/>
        <w:rPr>
          <w:rFonts w:ascii="Times New Roman" w:hAnsi="Times New Roman"/>
          <w:b/>
          <w:lang w:eastAsia="ru-RU"/>
        </w:rPr>
      </w:pPr>
      <w:r w:rsidRPr="00B76C3F">
        <w:rPr>
          <w:rFonts w:ascii="Times New Roman" w:hAnsi="Times New Roman"/>
          <w:b/>
          <w:lang w:eastAsia="ru-RU"/>
        </w:rPr>
        <w:t>Генеральный директор</w:t>
      </w:r>
    </w:p>
    <w:p w14:paraId="2025DF6E" w14:textId="77777777" w:rsidR="00A20686" w:rsidRPr="00B76C3F" w:rsidRDefault="00A20686" w:rsidP="00A20686">
      <w:pPr>
        <w:tabs>
          <w:tab w:val="left" w:pos="720"/>
          <w:tab w:val="left" w:pos="5103"/>
        </w:tabs>
        <w:spacing w:after="0" w:line="240" w:lineRule="auto"/>
        <w:ind w:right="459"/>
        <w:jc w:val="both"/>
        <w:rPr>
          <w:rFonts w:ascii="Times New Roman" w:hAnsi="Times New Roman"/>
          <w:b/>
          <w:lang w:eastAsia="ru-RU"/>
        </w:rPr>
      </w:pPr>
    </w:p>
    <w:p w14:paraId="67F95174" w14:textId="77777777" w:rsidR="004B2A2C" w:rsidRPr="00786954" w:rsidRDefault="00A20686" w:rsidP="00786954">
      <w:pPr>
        <w:spacing w:after="0" w:line="240" w:lineRule="auto"/>
        <w:rPr>
          <w:rFonts w:ascii="Times New Roman" w:hAnsi="Times New Roman"/>
          <w:b/>
        </w:rPr>
      </w:pPr>
      <w:r w:rsidRPr="00F340B5">
        <w:rPr>
          <w:rFonts w:ascii="Times New Roman" w:hAnsi="Times New Roman"/>
          <w:b/>
        </w:rPr>
        <w:t>_____________________/</w:t>
      </w:r>
      <w:r>
        <w:rPr>
          <w:rFonts w:ascii="Times New Roman" w:hAnsi="Times New Roman"/>
          <w:b/>
        </w:rPr>
        <w:t xml:space="preserve">М.Ю. </w:t>
      </w:r>
      <w:proofErr w:type="spellStart"/>
      <w:r w:rsidRPr="00F340B5">
        <w:rPr>
          <w:rFonts w:ascii="Times New Roman" w:hAnsi="Times New Roman"/>
          <w:b/>
        </w:rPr>
        <w:t>Соляник</w:t>
      </w:r>
      <w:proofErr w:type="spellEnd"/>
      <w:r w:rsidRPr="00F340B5">
        <w:rPr>
          <w:rFonts w:ascii="Times New Roman" w:hAnsi="Times New Roman"/>
          <w:b/>
        </w:rPr>
        <w:t>/</w:t>
      </w:r>
      <w:r>
        <w:rPr>
          <w:rFonts w:ascii="Times New Roman" w:hAnsi="Times New Roman"/>
          <w:b/>
        </w:rPr>
        <w:t xml:space="preserve">                    </w:t>
      </w:r>
      <w:r w:rsidRPr="00B76C3F">
        <w:rPr>
          <w:rFonts w:ascii="Times New Roman" w:hAnsi="Times New Roman"/>
          <w:b/>
          <w:lang w:eastAsia="ru-RU"/>
        </w:rPr>
        <w:t>__</w:t>
      </w:r>
      <w:r>
        <w:rPr>
          <w:rFonts w:ascii="Times New Roman" w:hAnsi="Times New Roman"/>
          <w:b/>
          <w:lang w:eastAsia="ru-RU"/>
        </w:rPr>
        <w:t>_____________________</w:t>
      </w:r>
      <w:r w:rsidRPr="00D571E2">
        <w:rPr>
          <w:rFonts w:ascii="Times New Roman" w:hAnsi="Times New Roman"/>
          <w:b/>
        </w:rPr>
        <w:t xml:space="preserve"> </w:t>
      </w:r>
      <w:r w:rsidR="006A5D11">
        <w:rPr>
          <w:rFonts w:ascii="Times New Roman" w:hAnsi="Times New Roman"/>
          <w:b/>
        </w:rPr>
        <w:t>/_______________</w:t>
      </w:r>
      <w:r>
        <w:rPr>
          <w:rFonts w:ascii="Times New Roman" w:hAnsi="Times New Roman"/>
          <w:b/>
        </w:rPr>
        <w:t>/</w:t>
      </w:r>
    </w:p>
    <w:sectPr w:rsidR="004B2A2C" w:rsidRPr="00786954" w:rsidSect="00524E30">
      <w:footerReference w:type="default" r:id="rId12"/>
      <w:pgSz w:w="11906" w:h="16838"/>
      <w:pgMar w:top="851" w:right="851" w:bottom="1258" w:left="1418" w:header="709" w:footer="6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9AF06" w14:textId="77777777" w:rsidR="00374F5A" w:rsidRDefault="00374F5A">
      <w:pPr>
        <w:spacing w:after="0" w:line="240" w:lineRule="auto"/>
      </w:pPr>
      <w:r>
        <w:separator/>
      </w:r>
    </w:p>
  </w:endnote>
  <w:endnote w:type="continuationSeparator" w:id="0">
    <w:p w14:paraId="7D5DC707" w14:textId="77777777" w:rsidR="00374F5A" w:rsidRDefault="00374F5A">
      <w:pPr>
        <w:spacing w:after="0" w:line="240" w:lineRule="auto"/>
      </w:pPr>
      <w:r>
        <w:continuationSeparator/>
      </w:r>
    </w:p>
  </w:endnote>
  <w:endnote w:type="continuationNotice" w:id="1">
    <w:p w14:paraId="25A40E13" w14:textId="77777777" w:rsidR="00374F5A" w:rsidRDefault="00374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ADC76" w14:textId="77777777" w:rsidR="000B7451" w:rsidRPr="00C26068" w:rsidRDefault="005F0764">
    <w:pPr>
      <w:pStyle w:val="a3"/>
      <w:jc w:val="center"/>
      <w:rPr>
        <w:rFonts w:ascii="Times New Roman" w:hAnsi="Times New Roman"/>
        <w:sz w:val="20"/>
        <w:szCs w:val="20"/>
      </w:rPr>
    </w:pPr>
    <w:r>
      <w:fldChar w:fldCharType="begin"/>
    </w:r>
    <w:r w:rsidR="0074727E">
      <w:instrText>PAGE   \* MERGEFORMAT</w:instrText>
    </w:r>
    <w:r>
      <w:fldChar w:fldCharType="separate"/>
    </w:r>
    <w:r w:rsidR="00AC2070">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4DD60" w14:textId="77777777" w:rsidR="00374F5A" w:rsidRDefault="00374F5A">
      <w:pPr>
        <w:spacing w:after="0" w:line="240" w:lineRule="auto"/>
      </w:pPr>
      <w:r>
        <w:separator/>
      </w:r>
    </w:p>
  </w:footnote>
  <w:footnote w:type="continuationSeparator" w:id="0">
    <w:p w14:paraId="7622D4B2" w14:textId="77777777" w:rsidR="00374F5A" w:rsidRDefault="00374F5A">
      <w:pPr>
        <w:spacing w:after="0" w:line="240" w:lineRule="auto"/>
      </w:pPr>
      <w:r>
        <w:continuationSeparator/>
      </w:r>
    </w:p>
  </w:footnote>
  <w:footnote w:type="continuationNotice" w:id="1">
    <w:p w14:paraId="7CBA6BE5" w14:textId="77777777" w:rsidR="00374F5A" w:rsidRDefault="00374F5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1066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B64498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220A62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5ACB77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C9A37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A4A7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EA3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941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D29A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BAAF0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A606C0"/>
    <w:multiLevelType w:val="hybridMultilevel"/>
    <w:tmpl w:val="5E58C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37"/>
    <w:rsid w:val="00011FBD"/>
    <w:rsid w:val="00012C63"/>
    <w:rsid w:val="00013F3F"/>
    <w:rsid w:val="00016634"/>
    <w:rsid w:val="000312AC"/>
    <w:rsid w:val="00036C57"/>
    <w:rsid w:val="0003700B"/>
    <w:rsid w:val="00037C9D"/>
    <w:rsid w:val="000435C3"/>
    <w:rsid w:val="00043699"/>
    <w:rsid w:val="000478F6"/>
    <w:rsid w:val="000523DC"/>
    <w:rsid w:val="00052B7C"/>
    <w:rsid w:val="0005426F"/>
    <w:rsid w:val="000553B0"/>
    <w:rsid w:val="00060550"/>
    <w:rsid w:val="00083EB8"/>
    <w:rsid w:val="00091476"/>
    <w:rsid w:val="0009279E"/>
    <w:rsid w:val="00095F02"/>
    <w:rsid w:val="000A779D"/>
    <w:rsid w:val="000A7B0D"/>
    <w:rsid w:val="000B4F69"/>
    <w:rsid w:val="000B7451"/>
    <w:rsid w:val="000C2C63"/>
    <w:rsid w:val="000D3D6F"/>
    <w:rsid w:val="000E34F9"/>
    <w:rsid w:val="000F15FE"/>
    <w:rsid w:val="000F3148"/>
    <w:rsid w:val="000F5A8E"/>
    <w:rsid w:val="0011447A"/>
    <w:rsid w:val="00120B51"/>
    <w:rsid w:val="0012115F"/>
    <w:rsid w:val="00135E3D"/>
    <w:rsid w:val="0013628B"/>
    <w:rsid w:val="00137D0D"/>
    <w:rsid w:val="00140B1D"/>
    <w:rsid w:val="00147814"/>
    <w:rsid w:val="00152885"/>
    <w:rsid w:val="00166DBD"/>
    <w:rsid w:val="00171592"/>
    <w:rsid w:val="0017171F"/>
    <w:rsid w:val="00172048"/>
    <w:rsid w:val="001723DD"/>
    <w:rsid w:val="0017280F"/>
    <w:rsid w:val="00177191"/>
    <w:rsid w:val="00182084"/>
    <w:rsid w:val="0018348F"/>
    <w:rsid w:val="001839F9"/>
    <w:rsid w:val="001955B9"/>
    <w:rsid w:val="001A451A"/>
    <w:rsid w:val="001A7851"/>
    <w:rsid w:val="001A790E"/>
    <w:rsid w:val="001B3DBD"/>
    <w:rsid w:val="001C1578"/>
    <w:rsid w:val="001C3B88"/>
    <w:rsid w:val="001C7D34"/>
    <w:rsid w:val="001E1D12"/>
    <w:rsid w:val="001E3E28"/>
    <w:rsid w:val="001E61C3"/>
    <w:rsid w:val="001F32D3"/>
    <w:rsid w:val="001F47D9"/>
    <w:rsid w:val="002067E5"/>
    <w:rsid w:val="00207011"/>
    <w:rsid w:val="00220112"/>
    <w:rsid w:val="00222B24"/>
    <w:rsid w:val="00236110"/>
    <w:rsid w:val="00240CFC"/>
    <w:rsid w:val="002627BB"/>
    <w:rsid w:val="00265F08"/>
    <w:rsid w:val="002930D8"/>
    <w:rsid w:val="002A6E8B"/>
    <w:rsid w:val="002B5B34"/>
    <w:rsid w:val="002C08B3"/>
    <w:rsid w:val="002C2A6B"/>
    <w:rsid w:val="002C49EC"/>
    <w:rsid w:val="002D1225"/>
    <w:rsid w:val="002D3F81"/>
    <w:rsid w:val="002E6C39"/>
    <w:rsid w:val="002F2117"/>
    <w:rsid w:val="00300DCF"/>
    <w:rsid w:val="00300F08"/>
    <w:rsid w:val="0030150E"/>
    <w:rsid w:val="00301629"/>
    <w:rsid w:val="0031649B"/>
    <w:rsid w:val="003264E8"/>
    <w:rsid w:val="003365A1"/>
    <w:rsid w:val="00336AEF"/>
    <w:rsid w:val="00337699"/>
    <w:rsid w:val="00342B29"/>
    <w:rsid w:val="00351E55"/>
    <w:rsid w:val="00352FB3"/>
    <w:rsid w:val="00355919"/>
    <w:rsid w:val="00362396"/>
    <w:rsid w:val="00370831"/>
    <w:rsid w:val="003740BA"/>
    <w:rsid w:val="00374F5A"/>
    <w:rsid w:val="00381008"/>
    <w:rsid w:val="00381AF3"/>
    <w:rsid w:val="0038318F"/>
    <w:rsid w:val="003A050C"/>
    <w:rsid w:val="003B13FF"/>
    <w:rsid w:val="003C781E"/>
    <w:rsid w:val="003D4F3A"/>
    <w:rsid w:val="003D613D"/>
    <w:rsid w:val="003E2191"/>
    <w:rsid w:val="0040209D"/>
    <w:rsid w:val="004067EE"/>
    <w:rsid w:val="004078C3"/>
    <w:rsid w:val="004207A7"/>
    <w:rsid w:val="00425744"/>
    <w:rsid w:val="00432ABD"/>
    <w:rsid w:val="00436E23"/>
    <w:rsid w:val="004638B1"/>
    <w:rsid w:val="00472121"/>
    <w:rsid w:val="00473728"/>
    <w:rsid w:val="0047376C"/>
    <w:rsid w:val="0047488C"/>
    <w:rsid w:val="00474E9A"/>
    <w:rsid w:val="0047718C"/>
    <w:rsid w:val="004806CE"/>
    <w:rsid w:val="00482535"/>
    <w:rsid w:val="004901F1"/>
    <w:rsid w:val="00491587"/>
    <w:rsid w:val="004A5427"/>
    <w:rsid w:val="004B0622"/>
    <w:rsid w:val="004B2A2C"/>
    <w:rsid w:val="004B383A"/>
    <w:rsid w:val="004B48BC"/>
    <w:rsid w:val="004C4D2D"/>
    <w:rsid w:val="004D6802"/>
    <w:rsid w:val="004D6C60"/>
    <w:rsid w:val="004E43F3"/>
    <w:rsid w:val="004E44D1"/>
    <w:rsid w:val="004F075B"/>
    <w:rsid w:val="004F669E"/>
    <w:rsid w:val="00506027"/>
    <w:rsid w:val="00506ADB"/>
    <w:rsid w:val="0051205E"/>
    <w:rsid w:val="00514401"/>
    <w:rsid w:val="0052410A"/>
    <w:rsid w:val="00524E30"/>
    <w:rsid w:val="00532C35"/>
    <w:rsid w:val="00554E93"/>
    <w:rsid w:val="00563BCE"/>
    <w:rsid w:val="00563E7C"/>
    <w:rsid w:val="00565DF5"/>
    <w:rsid w:val="0057348F"/>
    <w:rsid w:val="00574AB2"/>
    <w:rsid w:val="00582464"/>
    <w:rsid w:val="00592392"/>
    <w:rsid w:val="005930F5"/>
    <w:rsid w:val="005937A9"/>
    <w:rsid w:val="00595166"/>
    <w:rsid w:val="005B0FC6"/>
    <w:rsid w:val="005B190E"/>
    <w:rsid w:val="005B2568"/>
    <w:rsid w:val="005B3CBA"/>
    <w:rsid w:val="005B7186"/>
    <w:rsid w:val="005B789D"/>
    <w:rsid w:val="005C3892"/>
    <w:rsid w:val="005D3E00"/>
    <w:rsid w:val="005D646A"/>
    <w:rsid w:val="005D7635"/>
    <w:rsid w:val="005E2139"/>
    <w:rsid w:val="005E45D3"/>
    <w:rsid w:val="005F0764"/>
    <w:rsid w:val="005F7C9E"/>
    <w:rsid w:val="00606C8B"/>
    <w:rsid w:val="006201C2"/>
    <w:rsid w:val="006248E0"/>
    <w:rsid w:val="00634345"/>
    <w:rsid w:val="00641D72"/>
    <w:rsid w:val="00642CC9"/>
    <w:rsid w:val="00642FBB"/>
    <w:rsid w:val="00643578"/>
    <w:rsid w:val="00660B3C"/>
    <w:rsid w:val="00673D9B"/>
    <w:rsid w:val="00675ED1"/>
    <w:rsid w:val="00685ADA"/>
    <w:rsid w:val="00697FD0"/>
    <w:rsid w:val="006A0C5D"/>
    <w:rsid w:val="006A3A13"/>
    <w:rsid w:val="006A516C"/>
    <w:rsid w:val="006A5D11"/>
    <w:rsid w:val="006A5DA8"/>
    <w:rsid w:val="006A69CE"/>
    <w:rsid w:val="006B28BF"/>
    <w:rsid w:val="006B34CA"/>
    <w:rsid w:val="006B35C6"/>
    <w:rsid w:val="006D39CB"/>
    <w:rsid w:val="006D512B"/>
    <w:rsid w:val="006E408B"/>
    <w:rsid w:val="006F5F1F"/>
    <w:rsid w:val="006F680D"/>
    <w:rsid w:val="007067C6"/>
    <w:rsid w:val="00706A59"/>
    <w:rsid w:val="00706C49"/>
    <w:rsid w:val="007343FE"/>
    <w:rsid w:val="007422A8"/>
    <w:rsid w:val="00743196"/>
    <w:rsid w:val="0074727E"/>
    <w:rsid w:val="007518AC"/>
    <w:rsid w:val="00761301"/>
    <w:rsid w:val="007671EC"/>
    <w:rsid w:val="00775B0D"/>
    <w:rsid w:val="007838A5"/>
    <w:rsid w:val="00784BB8"/>
    <w:rsid w:val="00784DE8"/>
    <w:rsid w:val="00786954"/>
    <w:rsid w:val="007A1C15"/>
    <w:rsid w:val="007B3D6D"/>
    <w:rsid w:val="007B3E5E"/>
    <w:rsid w:val="007B43E5"/>
    <w:rsid w:val="007B7071"/>
    <w:rsid w:val="007C1331"/>
    <w:rsid w:val="007C2D4B"/>
    <w:rsid w:val="007D4CD1"/>
    <w:rsid w:val="007D7580"/>
    <w:rsid w:val="007E01B6"/>
    <w:rsid w:val="007E25EB"/>
    <w:rsid w:val="007F1994"/>
    <w:rsid w:val="00801783"/>
    <w:rsid w:val="0080475E"/>
    <w:rsid w:val="0081258D"/>
    <w:rsid w:val="008138BB"/>
    <w:rsid w:val="0081431F"/>
    <w:rsid w:val="00814B5D"/>
    <w:rsid w:val="008166ED"/>
    <w:rsid w:val="008179CE"/>
    <w:rsid w:val="0082535C"/>
    <w:rsid w:val="00827B0C"/>
    <w:rsid w:val="00832726"/>
    <w:rsid w:val="00832911"/>
    <w:rsid w:val="00836A8B"/>
    <w:rsid w:val="00842683"/>
    <w:rsid w:val="008441C8"/>
    <w:rsid w:val="00850AB4"/>
    <w:rsid w:val="00851C12"/>
    <w:rsid w:val="008528D3"/>
    <w:rsid w:val="008601A2"/>
    <w:rsid w:val="00861FF6"/>
    <w:rsid w:val="00863C8B"/>
    <w:rsid w:val="00880840"/>
    <w:rsid w:val="00890AB6"/>
    <w:rsid w:val="008A1E5B"/>
    <w:rsid w:val="008A1FA2"/>
    <w:rsid w:val="008B1EF2"/>
    <w:rsid w:val="008C0756"/>
    <w:rsid w:val="008C6494"/>
    <w:rsid w:val="008C6E5D"/>
    <w:rsid w:val="008E5343"/>
    <w:rsid w:val="008E5841"/>
    <w:rsid w:val="008F2C97"/>
    <w:rsid w:val="00901114"/>
    <w:rsid w:val="00911DA3"/>
    <w:rsid w:val="00913C1C"/>
    <w:rsid w:val="00930C54"/>
    <w:rsid w:val="009331DA"/>
    <w:rsid w:val="00933A8D"/>
    <w:rsid w:val="00944C9C"/>
    <w:rsid w:val="0094511D"/>
    <w:rsid w:val="00951732"/>
    <w:rsid w:val="009532E1"/>
    <w:rsid w:val="00954209"/>
    <w:rsid w:val="00955F90"/>
    <w:rsid w:val="00960D6B"/>
    <w:rsid w:val="00964229"/>
    <w:rsid w:val="00973B64"/>
    <w:rsid w:val="009740C4"/>
    <w:rsid w:val="00982064"/>
    <w:rsid w:val="009868B0"/>
    <w:rsid w:val="009A7333"/>
    <w:rsid w:val="009A7652"/>
    <w:rsid w:val="009B468F"/>
    <w:rsid w:val="009C0568"/>
    <w:rsid w:val="009C1995"/>
    <w:rsid w:val="009D1A33"/>
    <w:rsid w:val="009D2242"/>
    <w:rsid w:val="009D34E9"/>
    <w:rsid w:val="009D44AD"/>
    <w:rsid w:val="009E1862"/>
    <w:rsid w:val="009E59D7"/>
    <w:rsid w:val="009F0BF3"/>
    <w:rsid w:val="009F525C"/>
    <w:rsid w:val="00A01A88"/>
    <w:rsid w:val="00A1344B"/>
    <w:rsid w:val="00A13F41"/>
    <w:rsid w:val="00A152A6"/>
    <w:rsid w:val="00A20686"/>
    <w:rsid w:val="00A21B1C"/>
    <w:rsid w:val="00A36255"/>
    <w:rsid w:val="00A3740A"/>
    <w:rsid w:val="00A46746"/>
    <w:rsid w:val="00A51FB4"/>
    <w:rsid w:val="00A52450"/>
    <w:rsid w:val="00A561F2"/>
    <w:rsid w:val="00A56CC5"/>
    <w:rsid w:val="00A57673"/>
    <w:rsid w:val="00A62291"/>
    <w:rsid w:val="00A66529"/>
    <w:rsid w:val="00A735A1"/>
    <w:rsid w:val="00A74EAE"/>
    <w:rsid w:val="00A80A02"/>
    <w:rsid w:val="00A80EEE"/>
    <w:rsid w:val="00A84055"/>
    <w:rsid w:val="00A841B9"/>
    <w:rsid w:val="00A911ED"/>
    <w:rsid w:val="00A963BE"/>
    <w:rsid w:val="00AA27CD"/>
    <w:rsid w:val="00AB42D4"/>
    <w:rsid w:val="00AB74B4"/>
    <w:rsid w:val="00AB7EB6"/>
    <w:rsid w:val="00AC055D"/>
    <w:rsid w:val="00AC2070"/>
    <w:rsid w:val="00AD3E37"/>
    <w:rsid w:val="00AD611A"/>
    <w:rsid w:val="00AE4F5F"/>
    <w:rsid w:val="00AF060C"/>
    <w:rsid w:val="00AF675C"/>
    <w:rsid w:val="00B00333"/>
    <w:rsid w:val="00B114D9"/>
    <w:rsid w:val="00B150D1"/>
    <w:rsid w:val="00B1609D"/>
    <w:rsid w:val="00B17870"/>
    <w:rsid w:val="00B342BA"/>
    <w:rsid w:val="00B35277"/>
    <w:rsid w:val="00B4230F"/>
    <w:rsid w:val="00B42E34"/>
    <w:rsid w:val="00B457CD"/>
    <w:rsid w:val="00B62162"/>
    <w:rsid w:val="00B671CF"/>
    <w:rsid w:val="00B67278"/>
    <w:rsid w:val="00B8613D"/>
    <w:rsid w:val="00B943D1"/>
    <w:rsid w:val="00B94B31"/>
    <w:rsid w:val="00BA4DD7"/>
    <w:rsid w:val="00BB11F0"/>
    <w:rsid w:val="00BC02F6"/>
    <w:rsid w:val="00BC0985"/>
    <w:rsid w:val="00BC36D7"/>
    <w:rsid w:val="00BD428E"/>
    <w:rsid w:val="00BE04EA"/>
    <w:rsid w:val="00BE5D15"/>
    <w:rsid w:val="00BF4F32"/>
    <w:rsid w:val="00C01315"/>
    <w:rsid w:val="00C04FA4"/>
    <w:rsid w:val="00C103DB"/>
    <w:rsid w:val="00C10F69"/>
    <w:rsid w:val="00C26068"/>
    <w:rsid w:val="00C3176C"/>
    <w:rsid w:val="00C34738"/>
    <w:rsid w:val="00C36B42"/>
    <w:rsid w:val="00C36D6D"/>
    <w:rsid w:val="00C409EB"/>
    <w:rsid w:val="00C417B1"/>
    <w:rsid w:val="00C47340"/>
    <w:rsid w:val="00C51639"/>
    <w:rsid w:val="00C54FED"/>
    <w:rsid w:val="00C57476"/>
    <w:rsid w:val="00C65830"/>
    <w:rsid w:val="00C65D1B"/>
    <w:rsid w:val="00C7578F"/>
    <w:rsid w:val="00C80D6C"/>
    <w:rsid w:val="00C825C8"/>
    <w:rsid w:val="00C8363B"/>
    <w:rsid w:val="00CA116E"/>
    <w:rsid w:val="00CB131F"/>
    <w:rsid w:val="00CC045F"/>
    <w:rsid w:val="00CC38CD"/>
    <w:rsid w:val="00CC61D7"/>
    <w:rsid w:val="00CD1625"/>
    <w:rsid w:val="00CD2066"/>
    <w:rsid w:val="00CD48BB"/>
    <w:rsid w:val="00CD6926"/>
    <w:rsid w:val="00CD7A93"/>
    <w:rsid w:val="00CF273E"/>
    <w:rsid w:val="00CF7305"/>
    <w:rsid w:val="00D11336"/>
    <w:rsid w:val="00D1582A"/>
    <w:rsid w:val="00D1638D"/>
    <w:rsid w:val="00D278AB"/>
    <w:rsid w:val="00D30022"/>
    <w:rsid w:val="00D45BD1"/>
    <w:rsid w:val="00D45E1E"/>
    <w:rsid w:val="00D46FA4"/>
    <w:rsid w:val="00D472AA"/>
    <w:rsid w:val="00D476BB"/>
    <w:rsid w:val="00D5287E"/>
    <w:rsid w:val="00D55291"/>
    <w:rsid w:val="00D6130A"/>
    <w:rsid w:val="00D6680B"/>
    <w:rsid w:val="00D714D4"/>
    <w:rsid w:val="00D774D8"/>
    <w:rsid w:val="00D843B0"/>
    <w:rsid w:val="00D878B8"/>
    <w:rsid w:val="00DA5164"/>
    <w:rsid w:val="00DA70DC"/>
    <w:rsid w:val="00DB106F"/>
    <w:rsid w:val="00DB10F2"/>
    <w:rsid w:val="00DB6608"/>
    <w:rsid w:val="00DB6F51"/>
    <w:rsid w:val="00DC42E2"/>
    <w:rsid w:val="00DD5490"/>
    <w:rsid w:val="00DD5C92"/>
    <w:rsid w:val="00DE32B4"/>
    <w:rsid w:val="00DE47EE"/>
    <w:rsid w:val="00DF4A9F"/>
    <w:rsid w:val="00E062F5"/>
    <w:rsid w:val="00E07A15"/>
    <w:rsid w:val="00E102B6"/>
    <w:rsid w:val="00E1041F"/>
    <w:rsid w:val="00E1739B"/>
    <w:rsid w:val="00E224CE"/>
    <w:rsid w:val="00E36600"/>
    <w:rsid w:val="00E450D7"/>
    <w:rsid w:val="00E46173"/>
    <w:rsid w:val="00E4635A"/>
    <w:rsid w:val="00E566FE"/>
    <w:rsid w:val="00E569F3"/>
    <w:rsid w:val="00E6635B"/>
    <w:rsid w:val="00E77D7B"/>
    <w:rsid w:val="00E83543"/>
    <w:rsid w:val="00E8472A"/>
    <w:rsid w:val="00E85740"/>
    <w:rsid w:val="00E928DD"/>
    <w:rsid w:val="00E97890"/>
    <w:rsid w:val="00EB0EEA"/>
    <w:rsid w:val="00EB74C3"/>
    <w:rsid w:val="00EC122A"/>
    <w:rsid w:val="00EC29A1"/>
    <w:rsid w:val="00ED0B0C"/>
    <w:rsid w:val="00ED4FF0"/>
    <w:rsid w:val="00EE576D"/>
    <w:rsid w:val="00EE6E99"/>
    <w:rsid w:val="00EE7CF5"/>
    <w:rsid w:val="00EF3D27"/>
    <w:rsid w:val="00EF46FE"/>
    <w:rsid w:val="00F07B35"/>
    <w:rsid w:val="00F22524"/>
    <w:rsid w:val="00F46909"/>
    <w:rsid w:val="00F46EA3"/>
    <w:rsid w:val="00F5564C"/>
    <w:rsid w:val="00F57593"/>
    <w:rsid w:val="00F60F7F"/>
    <w:rsid w:val="00F63E7D"/>
    <w:rsid w:val="00F63F7A"/>
    <w:rsid w:val="00F80455"/>
    <w:rsid w:val="00F804CB"/>
    <w:rsid w:val="00F90AAF"/>
    <w:rsid w:val="00F94386"/>
    <w:rsid w:val="00F97C89"/>
    <w:rsid w:val="00FA79FA"/>
    <w:rsid w:val="00FB3C34"/>
    <w:rsid w:val="00FB5841"/>
    <w:rsid w:val="00FC24E0"/>
    <w:rsid w:val="00FD4DF0"/>
    <w:rsid w:val="00FD64AE"/>
    <w:rsid w:val="00FE3814"/>
    <w:rsid w:val="00FF04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7BC34"/>
  <w15:docId w15:val="{E0BFC4C7-D4DF-472D-A884-AA515D43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E30"/>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24E30"/>
    <w:pPr>
      <w:widowControl w:val="0"/>
      <w:autoSpaceDE w:val="0"/>
      <w:autoSpaceDN w:val="0"/>
      <w:adjustRightInd w:val="0"/>
      <w:spacing w:after="0" w:line="240" w:lineRule="auto"/>
    </w:pPr>
    <w:rPr>
      <w:rFonts w:ascii="Courier New" w:hAnsi="Courier New" w:cs="Courier New"/>
      <w:sz w:val="20"/>
      <w:szCs w:val="20"/>
    </w:rPr>
  </w:style>
  <w:style w:type="paragraph" w:styleId="a3">
    <w:name w:val="footer"/>
    <w:basedOn w:val="a"/>
    <w:link w:val="a4"/>
    <w:uiPriority w:val="99"/>
    <w:rsid w:val="00524E30"/>
    <w:pPr>
      <w:tabs>
        <w:tab w:val="center" w:pos="4677"/>
        <w:tab w:val="right" w:pos="9355"/>
      </w:tabs>
      <w:spacing w:after="0" w:line="240" w:lineRule="auto"/>
    </w:pPr>
  </w:style>
  <w:style w:type="character" w:customStyle="1" w:styleId="a4">
    <w:name w:val="Нижний колонтитул Знак"/>
    <w:basedOn w:val="a0"/>
    <w:link w:val="a3"/>
    <w:uiPriority w:val="99"/>
    <w:locked/>
    <w:rsid w:val="005B0FC6"/>
    <w:rPr>
      <w:rFonts w:cs="Times New Roman"/>
      <w:lang w:eastAsia="en-US"/>
    </w:rPr>
  </w:style>
  <w:style w:type="paragraph" w:styleId="a5">
    <w:name w:val="No Spacing"/>
    <w:uiPriority w:val="99"/>
    <w:qFormat/>
    <w:rsid w:val="00524E30"/>
    <w:pPr>
      <w:spacing w:after="0" w:line="240" w:lineRule="auto"/>
    </w:pPr>
    <w:rPr>
      <w:rFonts w:cs="Times New Roman"/>
      <w:lang w:eastAsia="en-US"/>
    </w:rPr>
  </w:style>
  <w:style w:type="character" w:customStyle="1" w:styleId="1">
    <w:name w:val="Основной текст1"/>
    <w:uiPriority w:val="99"/>
    <w:rsid w:val="005B0FC6"/>
    <w:rPr>
      <w:rFonts w:ascii="Times New Roman" w:hAnsi="Times New Roman"/>
      <w:color w:val="000000"/>
      <w:spacing w:val="0"/>
      <w:w w:val="100"/>
      <w:position w:val="0"/>
      <w:sz w:val="23"/>
      <w:u w:val="none"/>
      <w:lang w:val="ru-RU" w:eastAsia="ru-RU"/>
    </w:rPr>
  </w:style>
  <w:style w:type="paragraph" w:customStyle="1" w:styleId="ConsPlusNormal">
    <w:name w:val="ConsPlusNormal"/>
    <w:uiPriority w:val="99"/>
    <w:rsid w:val="00524E30"/>
    <w:pPr>
      <w:autoSpaceDE w:val="0"/>
      <w:autoSpaceDN w:val="0"/>
      <w:adjustRightInd w:val="0"/>
      <w:spacing w:after="0" w:line="240" w:lineRule="auto"/>
    </w:pPr>
    <w:rPr>
      <w:rFonts w:ascii="Arial" w:hAnsi="Arial" w:cs="Arial"/>
      <w:sz w:val="20"/>
      <w:szCs w:val="20"/>
    </w:rPr>
  </w:style>
  <w:style w:type="paragraph" w:customStyle="1" w:styleId="ConsNonformat">
    <w:name w:val="ConsNonformat"/>
    <w:uiPriority w:val="99"/>
    <w:rsid w:val="00524E30"/>
    <w:pPr>
      <w:widowControl w:val="0"/>
      <w:autoSpaceDE w:val="0"/>
      <w:autoSpaceDN w:val="0"/>
      <w:adjustRightInd w:val="0"/>
    </w:pPr>
    <w:rPr>
      <w:rFonts w:ascii="Courier New" w:hAnsi="Courier New" w:cs="Courier New"/>
    </w:rPr>
  </w:style>
  <w:style w:type="paragraph" w:customStyle="1" w:styleId="ConsNormal">
    <w:name w:val="ConsNormal"/>
    <w:uiPriority w:val="99"/>
    <w:rsid w:val="00524E30"/>
    <w:pPr>
      <w:widowControl w:val="0"/>
      <w:autoSpaceDE w:val="0"/>
      <w:autoSpaceDN w:val="0"/>
      <w:adjustRightInd w:val="0"/>
      <w:ind w:firstLine="720"/>
    </w:pPr>
    <w:rPr>
      <w:rFonts w:ascii="Arial" w:hAnsi="Arial" w:cs="Arial"/>
    </w:rPr>
  </w:style>
  <w:style w:type="paragraph" w:styleId="a6">
    <w:name w:val="List Paragraph"/>
    <w:basedOn w:val="a"/>
    <w:uiPriority w:val="99"/>
    <w:qFormat/>
    <w:rsid w:val="00524E30"/>
    <w:pPr>
      <w:spacing w:after="160" w:line="259" w:lineRule="auto"/>
      <w:ind w:left="720"/>
      <w:contextualSpacing/>
    </w:pPr>
  </w:style>
  <w:style w:type="character" w:styleId="a7">
    <w:name w:val="Hyperlink"/>
    <w:basedOn w:val="a0"/>
    <w:uiPriority w:val="99"/>
    <w:rsid w:val="005B0FC6"/>
    <w:rPr>
      <w:rFonts w:cs="Times New Roman"/>
      <w:color w:val="0000FF"/>
      <w:u w:val="single"/>
    </w:rPr>
  </w:style>
  <w:style w:type="character" w:customStyle="1" w:styleId="FontStyle41">
    <w:name w:val="Font Style41"/>
    <w:uiPriority w:val="99"/>
    <w:rsid w:val="005B0FC6"/>
    <w:rPr>
      <w:rFonts w:ascii="Times New Roman" w:hAnsi="Times New Roman"/>
      <w:sz w:val="22"/>
    </w:rPr>
  </w:style>
  <w:style w:type="paragraph" w:customStyle="1" w:styleId="Style6">
    <w:name w:val="Style6"/>
    <w:basedOn w:val="a"/>
    <w:uiPriority w:val="99"/>
    <w:rsid w:val="00524E30"/>
    <w:pPr>
      <w:spacing w:after="0" w:line="270" w:lineRule="exact"/>
      <w:jc w:val="both"/>
    </w:pPr>
    <w:rPr>
      <w:rFonts w:ascii="Times New Roman" w:hAnsi="Times New Roman"/>
      <w:sz w:val="24"/>
      <w:szCs w:val="24"/>
      <w:lang w:eastAsia="ru-RU"/>
    </w:rPr>
  </w:style>
  <w:style w:type="paragraph" w:styleId="a8">
    <w:name w:val="Body Text"/>
    <w:basedOn w:val="a"/>
    <w:link w:val="a9"/>
    <w:uiPriority w:val="99"/>
    <w:rsid w:val="00524E30"/>
    <w:pPr>
      <w:spacing w:after="0" w:line="240" w:lineRule="auto"/>
      <w:jc w:val="both"/>
    </w:pPr>
    <w:rPr>
      <w:rFonts w:ascii="Times New Roman" w:hAnsi="Times New Roman"/>
      <w:sz w:val="24"/>
      <w:szCs w:val="20"/>
      <w:lang w:eastAsia="ru-RU"/>
    </w:rPr>
  </w:style>
  <w:style w:type="character" w:customStyle="1" w:styleId="a9">
    <w:name w:val="Основной текст Знак"/>
    <w:basedOn w:val="a0"/>
    <w:link w:val="a8"/>
    <w:uiPriority w:val="99"/>
    <w:locked/>
    <w:rsid w:val="005B0FC6"/>
    <w:rPr>
      <w:rFonts w:ascii="Times New Roman" w:hAnsi="Times New Roman" w:cs="Times New Roman"/>
      <w:sz w:val="20"/>
    </w:rPr>
  </w:style>
  <w:style w:type="paragraph" w:styleId="aa">
    <w:name w:val="Balloon Text"/>
    <w:basedOn w:val="a"/>
    <w:link w:val="ab"/>
    <w:uiPriority w:val="99"/>
    <w:semiHidden/>
    <w:rsid w:val="00524E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166DBD"/>
    <w:rPr>
      <w:rFonts w:ascii="Segoe UI" w:hAnsi="Segoe UI" w:cs="Times New Roman"/>
      <w:sz w:val="18"/>
      <w:lang w:eastAsia="en-US"/>
    </w:rPr>
  </w:style>
  <w:style w:type="character" w:customStyle="1" w:styleId="object">
    <w:name w:val="object"/>
    <w:uiPriority w:val="99"/>
    <w:rsid w:val="00901114"/>
  </w:style>
  <w:style w:type="character" w:styleId="ac">
    <w:name w:val="Strong"/>
    <w:basedOn w:val="a0"/>
    <w:uiPriority w:val="99"/>
    <w:qFormat/>
    <w:locked/>
    <w:rsid w:val="00C409EB"/>
    <w:rPr>
      <w:rFonts w:cs="Times New Roman"/>
      <w:b/>
    </w:rPr>
  </w:style>
  <w:style w:type="table" w:styleId="ad">
    <w:name w:val="Table Grid"/>
    <w:basedOn w:val="a1"/>
    <w:uiPriority w:val="99"/>
    <w:locked/>
    <w:rsid w:val="002A6E8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uiPriority w:val="99"/>
    <w:rsid w:val="00524E30"/>
    <w:pPr>
      <w:spacing w:before="100" w:beforeAutospacing="1" w:after="100" w:afterAutospacing="1" w:line="240" w:lineRule="auto"/>
    </w:pPr>
    <w:rPr>
      <w:rFonts w:ascii="Times New Roman" w:hAnsi="Times New Roman"/>
      <w:sz w:val="24"/>
      <w:szCs w:val="24"/>
      <w:lang w:eastAsia="ru-RU"/>
    </w:rPr>
  </w:style>
  <w:style w:type="character" w:styleId="ae">
    <w:name w:val="FollowedHyperlink"/>
    <w:basedOn w:val="a0"/>
    <w:uiPriority w:val="99"/>
    <w:rsid w:val="00B42E34"/>
    <w:rPr>
      <w:rFonts w:cs="Times New Roman"/>
      <w:color w:val="800080"/>
      <w:u w:val="single"/>
    </w:rPr>
  </w:style>
  <w:style w:type="character" w:styleId="af">
    <w:name w:val="annotation reference"/>
    <w:basedOn w:val="a0"/>
    <w:uiPriority w:val="99"/>
    <w:semiHidden/>
    <w:rsid w:val="00EF46FE"/>
    <w:rPr>
      <w:rFonts w:cs="Times New Roman"/>
      <w:sz w:val="16"/>
    </w:rPr>
  </w:style>
  <w:style w:type="paragraph" w:styleId="af0">
    <w:name w:val="annotation text"/>
    <w:basedOn w:val="a"/>
    <w:link w:val="af1"/>
    <w:uiPriority w:val="99"/>
    <w:semiHidden/>
    <w:rsid w:val="00524E30"/>
    <w:rPr>
      <w:sz w:val="20"/>
      <w:szCs w:val="20"/>
    </w:rPr>
  </w:style>
  <w:style w:type="character" w:customStyle="1" w:styleId="af1">
    <w:name w:val="Текст примечания Знак"/>
    <w:basedOn w:val="a0"/>
    <w:link w:val="af0"/>
    <w:uiPriority w:val="99"/>
    <w:semiHidden/>
    <w:locked/>
    <w:rsid w:val="00EF46FE"/>
    <w:rPr>
      <w:rFonts w:cs="Times New Roman"/>
      <w:sz w:val="20"/>
      <w:lang w:eastAsia="en-US"/>
    </w:rPr>
  </w:style>
  <w:style w:type="paragraph" w:styleId="af2">
    <w:name w:val="annotation subject"/>
    <w:basedOn w:val="af0"/>
    <w:next w:val="af0"/>
    <w:link w:val="af3"/>
    <w:uiPriority w:val="99"/>
    <w:semiHidden/>
    <w:rsid w:val="00524E30"/>
    <w:rPr>
      <w:b/>
      <w:bCs/>
    </w:rPr>
  </w:style>
  <w:style w:type="character" w:customStyle="1" w:styleId="af3">
    <w:name w:val="Тема примечания Знак"/>
    <w:basedOn w:val="af1"/>
    <w:link w:val="af2"/>
    <w:uiPriority w:val="99"/>
    <w:semiHidden/>
    <w:locked/>
    <w:rsid w:val="00EF46FE"/>
    <w:rPr>
      <w:rFonts w:cs="Times New Roman"/>
      <w:b/>
      <w:sz w:val="20"/>
      <w:lang w:eastAsia="en-US"/>
    </w:rPr>
  </w:style>
  <w:style w:type="paragraph" w:styleId="af4">
    <w:name w:val="header"/>
    <w:basedOn w:val="a"/>
    <w:link w:val="af5"/>
    <w:uiPriority w:val="99"/>
    <w:unhideWhenUsed/>
    <w:rsid w:val="007A1C15"/>
    <w:pPr>
      <w:tabs>
        <w:tab w:val="center" w:pos="4677"/>
        <w:tab w:val="right" w:pos="9355"/>
      </w:tabs>
      <w:spacing w:after="0" w:line="240" w:lineRule="auto"/>
    </w:pPr>
  </w:style>
  <w:style w:type="character" w:customStyle="1" w:styleId="af5">
    <w:name w:val="Верхний колонтитул Знак"/>
    <w:basedOn w:val="a0"/>
    <w:link w:val="af4"/>
    <w:uiPriority w:val="99"/>
    <w:locked/>
    <w:rsid w:val="007A1C15"/>
    <w:rPr>
      <w:rFonts w:cs="Times New Roman"/>
      <w:lang w:eastAsia="en-US"/>
    </w:rPr>
  </w:style>
  <w:style w:type="paragraph" w:styleId="af6">
    <w:name w:val="Normal (Web)"/>
    <w:basedOn w:val="a"/>
    <w:uiPriority w:val="99"/>
    <w:semiHidden/>
    <w:unhideWhenUsed/>
    <w:rsid w:val="00052B7C"/>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64880">
      <w:marLeft w:val="0"/>
      <w:marRight w:val="0"/>
      <w:marTop w:val="0"/>
      <w:marBottom w:val="0"/>
      <w:divBdr>
        <w:top w:val="none" w:sz="0" w:space="0" w:color="auto"/>
        <w:left w:val="none" w:sz="0" w:space="0" w:color="auto"/>
        <w:bottom w:val="none" w:sz="0" w:space="0" w:color="auto"/>
        <w:right w:val="none" w:sz="0" w:space="0" w:color="auto"/>
      </w:divBdr>
    </w:div>
    <w:div w:id="527564881">
      <w:marLeft w:val="0"/>
      <w:marRight w:val="0"/>
      <w:marTop w:val="0"/>
      <w:marBottom w:val="0"/>
      <w:divBdr>
        <w:top w:val="none" w:sz="0" w:space="0" w:color="auto"/>
        <w:left w:val="none" w:sz="0" w:space="0" w:color="auto"/>
        <w:bottom w:val="none" w:sz="0" w:space="0" w:color="auto"/>
        <w:right w:val="none" w:sz="0" w:space="0" w:color="auto"/>
      </w:divBdr>
    </w:div>
    <w:div w:id="527564882">
      <w:marLeft w:val="0"/>
      <w:marRight w:val="0"/>
      <w:marTop w:val="0"/>
      <w:marBottom w:val="0"/>
      <w:divBdr>
        <w:top w:val="none" w:sz="0" w:space="0" w:color="auto"/>
        <w:left w:val="none" w:sz="0" w:space="0" w:color="auto"/>
        <w:bottom w:val="none" w:sz="0" w:space="0" w:color="auto"/>
        <w:right w:val="none" w:sz="0" w:space="0" w:color="auto"/>
      </w:divBdr>
    </w:div>
    <w:div w:id="527564883">
      <w:marLeft w:val="0"/>
      <w:marRight w:val="0"/>
      <w:marTop w:val="0"/>
      <w:marBottom w:val="0"/>
      <w:divBdr>
        <w:top w:val="none" w:sz="0" w:space="0" w:color="auto"/>
        <w:left w:val="none" w:sz="0" w:space="0" w:color="auto"/>
        <w:bottom w:val="none" w:sz="0" w:space="0" w:color="auto"/>
        <w:right w:val="none" w:sz="0" w:space="0" w:color="auto"/>
      </w:divBdr>
    </w:div>
    <w:div w:id="527564884">
      <w:marLeft w:val="0"/>
      <w:marRight w:val="0"/>
      <w:marTop w:val="0"/>
      <w:marBottom w:val="0"/>
      <w:divBdr>
        <w:top w:val="none" w:sz="0" w:space="0" w:color="auto"/>
        <w:left w:val="none" w:sz="0" w:space="0" w:color="auto"/>
        <w:bottom w:val="none" w:sz="0" w:space="0" w:color="auto"/>
        <w:right w:val="none" w:sz="0" w:space="0" w:color="auto"/>
      </w:divBdr>
    </w:div>
    <w:div w:id="527564885">
      <w:marLeft w:val="0"/>
      <w:marRight w:val="0"/>
      <w:marTop w:val="0"/>
      <w:marBottom w:val="0"/>
      <w:divBdr>
        <w:top w:val="none" w:sz="0" w:space="0" w:color="auto"/>
        <w:left w:val="none" w:sz="0" w:space="0" w:color="auto"/>
        <w:bottom w:val="none" w:sz="0" w:space="0" w:color="auto"/>
        <w:right w:val="none" w:sz="0" w:space="0" w:color="auto"/>
      </w:divBdr>
    </w:div>
    <w:div w:id="527564886">
      <w:marLeft w:val="0"/>
      <w:marRight w:val="0"/>
      <w:marTop w:val="0"/>
      <w:marBottom w:val="0"/>
      <w:divBdr>
        <w:top w:val="none" w:sz="0" w:space="0" w:color="auto"/>
        <w:left w:val="none" w:sz="0" w:space="0" w:color="auto"/>
        <w:bottom w:val="none" w:sz="0" w:space="0" w:color="auto"/>
        <w:right w:val="none" w:sz="0" w:space="0" w:color="auto"/>
      </w:divBdr>
    </w:div>
    <w:div w:id="527564887">
      <w:marLeft w:val="0"/>
      <w:marRight w:val="0"/>
      <w:marTop w:val="0"/>
      <w:marBottom w:val="0"/>
      <w:divBdr>
        <w:top w:val="none" w:sz="0" w:space="0" w:color="auto"/>
        <w:left w:val="none" w:sz="0" w:space="0" w:color="auto"/>
        <w:bottom w:val="none" w:sz="0" w:space="0" w:color="auto"/>
        <w:right w:val="none" w:sz="0" w:space="0" w:color="auto"/>
      </w:divBdr>
    </w:div>
    <w:div w:id="527564888">
      <w:marLeft w:val="0"/>
      <w:marRight w:val="0"/>
      <w:marTop w:val="0"/>
      <w:marBottom w:val="0"/>
      <w:divBdr>
        <w:top w:val="none" w:sz="0" w:space="0" w:color="auto"/>
        <w:left w:val="none" w:sz="0" w:space="0" w:color="auto"/>
        <w:bottom w:val="none" w:sz="0" w:space="0" w:color="auto"/>
        <w:right w:val="none" w:sz="0" w:space="0" w:color="auto"/>
      </w:divBdr>
    </w:div>
    <w:div w:id="527564889">
      <w:marLeft w:val="0"/>
      <w:marRight w:val="0"/>
      <w:marTop w:val="0"/>
      <w:marBottom w:val="0"/>
      <w:divBdr>
        <w:top w:val="none" w:sz="0" w:space="0" w:color="auto"/>
        <w:left w:val="none" w:sz="0" w:space="0" w:color="auto"/>
        <w:bottom w:val="none" w:sz="0" w:space="0" w:color="auto"/>
        <w:right w:val="none" w:sz="0" w:space="0" w:color="auto"/>
      </w:divBdr>
    </w:div>
    <w:div w:id="527564890">
      <w:marLeft w:val="0"/>
      <w:marRight w:val="0"/>
      <w:marTop w:val="0"/>
      <w:marBottom w:val="0"/>
      <w:divBdr>
        <w:top w:val="none" w:sz="0" w:space="0" w:color="auto"/>
        <w:left w:val="none" w:sz="0" w:space="0" w:color="auto"/>
        <w:bottom w:val="none" w:sz="0" w:space="0" w:color="auto"/>
        <w:right w:val="none" w:sz="0" w:space="0" w:color="auto"/>
      </w:divBdr>
    </w:div>
    <w:div w:id="527564891">
      <w:marLeft w:val="0"/>
      <w:marRight w:val="0"/>
      <w:marTop w:val="0"/>
      <w:marBottom w:val="0"/>
      <w:divBdr>
        <w:top w:val="none" w:sz="0" w:space="0" w:color="auto"/>
        <w:left w:val="none" w:sz="0" w:space="0" w:color="auto"/>
        <w:bottom w:val="none" w:sz="0" w:space="0" w:color="auto"/>
        <w:right w:val="none" w:sz="0" w:space="0" w:color="auto"/>
      </w:divBdr>
    </w:div>
    <w:div w:id="527564892">
      <w:marLeft w:val="0"/>
      <w:marRight w:val="0"/>
      <w:marTop w:val="0"/>
      <w:marBottom w:val="0"/>
      <w:divBdr>
        <w:top w:val="none" w:sz="0" w:space="0" w:color="auto"/>
        <w:left w:val="none" w:sz="0" w:space="0" w:color="auto"/>
        <w:bottom w:val="none" w:sz="0" w:space="0" w:color="auto"/>
        <w:right w:val="none" w:sz="0" w:space="0" w:color="auto"/>
      </w:divBdr>
    </w:div>
    <w:div w:id="527564893">
      <w:marLeft w:val="0"/>
      <w:marRight w:val="0"/>
      <w:marTop w:val="0"/>
      <w:marBottom w:val="0"/>
      <w:divBdr>
        <w:top w:val="none" w:sz="0" w:space="0" w:color="auto"/>
        <w:left w:val="none" w:sz="0" w:space="0" w:color="auto"/>
        <w:bottom w:val="none" w:sz="0" w:space="0" w:color="auto"/>
        <w:right w:val="none" w:sz="0" w:space="0" w:color="auto"/>
      </w:divBdr>
    </w:div>
    <w:div w:id="527564894">
      <w:marLeft w:val="0"/>
      <w:marRight w:val="0"/>
      <w:marTop w:val="0"/>
      <w:marBottom w:val="0"/>
      <w:divBdr>
        <w:top w:val="none" w:sz="0" w:space="0" w:color="auto"/>
        <w:left w:val="none" w:sz="0" w:space="0" w:color="auto"/>
        <w:bottom w:val="none" w:sz="0" w:space="0" w:color="auto"/>
        <w:right w:val="none" w:sz="0" w:space="0" w:color="auto"/>
      </w:divBdr>
    </w:div>
    <w:div w:id="527564895">
      <w:marLeft w:val="0"/>
      <w:marRight w:val="0"/>
      <w:marTop w:val="0"/>
      <w:marBottom w:val="0"/>
      <w:divBdr>
        <w:top w:val="none" w:sz="0" w:space="0" w:color="auto"/>
        <w:left w:val="none" w:sz="0" w:space="0" w:color="auto"/>
        <w:bottom w:val="none" w:sz="0" w:space="0" w:color="auto"/>
        <w:right w:val="none" w:sz="0" w:space="0" w:color="auto"/>
      </w:divBdr>
    </w:div>
    <w:div w:id="527564896">
      <w:marLeft w:val="0"/>
      <w:marRight w:val="0"/>
      <w:marTop w:val="0"/>
      <w:marBottom w:val="0"/>
      <w:divBdr>
        <w:top w:val="none" w:sz="0" w:space="0" w:color="auto"/>
        <w:left w:val="none" w:sz="0" w:space="0" w:color="auto"/>
        <w:bottom w:val="none" w:sz="0" w:space="0" w:color="auto"/>
        <w:right w:val="none" w:sz="0" w:space="0" w:color="auto"/>
      </w:divBdr>
    </w:div>
    <w:div w:id="527564897">
      <w:marLeft w:val="0"/>
      <w:marRight w:val="0"/>
      <w:marTop w:val="0"/>
      <w:marBottom w:val="0"/>
      <w:divBdr>
        <w:top w:val="none" w:sz="0" w:space="0" w:color="auto"/>
        <w:left w:val="none" w:sz="0" w:space="0" w:color="auto"/>
        <w:bottom w:val="none" w:sz="0" w:space="0" w:color="auto"/>
        <w:right w:val="none" w:sz="0" w:space="0" w:color="auto"/>
      </w:divBdr>
    </w:div>
    <w:div w:id="527564898">
      <w:marLeft w:val="0"/>
      <w:marRight w:val="0"/>
      <w:marTop w:val="0"/>
      <w:marBottom w:val="0"/>
      <w:divBdr>
        <w:top w:val="none" w:sz="0" w:space="0" w:color="auto"/>
        <w:left w:val="none" w:sz="0" w:space="0" w:color="auto"/>
        <w:bottom w:val="none" w:sz="0" w:space="0" w:color="auto"/>
        <w:right w:val="none" w:sz="0" w:space="0" w:color="auto"/>
      </w:divBdr>
    </w:div>
    <w:div w:id="527564899">
      <w:marLeft w:val="0"/>
      <w:marRight w:val="0"/>
      <w:marTop w:val="0"/>
      <w:marBottom w:val="0"/>
      <w:divBdr>
        <w:top w:val="none" w:sz="0" w:space="0" w:color="auto"/>
        <w:left w:val="none" w:sz="0" w:space="0" w:color="auto"/>
        <w:bottom w:val="none" w:sz="0" w:space="0" w:color="auto"/>
        <w:right w:val="none" w:sz="0" w:space="0" w:color="auto"/>
      </w:divBdr>
    </w:div>
    <w:div w:id="527564900">
      <w:marLeft w:val="0"/>
      <w:marRight w:val="0"/>
      <w:marTop w:val="0"/>
      <w:marBottom w:val="0"/>
      <w:divBdr>
        <w:top w:val="none" w:sz="0" w:space="0" w:color="auto"/>
        <w:left w:val="none" w:sz="0" w:space="0" w:color="auto"/>
        <w:bottom w:val="none" w:sz="0" w:space="0" w:color="auto"/>
        <w:right w:val="none" w:sz="0" w:space="0" w:color="auto"/>
      </w:divBdr>
    </w:div>
    <w:div w:id="527564901">
      <w:marLeft w:val="0"/>
      <w:marRight w:val="0"/>
      <w:marTop w:val="0"/>
      <w:marBottom w:val="0"/>
      <w:divBdr>
        <w:top w:val="none" w:sz="0" w:space="0" w:color="auto"/>
        <w:left w:val="none" w:sz="0" w:space="0" w:color="auto"/>
        <w:bottom w:val="none" w:sz="0" w:space="0" w:color="auto"/>
        <w:right w:val="none" w:sz="0" w:space="0" w:color="auto"/>
      </w:divBdr>
    </w:div>
    <w:div w:id="527564902">
      <w:marLeft w:val="0"/>
      <w:marRight w:val="0"/>
      <w:marTop w:val="0"/>
      <w:marBottom w:val="0"/>
      <w:divBdr>
        <w:top w:val="none" w:sz="0" w:space="0" w:color="auto"/>
        <w:left w:val="none" w:sz="0" w:space="0" w:color="auto"/>
        <w:bottom w:val="none" w:sz="0" w:space="0" w:color="auto"/>
        <w:right w:val="none" w:sz="0" w:space="0" w:color="auto"/>
      </w:divBdr>
    </w:div>
    <w:div w:id="527564903">
      <w:marLeft w:val="0"/>
      <w:marRight w:val="0"/>
      <w:marTop w:val="0"/>
      <w:marBottom w:val="0"/>
      <w:divBdr>
        <w:top w:val="none" w:sz="0" w:space="0" w:color="auto"/>
        <w:left w:val="none" w:sz="0" w:space="0" w:color="auto"/>
        <w:bottom w:val="none" w:sz="0" w:space="0" w:color="auto"/>
        <w:right w:val="none" w:sz="0" w:space="0" w:color="auto"/>
      </w:divBdr>
    </w:div>
    <w:div w:id="527564904">
      <w:marLeft w:val="0"/>
      <w:marRight w:val="0"/>
      <w:marTop w:val="0"/>
      <w:marBottom w:val="0"/>
      <w:divBdr>
        <w:top w:val="none" w:sz="0" w:space="0" w:color="auto"/>
        <w:left w:val="none" w:sz="0" w:space="0" w:color="auto"/>
        <w:bottom w:val="none" w:sz="0" w:space="0" w:color="auto"/>
        <w:right w:val="none" w:sz="0" w:space="0" w:color="auto"/>
      </w:divBdr>
    </w:div>
    <w:div w:id="527564905">
      <w:marLeft w:val="0"/>
      <w:marRight w:val="0"/>
      <w:marTop w:val="0"/>
      <w:marBottom w:val="0"/>
      <w:divBdr>
        <w:top w:val="none" w:sz="0" w:space="0" w:color="auto"/>
        <w:left w:val="none" w:sz="0" w:space="0" w:color="auto"/>
        <w:bottom w:val="none" w:sz="0" w:space="0" w:color="auto"/>
        <w:right w:val="none" w:sz="0" w:space="0" w:color="auto"/>
      </w:divBdr>
    </w:div>
    <w:div w:id="527564906">
      <w:marLeft w:val="0"/>
      <w:marRight w:val="0"/>
      <w:marTop w:val="0"/>
      <w:marBottom w:val="0"/>
      <w:divBdr>
        <w:top w:val="none" w:sz="0" w:space="0" w:color="auto"/>
        <w:left w:val="none" w:sz="0" w:space="0" w:color="auto"/>
        <w:bottom w:val="none" w:sz="0" w:space="0" w:color="auto"/>
        <w:right w:val="none" w:sz="0" w:space="0" w:color="auto"/>
      </w:divBdr>
    </w:div>
    <w:div w:id="527564907">
      <w:marLeft w:val="0"/>
      <w:marRight w:val="0"/>
      <w:marTop w:val="0"/>
      <w:marBottom w:val="0"/>
      <w:divBdr>
        <w:top w:val="none" w:sz="0" w:space="0" w:color="auto"/>
        <w:left w:val="none" w:sz="0" w:space="0" w:color="auto"/>
        <w:bottom w:val="none" w:sz="0" w:space="0" w:color="auto"/>
        <w:right w:val="none" w:sz="0" w:space="0" w:color="auto"/>
      </w:divBdr>
    </w:div>
    <w:div w:id="527564908">
      <w:marLeft w:val="0"/>
      <w:marRight w:val="0"/>
      <w:marTop w:val="0"/>
      <w:marBottom w:val="0"/>
      <w:divBdr>
        <w:top w:val="none" w:sz="0" w:space="0" w:color="auto"/>
        <w:left w:val="none" w:sz="0" w:space="0" w:color="auto"/>
        <w:bottom w:val="none" w:sz="0" w:space="0" w:color="auto"/>
        <w:right w:val="none" w:sz="0" w:space="0" w:color="auto"/>
      </w:divBdr>
    </w:div>
    <w:div w:id="2073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F9B7374A0155CAA91C1CB3F6742789DADB204EED6EDB50BCF8FD2DC640E06F68F9919F83C94AE3E7C3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azka-ndv.ru/" TargetMode="External"/><Relationship Id="rId5" Type="http://schemas.openxmlformats.org/officeDocument/2006/relationships/webSettings" Target="webSettings.xml"/><Relationship Id="rId10" Type="http://schemas.openxmlformats.org/officeDocument/2006/relationships/hyperlink" Target="consultantplus://offline/ref=4FF9B7374A0155CAA91C1CB3F6742789DADB204EED6EDB50BCF8FD2DC6E4C0G" TargetMode="External"/><Relationship Id="rId4" Type="http://schemas.openxmlformats.org/officeDocument/2006/relationships/settings" Target="settings.xml"/><Relationship Id="rId9" Type="http://schemas.openxmlformats.org/officeDocument/2006/relationships/hyperlink" Target="consultantplus://offline/ref=4FF9B7374A0155CAA91C1CB3F6742789DADB204EED6EDB50BCF8FD2DC6E4C0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5302C-AC54-4160-A108-C90B9FC6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6645</Words>
  <Characters>49800</Characters>
  <Application>Microsoft Office Word</Application>
  <DocSecurity>0</DocSecurity>
  <Lines>415</Lines>
  <Paragraphs>112</Paragraphs>
  <ScaleCrop>false</ScaleCrop>
  <HeadingPairs>
    <vt:vector size="2" baseType="variant">
      <vt:variant>
        <vt:lpstr>Название</vt:lpstr>
      </vt:variant>
      <vt:variant>
        <vt:i4>1</vt:i4>
      </vt:variant>
    </vt:vector>
  </HeadingPairs>
  <TitlesOfParts>
    <vt:vector size="1" baseType="lpstr">
      <vt:lpstr>ДОГОВОР № ___________________</vt:lpstr>
    </vt:vector>
  </TitlesOfParts>
  <Company>SPecialiST RePack</Company>
  <LinksUpToDate>false</LinksUpToDate>
  <CharactersWithSpaces>56333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dc:title>
  <dc:creator>Новиков</dc:creator>
  <cp:lastModifiedBy>Зинаида Магомедова</cp:lastModifiedBy>
  <cp:revision>3</cp:revision>
  <cp:lastPrinted>2014-11-17T09:55:00Z</cp:lastPrinted>
  <dcterms:created xsi:type="dcterms:W3CDTF">2021-06-16T08:26:00Z</dcterms:created>
  <dcterms:modified xsi:type="dcterms:W3CDTF">2021-06-16T08:46:00Z</dcterms:modified>
</cp:coreProperties>
</file>