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A9" w:rsidRPr="0080660E" w:rsidRDefault="00177BCA" w:rsidP="009F7972">
      <w:pPr>
        <w:pStyle w:val="FR1"/>
        <w:spacing w:before="0"/>
        <w:ind w:left="0"/>
        <w:jc w:val="center"/>
        <w:rPr>
          <w:rFonts w:ascii="Times New Roman" w:hAnsi="Times New Roman" w:cs="Times New Roman"/>
          <w:b/>
          <w:sz w:val="24"/>
          <w:szCs w:val="24"/>
        </w:rPr>
      </w:pPr>
      <w:bookmarkStart w:id="0" w:name="_GoBack"/>
      <w:bookmarkEnd w:id="0"/>
      <w:r w:rsidRPr="0080660E">
        <w:rPr>
          <w:rFonts w:ascii="Times New Roman" w:hAnsi="Times New Roman" w:cs="Times New Roman"/>
          <w:b/>
          <w:sz w:val="24"/>
          <w:szCs w:val="24"/>
        </w:rPr>
        <w:t>Договор участия в долевом строительстве №</w:t>
      </w:r>
      <w:r w:rsidR="00FC197F" w:rsidRPr="0080660E">
        <w:rPr>
          <w:rFonts w:ascii="Times New Roman" w:hAnsi="Times New Roman" w:cs="Times New Roman"/>
          <w:b/>
          <w:sz w:val="24"/>
          <w:szCs w:val="24"/>
        </w:rPr>
        <w:t xml:space="preserve"> ЖК /</w:t>
      </w:r>
      <w:r w:rsidR="00056069">
        <w:rPr>
          <w:rFonts w:ascii="Times New Roman" w:hAnsi="Times New Roman" w:cs="Times New Roman"/>
          <w:b/>
          <w:sz w:val="24"/>
          <w:szCs w:val="24"/>
        </w:rPr>
        <w:t>__________</w:t>
      </w:r>
    </w:p>
    <w:p w:rsidR="00177BCA" w:rsidRPr="0080660E" w:rsidRDefault="00177BCA" w:rsidP="009F7972">
      <w:pPr>
        <w:rPr>
          <w:b/>
          <w:sz w:val="24"/>
          <w:szCs w:val="24"/>
        </w:rPr>
      </w:pPr>
    </w:p>
    <w:tbl>
      <w:tblPr>
        <w:tblW w:w="0" w:type="auto"/>
        <w:tblLook w:val="01E0" w:firstRow="1" w:lastRow="1" w:firstColumn="1" w:lastColumn="1" w:noHBand="0" w:noVBand="0"/>
      </w:tblPr>
      <w:tblGrid>
        <w:gridCol w:w="4720"/>
        <w:gridCol w:w="4851"/>
      </w:tblGrid>
      <w:tr w:rsidR="0080660E" w:rsidRPr="00056069" w:rsidTr="00177BCA">
        <w:tc>
          <w:tcPr>
            <w:tcW w:w="5352" w:type="dxa"/>
          </w:tcPr>
          <w:p w:rsidR="00177BCA" w:rsidRPr="00056069" w:rsidRDefault="007306A9" w:rsidP="009F7972">
            <w:pPr>
              <w:rPr>
                <w:sz w:val="24"/>
                <w:szCs w:val="24"/>
              </w:rPr>
            </w:pPr>
            <w:r w:rsidRPr="00056069">
              <w:rPr>
                <w:sz w:val="24"/>
                <w:szCs w:val="24"/>
              </w:rPr>
              <w:t>г.</w:t>
            </w:r>
            <w:r w:rsidR="006729C4" w:rsidRPr="00056069">
              <w:rPr>
                <w:sz w:val="24"/>
                <w:szCs w:val="24"/>
              </w:rPr>
              <w:t xml:space="preserve"> </w:t>
            </w:r>
            <w:r w:rsidRPr="00056069">
              <w:rPr>
                <w:sz w:val="24"/>
                <w:szCs w:val="24"/>
              </w:rPr>
              <w:t>Москва</w:t>
            </w:r>
          </w:p>
        </w:tc>
        <w:tc>
          <w:tcPr>
            <w:tcW w:w="5352" w:type="dxa"/>
          </w:tcPr>
          <w:p w:rsidR="00177BCA" w:rsidRPr="00056069" w:rsidRDefault="00BA0A60" w:rsidP="00E750F3">
            <w:pPr>
              <w:tabs>
                <w:tab w:val="left" w:pos="2753"/>
                <w:tab w:val="right" w:pos="4519"/>
              </w:tabs>
              <w:rPr>
                <w:b/>
                <w:sz w:val="24"/>
                <w:szCs w:val="24"/>
              </w:rPr>
            </w:pPr>
            <w:r w:rsidRPr="00056069">
              <w:rPr>
                <w:sz w:val="24"/>
                <w:szCs w:val="24"/>
              </w:rPr>
              <w:t xml:space="preserve">                          </w:t>
            </w:r>
            <w:r w:rsidR="00F10E62" w:rsidRPr="00056069">
              <w:rPr>
                <w:sz w:val="24"/>
                <w:szCs w:val="24"/>
              </w:rPr>
              <w:t>«</w:t>
            </w:r>
            <w:r w:rsidR="004978EE" w:rsidRPr="00056069">
              <w:rPr>
                <w:sz w:val="24"/>
                <w:szCs w:val="24"/>
              </w:rPr>
              <w:t>_____</w:t>
            </w:r>
            <w:r w:rsidR="00E83E9A" w:rsidRPr="00056069">
              <w:rPr>
                <w:sz w:val="24"/>
                <w:szCs w:val="24"/>
              </w:rPr>
              <w:t>»</w:t>
            </w:r>
            <w:r w:rsidR="004978EE" w:rsidRPr="00056069">
              <w:rPr>
                <w:sz w:val="24"/>
                <w:szCs w:val="24"/>
              </w:rPr>
              <w:t>_______</w:t>
            </w:r>
            <w:r w:rsidR="00F10E62" w:rsidRPr="00056069">
              <w:rPr>
                <w:sz w:val="24"/>
                <w:szCs w:val="24"/>
              </w:rPr>
              <w:t xml:space="preserve"> </w:t>
            </w:r>
            <w:r w:rsidR="00FC197F" w:rsidRPr="00056069">
              <w:rPr>
                <w:sz w:val="24"/>
                <w:szCs w:val="24"/>
              </w:rPr>
              <w:t xml:space="preserve"> </w:t>
            </w:r>
            <w:r w:rsidR="00E83E9A" w:rsidRPr="00056069">
              <w:rPr>
                <w:sz w:val="24"/>
                <w:szCs w:val="24"/>
              </w:rPr>
              <w:t>20</w:t>
            </w:r>
            <w:r w:rsidR="00FC197F" w:rsidRPr="00056069">
              <w:rPr>
                <w:sz w:val="24"/>
                <w:szCs w:val="24"/>
              </w:rPr>
              <w:t>1</w:t>
            </w:r>
            <w:r w:rsidR="00E750F3">
              <w:rPr>
                <w:sz w:val="24"/>
                <w:szCs w:val="24"/>
              </w:rPr>
              <w:t>6</w:t>
            </w:r>
            <w:r w:rsidRPr="00056069">
              <w:rPr>
                <w:sz w:val="24"/>
                <w:szCs w:val="24"/>
              </w:rPr>
              <w:t xml:space="preserve"> </w:t>
            </w:r>
            <w:r w:rsidR="00E83E9A" w:rsidRPr="00056069">
              <w:rPr>
                <w:sz w:val="24"/>
                <w:szCs w:val="24"/>
              </w:rPr>
              <w:t>г</w:t>
            </w:r>
            <w:r w:rsidRPr="00056069">
              <w:rPr>
                <w:sz w:val="24"/>
                <w:szCs w:val="24"/>
              </w:rPr>
              <w:t xml:space="preserve">.      </w:t>
            </w:r>
            <w:r w:rsidR="007306A9" w:rsidRPr="00056069">
              <w:rPr>
                <w:sz w:val="24"/>
                <w:szCs w:val="24"/>
              </w:rPr>
              <w:tab/>
            </w:r>
            <w:r w:rsidR="00177BCA" w:rsidRPr="00056069">
              <w:rPr>
                <w:sz w:val="24"/>
                <w:szCs w:val="24"/>
              </w:rPr>
              <w:fldChar w:fldCharType="begin"/>
            </w:r>
            <w:r w:rsidR="00177BCA" w:rsidRPr="00056069">
              <w:rPr>
                <w:sz w:val="24"/>
                <w:szCs w:val="24"/>
              </w:rPr>
              <w:instrText xml:space="preserve"> DOCVARIABLE  ДатаЗаключения  \* MERGEFORMAT </w:instrText>
            </w:r>
            <w:r w:rsidR="00177BCA" w:rsidRPr="00056069">
              <w:rPr>
                <w:sz w:val="24"/>
                <w:szCs w:val="24"/>
              </w:rPr>
              <w:fldChar w:fldCharType="end"/>
            </w:r>
          </w:p>
        </w:tc>
      </w:tr>
      <w:tr w:rsidR="0080660E" w:rsidRPr="00056069" w:rsidTr="00177BCA">
        <w:tc>
          <w:tcPr>
            <w:tcW w:w="5352" w:type="dxa"/>
          </w:tcPr>
          <w:p w:rsidR="00C820A9" w:rsidRPr="00056069" w:rsidRDefault="00C820A9" w:rsidP="009F7972">
            <w:pPr>
              <w:rPr>
                <w:sz w:val="24"/>
                <w:szCs w:val="24"/>
              </w:rPr>
            </w:pPr>
          </w:p>
        </w:tc>
        <w:tc>
          <w:tcPr>
            <w:tcW w:w="5352" w:type="dxa"/>
          </w:tcPr>
          <w:p w:rsidR="00C820A9" w:rsidRPr="00056069" w:rsidRDefault="00C820A9" w:rsidP="009F7972">
            <w:pPr>
              <w:tabs>
                <w:tab w:val="left" w:pos="2753"/>
                <w:tab w:val="right" w:pos="4519"/>
              </w:tabs>
              <w:rPr>
                <w:sz w:val="24"/>
                <w:szCs w:val="24"/>
              </w:rPr>
            </w:pPr>
          </w:p>
        </w:tc>
      </w:tr>
    </w:tbl>
    <w:p w:rsidR="00BA0A60" w:rsidRPr="00056069" w:rsidRDefault="00177BCA" w:rsidP="00BA0A60">
      <w:pPr>
        <w:ind w:firstLine="539"/>
        <w:jc w:val="both"/>
        <w:rPr>
          <w:rFonts w:eastAsia="Times New Roman"/>
          <w:sz w:val="24"/>
          <w:szCs w:val="24"/>
        </w:rPr>
      </w:pPr>
      <w:r w:rsidRPr="00056069">
        <w:rPr>
          <w:b/>
          <w:sz w:val="24"/>
          <w:szCs w:val="24"/>
        </w:rPr>
        <w:tab/>
      </w:r>
      <w:r w:rsidR="00BA0A60" w:rsidRPr="00056069">
        <w:rPr>
          <w:rFonts w:eastAsia="Times New Roman"/>
          <w:b/>
          <w:sz w:val="24"/>
          <w:szCs w:val="24"/>
        </w:rPr>
        <w:t>Акционерное общество «Корпорация ТЭН»</w:t>
      </w:r>
      <w:r w:rsidR="00BA0A60" w:rsidRPr="00056069">
        <w:rPr>
          <w:rFonts w:eastAsia="Times New Roman"/>
          <w:sz w:val="24"/>
          <w:szCs w:val="24"/>
        </w:rPr>
        <w:t xml:space="preserve">, ОГРН 1027739004358, ИНН 7703175543, КПП 772201001, зарегистрированное Московской регистрационной палатой 19.09.1997 г., место нахождения: </w:t>
      </w:r>
      <w:smartTag w:uri="urn:schemas-microsoft-com:office:smarttags" w:element="metricconverter">
        <w:smartTagPr>
          <w:attr w:name="ProductID" w:val="111024, г"/>
        </w:smartTagPr>
        <w:r w:rsidR="00BA0A60" w:rsidRPr="00056069">
          <w:rPr>
            <w:rFonts w:eastAsia="Times New Roman"/>
            <w:sz w:val="24"/>
            <w:szCs w:val="24"/>
          </w:rPr>
          <w:t>111024, г</w:t>
        </w:r>
      </w:smartTag>
      <w:r w:rsidR="00BA0A60" w:rsidRPr="00056069">
        <w:rPr>
          <w:rFonts w:eastAsia="Times New Roman"/>
          <w:sz w:val="24"/>
          <w:szCs w:val="24"/>
        </w:rPr>
        <w:t xml:space="preserve">. Москва, ул. Авиамоторная, д. 10,корп.2, в лице Генерального директора Романова Алексея Александровича, действующего на основании Устава, именуемое в дальнейшем </w:t>
      </w:r>
      <w:r w:rsidR="00BA0A60" w:rsidRPr="00056069">
        <w:rPr>
          <w:rFonts w:eastAsia="Times New Roman"/>
          <w:b/>
          <w:sz w:val="24"/>
          <w:szCs w:val="24"/>
        </w:rPr>
        <w:t xml:space="preserve">«Застройщик», </w:t>
      </w:r>
      <w:r w:rsidR="00BA0A60" w:rsidRPr="00056069">
        <w:rPr>
          <w:rFonts w:eastAsia="Times New Roman"/>
          <w:sz w:val="24"/>
          <w:szCs w:val="24"/>
        </w:rPr>
        <w:t xml:space="preserve"> с одной стороны, и </w:t>
      </w:r>
    </w:p>
    <w:p w:rsidR="005E513D" w:rsidRPr="00056069" w:rsidRDefault="00BA0A60" w:rsidP="00BA0A60">
      <w:pPr>
        <w:ind w:firstLine="539"/>
        <w:jc w:val="both"/>
        <w:rPr>
          <w:rFonts w:eastAsia="Times New Roman"/>
          <w:sz w:val="24"/>
          <w:szCs w:val="24"/>
        </w:rPr>
      </w:pPr>
      <w:r w:rsidRPr="00056069">
        <w:rPr>
          <w:rFonts w:eastAsia="Times New Roman"/>
          <w:b/>
          <w:sz w:val="24"/>
          <w:szCs w:val="24"/>
        </w:rPr>
        <w:tab/>
      </w:r>
      <w:r w:rsidR="00425A1C" w:rsidRPr="00056069">
        <w:rPr>
          <w:b/>
          <w:sz w:val="24"/>
          <w:szCs w:val="24"/>
        </w:rPr>
        <w:t xml:space="preserve">Гр. Российской Федерации </w:t>
      </w:r>
      <w:r w:rsidR="00056069" w:rsidRPr="00056069">
        <w:rPr>
          <w:b/>
          <w:sz w:val="24"/>
          <w:szCs w:val="24"/>
        </w:rPr>
        <w:t>__________________________________________________________________________________________________________________________________________________________</w:t>
      </w:r>
      <w:r w:rsidR="00863C66" w:rsidRPr="00056069">
        <w:rPr>
          <w:sz w:val="24"/>
          <w:szCs w:val="24"/>
        </w:rPr>
        <w:t xml:space="preserve">, </w:t>
      </w:r>
      <w:r w:rsidR="0025657A" w:rsidRPr="00056069">
        <w:rPr>
          <w:rFonts w:eastAsia="Times New Roman"/>
          <w:sz w:val="24"/>
          <w:szCs w:val="24"/>
        </w:rPr>
        <w:t>именуемый</w:t>
      </w:r>
      <w:r w:rsidR="0025657A" w:rsidRPr="00056069">
        <w:rPr>
          <w:sz w:val="24"/>
          <w:szCs w:val="24"/>
        </w:rPr>
        <w:t xml:space="preserve"> в дальнейшем </w:t>
      </w:r>
      <w:r w:rsidR="0025657A" w:rsidRPr="00056069">
        <w:rPr>
          <w:b/>
          <w:sz w:val="24"/>
          <w:szCs w:val="24"/>
        </w:rPr>
        <w:t xml:space="preserve">«Участник», </w:t>
      </w:r>
      <w:r w:rsidR="0025657A" w:rsidRPr="00056069">
        <w:rPr>
          <w:sz w:val="24"/>
          <w:szCs w:val="24"/>
        </w:rPr>
        <w:t>с другой стороны, совместно именуемые «Стороны», заключили настоящий Договор (далее по тексту – «</w:t>
      </w:r>
      <w:r w:rsidR="0025657A" w:rsidRPr="00056069">
        <w:rPr>
          <w:b/>
          <w:sz w:val="24"/>
          <w:szCs w:val="24"/>
        </w:rPr>
        <w:t>Договор»</w:t>
      </w:r>
      <w:r w:rsidR="0025657A" w:rsidRPr="00056069">
        <w:rPr>
          <w:sz w:val="24"/>
          <w:szCs w:val="24"/>
        </w:rPr>
        <w:t>) о нижеследующем</w:t>
      </w:r>
      <w:r w:rsidR="005E513D" w:rsidRPr="00056069">
        <w:rPr>
          <w:rFonts w:eastAsia="Times New Roman"/>
          <w:sz w:val="24"/>
          <w:szCs w:val="24"/>
        </w:rPr>
        <w:t>:</w:t>
      </w:r>
    </w:p>
    <w:p w:rsidR="00177BCA" w:rsidRPr="00056069" w:rsidRDefault="00177BCA" w:rsidP="009F7972">
      <w:pPr>
        <w:ind w:firstLine="539"/>
        <w:jc w:val="both"/>
        <w:rPr>
          <w:sz w:val="24"/>
          <w:szCs w:val="24"/>
        </w:rPr>
      </w:pPr>
    </w:p>
    <w:p w:rsidR="00177BCA" w:rsidRPr="00056069" w:rsidRDefault="00177BCA" w:rsidP="00C820A9">
      <w:pPr>
        <w:pStyle w:val="a3"/>
        <w:numPr>
          <w:ilvl w:val="0"/>
          <w:numId w:val="6"/>
        </w:numPr>
        <w:jc w:val="center"/>
        <w:rPr>
          <w:b/>
          <w:szCs w:val="24"/>
        </w:rPr>
      </w:pPr>
      <w:r w:rsidRPr="00056069">
        <w:rPr>
          <w:b/>
          <w:szCs w:val="24"/>
        </w:rPr>
        <w:t>Общие положения.</w:t>
      </w:r>
    </w:p>
    <w:p w:rsidR="00177BCA" w:rsidRPr="00056069" w:rsidRDefault="00177BCA" w:rsidP="009F7972">
      <w:pPr>
        <w:pStyle w:val="a3"/>
        <w:rPr>
          <w:szCs w:val="24"/>
        </w:rPr>
      </w:pPr>
      <w:r w:rsidRPr="00056069">
        <w:rPr>
          <w:szCs w:val="24"/>
        </w:rPr>
        <w:tab/>
        <w:t>1.1. В настоящем Договоре используются следующие основные понятия:</w:t>
      </w:r>
    </w:p>
    <w:p w:rsidR="003158EC" w:rsidRPr="00056069" w:rsidRDefault="00177BCA" w:rsidP="003158EC">
      <w:pPr>
        <w:jc w:val="both"/>
        <w:rPr>
          <w:sz w:val="24"/>
          <w:szCs w:val="24"/>
        </w:rPr>
      </w:pPr>
      <w:bookmarkStart w:id="1" w:name="sub_2011"/>
      <w:r w:rsidRPr="00056069">
        <w:rPr>
          <w:rStyle w:val="a7"/>
          <w:bCs/>
          <w:sz w:val="24"/>
          <w:szCs w:val="24"/>
        </w:rPr>
        <w:tab/>
      </w:r>
      <w:r w:rsidR="003158EC" w:rsidRPr="00056069">
        <w:rPr>
          <w:rStyle w:val="a7"/>
          <w:bCs/>
          <w:color w:val="auto"/>
          <w:sz w:val="24"/>
          <w:szCs w:val="24"/>
        </w:rPr>
        <w:t>Застройщик</w:t>
      </w:r>
      <w:r w:rsidR="003158EC" w:rsidRPr="00056069">
        <w:rPr>
          <w:sz w:val="24"/>
          <w:szCs w:val="24"/>
        </w:rPr>
        <w:t xml:space="preserve"> — </w:t>
      </w:r>
      <w:r w:rsidR="0025657A" w:rsidRPr="00056069">
        <w:rPr>
          <w:sz w:val="24"/>
          <w:szCs w:val="24"/>
        </w:rPr>
        <w:t xml:space="preserve">Акционерное общество «Корпорация ТЭН» - </w:t>
      </w:r>
      <w:r w:rsidR="003158EC" w:rsidRPr="00056069">
        <w:rPr>
          <w:sz w:val="24"/>
          <w:szCs w:val="24"/>
        </w:rPr>
        <w:t>юридическое лицо, имеющее на праве аренды</w:t>
      </w:r>
      <w:r w:rsidR="0025657A" w:rsidRPr="00056069">
        <w:rPr>
          <w:sz w:val="24"/>
          <w:szCs w:val="24"/>
        </w:rPr>
        <w:t xml:space="preserve"> (субаренды)</w:t>
      </w:r>
      <w:r w:rsidR="003158EC" w:rsidRPr="00056069">
        <w:rPr>
          <w:sz w:val="24"/>
          <w:szCs w:val="24"/>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3158EC" w:rsidRPr="00056069" w:rsidRDefault="003158EC" w:rsidP="003158EC">
      <w:pPr>
        <w:jc w:val="both"/>
        <w:rPr>
          <w:sz w:val="24"/>
          <w:szCs w:val="24"/>
        </w:rPr>
      </w:pPr>
      <w:r w:rsidRPr="00056069">
        <w:rPr>
          <w:b/>
          <w:sz w:val="24"/>
          <w:szCs w:val="24"/>
        </w:rPr>
        <w:tab/>
        <w:t>Участник долевого строительства/Участник</w:t>
      </w:r>
      <w:r w:rsidRPr="00056069">
        <w:rPr>
          <w:sz w:val="24"/>
          <w:szCs w:val="24"/>
        </w:rPr>
        <w:t xml:space="preserve"> — физическое или юридическое лицо, которое в соответствии с условиями Договора  вносит денежные средства для строительства (создания) Объекта с целью возникновения у него права собственности на Объект долевого строительства. </w:t>
      </w:r>
    </w:p>
    <w:p w:rsidR="005051F1" w:rsidRPr="00DF0885" w:rsidRDefault="005051F1" w:rsidP="005051F1">
      <w:pPr>
        <w:jc w:val="both"/>
        <w:rPr>
          <w:sz w:val="24"/>
          <w:szCs w:val="24"/>
        </w:rPr>
      </w:pPr>
      <w:r>
        <w:rPr>
          <w:b/>
          <w:sz w:val="24"/>
          <w:szCs w:val="24"/>
        </w:rPr>
        <w:t xml:space="preserve">             </w:t>
      </w:r>
      <w:r w:rsidRPr="00DF0885">
        <w:rPr>
          <w:b/>
          <w:sz w:val="24"/>
          <w:szCs w:val="24"/>
        </w:rPr>
        <w:t>Жилой комплекс</w:t>
      </w:r>
      <w:r w:rsidRPr="00DF0885">
        <w:rPr>
          <w:sz w:val="24"/>
          <w:szCs w:val="24"/>
        </w:rPr>
        <w:t xml:space="preserve"> – комплекс зданий</w:t>
      </w:r>
      <w:r>
        <w:rPr>
          <w:sz w:val="24"/>
          <w:szCs w:val="24"/>
        </w:rPr>
        <w:t xml:space="preserve"> </w:t>
      </w:r>
      <w:r w:rsidRPr="00DF0885">
        <w:rPr>
          <w:sz w:val="24"/>
          <w:szCs w:val="24"/>
        </w:rPr>
        <w:t xml:space="preserve">этажностью </w:t>
      </w:r>
      <w:r>
        <w:rPr>
          <w:sz w:val="24"/>
          <w:szCs w:val="24"/>
        </w:rPr>
        <w:t>1</w:t>
      </w:r>
      <w:r w:rsidRPr="00DF0885">
        <w:rPr>
          <w:sz w:val="24"/>
          <w:szCs w:val="24"/>
        </w:rPr>
        <w:t>-24 с</w:t>
      </w:r>
      <w:r>
        <w:rPr>
          <w:sz w:val="24"/>
          <w:szCs w:val="24"/>
        </w:rPr>
        <w:t xml:space="preserve"> </w:t>
      </w:r>
      <w:proofErr w:type="spellStart"/>
      <w:r w:rsidRPr="00DF0885">
        <w:rPr>
          <w:sz w:val="24"/>
          <w:szCs w:val="24"/>
        </w:rPr>
        <w:t>техподпольем</w:t>
      </w:r>
      <w:proofErr w:type="spellEnd"/>
      <w:r w:rsidRPr="00DF0885">
        <w:rPr>
          <w:sz w:val="24"/>
          <w:szCs w:val="24"/>
        </w:rPr>
        <w:t xml:space="preserve">, </w:t>
      </w:r>
      <w:proofErr w:type="spellStart"/>
      <w:r w:rsidRPr="00DF0885">
        <w:rPr>
          <w:sz w:val="24"/>
          <w:szCs w:val="24"/>
        </w:rPr>
        <w:t>техпространством</w:t>
      </w:r>
      <w:proofErr w:type="spellEnd"/>
      <w:r w:rsidRPr="00DF0885">
        <w:rPr>
          <w:sz w:val="24"/>
          <w:szCs w:val="24"/>
        </w:rPr>
        <w:t xml:space="preserve">  и </w:t>
      </w:r>
      <w:proofErr w:type="spellStart"/>
      <w:r w:rsidRPr="00DF0885">
        <w:rPr>
          <w:sz w:val="24"/>
          <w:szCs w:val="24"/>
        </w:rPr>
        <w:t>техчердаком</w:t>
      </w:r>
      <w:proofErr w:type="spellEnd"/>
      <w:r>
        <w:rPr>
          <w:sz w:val="24"/>
          <w:szCs w:val="24"/>
        </w:rPr>
        <w:t xml:space="preserve"> на 748 квартир</w:t>
      </w:r>
      <w:r w:rsidRPr="00DF0885">
        <w:rPr>
          <w:sz w:val="24"/>
          <w:szCs w:val="24"/>
        </w:rPr>
        <w:t xml:space="preserve">, </w:t>
      </w:r>
      <w:r>
        <w:rPr>
          <w:sz w:val="24"/>
          <w:szCs w:val="24"/>
        </w:rPr>
        <w:t xml:space="preserve">включающий в себя два отдельно стоящих здания (корпуса 7-8) со встроенными автостоянками на 188 </w:t>
      </w:r>
      <w:proofErr w:type="spellStart"/>
      <w:r>
        <w:rPr>
          <w:sz w:val="24"/>
          <w:szCs w:val="24"/>
        </w:rPr>
        <w:t>машиномест</w:t>
      </w:r>
      <w:proofErr w:type="spellEnd"/>
      <w:r>
        <w:rPr>
          <w:sz w:val="24"/>
          <w:szCs w:val="24"/>
        </w:rPr>
        <w:t xml:space="preserve"> и отдельно стоящее жилое здание корпуса 9</w:t>
      </w:r>
      <w:r w:rsidRPr="00DF0885">
        <w:rPr>
          <w:sz w:val="24"/>
          <w:szCs w:val="24"/>
        </w:rPr>
        <w:t xml:space="preserve">, расположенный по строительному    адресу: </w:t>
      </w:r>
      <w:r>
        <w:rPr>
          <w:sz w:val="24"/>
          <w:szCs w:val="24"/>
        </w:rPr>
        <w:t xml:space="preserve">              </w:t>
      </w:r>
      <w:r w:rsidRPr="00DF0885">
        <w:rPr>
          <w:b/>
          <w:sz w:val="24"/>
          <w:szCs w:val="24"/>
        </w:rPr>
        <w:t>г. Москва, ЮАО,</w:t>
      </w:r>
      <w:r w:rsidRPr="00DF0885" w:rsidDel="00D90662">
        <w:rPr>
          <w:b/>
          <w:sz w:val="24"/>
          <w:szCs w:val="24"/>
        </w:rPr>
        <w:t xml:space="preserve"> </w:t>
      </w:r>
      <w:proofErr w:type="spellStart"/>
      <w:r w:rsidRPr="00DF0885">
        <w:rPr>
          <w:b/>
          <w:sz w:val="24"/>
          <w:szCs w:val="24"/>
        </w:rPr>
        <w:t>Даниловский</w:t>
      </w:r>
      <w:proofErr w:type="spellEnd"/>
      <w:r w:rsidRPr="00DF0885">
        <w:rPr>
          <w:b/>
          <w:sz w:val="24"/>
          <w:szCs w:val="24"/>
        </w:rPr>
        <w:t xml:space="preserve"> район, ул. Автозаводская, вл.23.</w:t>
      </w:r>
    </w:p>
    <w:p w:rsidR="005051F1" w:rsidRPr="00DF0885" w:rsidRDefault="005051F1" w:rsidP="005051F1">
      <w:pPr>
        <w:widowControl w:val="0"/>
        <w:autoSpaceDE w:val="0"/>
        <w:autoSpaceDN w:val="0"/>
        <w:adjustRightInd w:val="0"/>
        <w:jc w:val="both"/>
        <w:rPr>
          <w:sz w:val="24"/>
          <w:szCs w:val="24"/>
        </w:rPr>
      </w:pPr>
      <w:r w:rsidRPr="00DF0885">
        <w:rPr>
          <w:b/>
          <w:sz w:val="24"/>
          <w:szCs w:val="24"/>
        </w:rPr>
        <w:tab/>
        <w:t xml:space="preserve">Объект </w:t>
      </w:r>
      <w:r w:rsidRPr="00DF0885">
        <w:rPr>
          <w:sz w:val="24"/>
          <w:szCs w:val="24"/>
        </w:rPr>
        <w:t xml:space="preserve">— 24-этажный, 1-секционный </w:t>
      </w:r>
      <w:r>
        <w:rPr>
          <w:sz w:val="24"/>
          <w:szCs w:val="24"/>
        </w:rPr>
        <w:t xml:space="preserve">154 квартирный </w:t>
      </w:r>
      <w:r w:rsidRPr="00DF0885">
        <w:rPr>
          <w:sz w:val="24"/>
          <w:szCs w:val="24"/>
        </w:rPr>
        <w:t xml:space="preserve">жилой дом, входящий в жилой комплекс, расположенный по строительному    адресу: </w:t>
      </w:r>
      <w:r w:rsidRPr="00DF0885">
        <w:rPr>
          <w:b/>
          <w:sz w:val="24"/>
          <w:szCs w:val="24"/>
        </w:rPr>
        <w:t>г. Москва, ЮАО,</w:t>
      </w:r>
      <w:r w:rsidRPr="00DF0885" w:rsidDel="00D90662">
        <w:rPr>
          <w:b/>
          <w:sz w:val="24"/>
          <w:szCs w:val="24"/>
        </w:rPr>
        <w:t xml:space="preserve"> </w:t>
      </w:r>
      <w:proofErr w:type="spellStart"/>
      <w:r w:rsidRPr="00DF0885">
        <w:rPr>
          <w:b/>
          <w:sz w:val="24"/>
          <w:szCs w:val="24"/>
        </w:rPr>
        <w:t>Даниловский</w:t>
      </w:r>
      <w:proofErr w:type="spellEnd"/>
      <w:r w:rsidRPr="00DF0885">
        <w:rPr>
          <w:b/>
          <w:sz w:val="24"/>
          <w:szCs w:val="24"/>
        </w:rPr>
        <w:t xml:space="preserve"> район, ул. Автозаводская, вл.23,  корп.</w:t>
      </w:r>
      <w:r w:rsidR="00E750F3">
        <w:rPr>
          <w:b/>
          <w:sz w:val="24"/>
          <w:szCs w:val="24"/>
        </w:rPr>
        <w:t>__</w:t>
      </w:r>
      <w:r w:rsidRPr="00DF0885">
        <w:rPr>
          <w:sz w:val="24"/>
          <w:szCs w:val="24"/>
        </w:rPr>
        <w:t>, строящийся с привлечением денежных средств физических и юридических лиц.</w:t>
      </w:r>
    </w:p>
    <w:p w:rsidR="003158EC" w:rsidRPr="00056069" w:rsidRDefault="003158EC" w:rsidP="003158EC">
      <w:pPr>
        <w:widowControl w:val="0"/>
        <w:autoSpaceDE w:val="0"/>
        <w:autoSpaceDN w:val="0"/>
        <w:adjustRightInd w:val="0"/>
        <w:ind w:firstLine="708"/>
        <w:jc w:val="both"/>
        <w:rPr>
          <w:sz w:val="24"/>
          <w:szCs w:val="24"/>
        </w:rPr>
      </w:pPr>
      <w:r w:rsidRPr="00056069">
        <w:rPr>
          <w:sz w:val="24"/>
          <w:szCs w:val="24"/>
        </w:rPr>
        <w:t xml:space="preserve">Строительство Объекта осуществляется на земельном участке, расположенном по адресу: г. Москва, ул. Автозаводская, вл.23, </w:t>
      </w:r>
      <w:proofErr w:type="spellStart"/>
      <w:r w:rsidRPr="00056069">
        <w:rPr>
          <w:sz w:val="24"/>
          <w:szCs w:val="24"/>
        </w:rPr>
        <w:t>Даниловский</w:t>
      </w:r>
      <w:proofErr w:type="spellEnd"/>
      <w:r w:rsidRPr="00056069">
        <w:rPr>
          <w:sz w:val="24"/>
          <w:szCs w:val="24"/>
        </w:rPr>
        <w:t xml:space="preserve"> район, Южный Административный округ </w:t>
      </w:r>
      <w:proofErr w:type="spellStart"/>
      <w:r w:rsidRPr="00056069">
        <w:rPr>
          <w:sz w:val="24"/>
          <w:szCs w:val="24"/>
        </w:rPr>
        <w:t>г</w:t>
      </w:r>
      <w:proofErr w:type="gramStart"/>
      <w:r w:rsidRPr="00056069">
        <w:rPr>
          <w:sz w:val="24"/>
          <w:szCs w:val="24"/>
        </w:rPr>
        <w:t>.М</w:t>
      </w:r>
      <w:proofErr w:type="gramEnd"/>
      <w:r w:rsidRPr="00056069">
        <w:rPr>
          <w:sz w:val="24"/>
          <w:szCs w:val="24"/>
        </w:rPr>
        <w:t>осквы</w:t>
      </w:r>
      <w:proofErr w:type="spellEnd"/>
      <w:r w:rsidRPr="00056069">
        <w:rPr>
          <w:sz w:val="24"/>
          <w:szCs w:val="24"/>
        </w:rPr>
        <w:t xml:space="preserve">, кадастровый номер  77:05:0002004:3278, площадью 82001 </w:t>
      </w:r>
      <w:proofErr w:type="spellStart"/>
      <w:r w:rsidRPr="00056069">
        <w:rPr>
          <w:sz w:val="24"/>
          <w:szCs w:val="24"/>
        </w:rPr>
        <w:t>кв.м</w:t>
      </w:r>
      <w:proofErr w:type="spellEnd"/>
      <w:r w:rsidRPr="00056069">
        <w:rPr>
          <w:sz w:val="24"/>
          <w:szCs w:val="24"/>
        </w:rPr>
        <w:t xml:space="preserve"> (далее — «Земельный участок»).</w:t>
      </w:r>
    </w:p>
    <w:p w:rsidR="005051F1" w:rsidRPr="00056069" w:rsidRDefault="00177BCA" w:rsidP="005051F1">
      <w:pPr>
        <w:jc w:val="both"/>
        <w:rPr>
          <w:sz w:val="24"/>
          <w:szCs w:val="24"/>
        </w:rPr>
      </w:pPr>
      <w:bookmarkStart w:id="2" w:name="sub_2012"/>
      <w:bookmarkEnd w:id="1"/>
      <w:r w:rsidRPr="00056069">
        <w:rPr>
          <w:b/>
          <w:sz w:val="24"/>
          <w:szCs w:val="24"/>
        </w:rPr>
        <w:tab/>
      </w:r>
      <w:bookmarkEnd w:id="2"/>
      <w:r w:rsidR="005051F1" w:rsidRPr="00056069">
        <w:rPr>
          <w:rStyle w:val="a7"/>
          <w:bCs/>
          <w:color w:val="auto"/>
          <w:sz w:val="24"/>
          <w:szCs w:val="24"/>
        </w:rPr>
        <w:t>Объект долевого строительства</w:t>
      </w:r>
      <w:r w:rsidR="005051F1" w:rsidRPr="00056069">
        <w:rPr>
          <w:sz w:val="24"/>
          <w:szCs w:val="24"/>
        </w:rPr>
        <w:t xml:space="preserve"> </w:t>
      </w:r>
      <w:r w:rsidR="005051F1" w:rsidRPr="00056069">
        <w:rPr>
          <w:b/>
          <w:sz w:val="24"/>
          <w:szCs w:val="24"/>
        </w:rPr>
        <w:t>(далее Квартира)</w:t>
      </w:r>
      <w:r w:rsidR="005051F1" w:rsidRPr="00056069">
        <w:rPr>
          <w:sz w:val="24"/>
          <w:szCs w:val="24"/>
        </w:rPr>
        <w:t xml:space="preserve"> — жилое помещение с относящимися к не</w:t>
      </w:r>
      <w:r w:rsidR="005051F1">
        <w:rPr>
          <w:sz w:val="24"/>
          <w:szCs w:val="24"/>
        </w:rPr>
        <w:t>му</w:t>
      </w:r>
      <w:r w:rsidR="005051F1" w:rsidRPr="00056069">
        <w:rPr>
          <w:sz w:val="24"/>
          <w:szCs w:val="24"/>
        </w:rPr>
        <w:t xml:space="preserve"> летними помещениями (лоджиями и балконами) в соответствии с Приложением №1 к Договору</w:t>
      </w:r>
      <w:r w:rsidR="005051F1">
        <w:rPr>
          <w:sz w:val="24"/>
          <w:szCs w:val="24"/>
        </w:rPr>
        <w:t xml:space="preserve">, </w:t>
      </w:r>
      <w:r w:rsidR="005051F1" w:rsidRPr="005051F1">
        <w:rPr>
          <w:sz w:val="24"/>
          <w:szCs w:val="24"/>
        </w:rPr>
        <w:t>а также общее имущество в многоквартирном доме, определяемое в соответствии с действующим законодательством и проектной документацией, за исключением нежилых помещений свободного или специального назначения, а также нежилые помещения автостоянки (</w:t>
      </w:r>
      <w:proofErr w:type="spellStart"/>
      <w:r w:rsidR="005051F1" w:rsidRPr="005051F1">
        <w:rPr>
          <w:sz w:val="24"/>
          <w:szCs w:val="24"/>
        </w:rPr>
        <w:t>машино</w:t>
      </w:r>
      <w:proofErr w:type="spellEnd"/>
      <w:r w:rsidR="005051F1" w:rsidRPr="005051F1">
        <w:rPr>
          <w:sz w:val="24"/>
          <w:szCs w:val="24"/>
        </w:rPr>
        <w:t>-места) в данном Объекте, которые могут принадлежать отдельным собственникам (физическим или юридическим лицам),  и не относятся к общему имуществу многоквартирного дома.</w:t>
      </w:r>
    </w:p>
    <w:p w:rsidR="00177BCA" w:rsidRPr="00056069" w:rsidRDefault="00177BCA" w:rsidP="005051F1">
      <w:pPr>
        <w:jc w:val="both"/>
        <w:rPr>
          <w:sz w:val="24"/>
          <w:szCs w:val="24"/>
        </w:rPr>
      </w:pPr>
      <w:r w:rsidRPr="00056069">
        <w:rPr>
          <w:b/>
          <w:sz w:val="24"/>
          <w:szCs w:val="24"/>
        </w:rPr>
        <w:tab/>
        <w:t>Федеральный закон</w:t>
      </w:r>
      <w:r w:rsidR="001C05D5" w:rsidRPr="00056069">
        <w:rPr>
          <w:b/>
          <w:sz w:val="24"/>
          <w:szCs w:val="24"/>
        </w:rPr>
        <w:t xml:space="preserve"> </w:t>
      </w:r>
      <w:r w:rsidRPr="00056069">
        <w:rPr>
          <w:b/>
          <w:sz w:val="24"/>
          <w:szCs w:val="24"/>
        </w:rPr>
        <w:t>№214-ФЗ</w:t>
      </w:r>
      <w:r w:rsidRPr="00056069">
        <w:rPr>
          <w:sz w:val="24"/>
          <w:szCs w:val="24"/>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146B0" w:rsidRPr="00056069" w:rsidRDefault="00177BCA" w:rsidP="009F7972">
      <w:pPr>
        <w:widowControl w:val="0"/>
        <w:autoSpaceDE w:val="0"/>
        <w:autoSpaceDN w:val="0"/>
        <w:adjustRightInd w:val="0"/>
        <w:jc w:val="both"/>
        <w:rPr>
          <w:sz w:val="24"/>
          <w:szCs w:val="24"/>
        </w:rPr>
      </w:pPr>
      <w:r w:rsidRPr="00056069">
        <w:rPr>
          <w:b/>
          <w:sz w:val="24"/>
          <w:szCs w:val="24"/>
        </w:rPr>
        <w:tab/>
      </w:r>
      <w:r w:rsidR="002146B0" w:rsidRPr="00056069">
        <w:rPr>
          <w:b/>
          <w:sz w:val="24"/>
          <w:szCs w:val="24"/>
        </w:rPr>
        <w:t xml:space="preserve">Расчетная площадь  </w:t>
      </w:r>
      <w:r w:rsidRPr="00056069">
        <w:rPr>
          <w:b/>
          <w:sz w:val="24"/>
          <w:szCs w:val="24"/>
        </w:rPr>
        <w:t>Объекта долевого строительства</w:t>
      </w:r>
      <w:r w:rsidR="00E8475B" w:rsidRPr="00056069">
        <w:rPr>
          <w:b/>
          <w:sz w:val="24"/>
          <w:szCs w:val="24"/>
        </w:rPr>
        <w:t xml:space="preserve"> </w:t>
      </w:r>
      <w:r w:rsidRPr="00056069">
        <w:rPr>
          <w:sz w:val="24"/>
          <w:szCs w:val="24"/>
        </w:rPr>
        <w:t>— площадь Объекта долевого строительства, включающая в себя площадь всех помещений</w:t>
      </w:r>
      <w:r w:rsidR="002146B0" w:rsidRPr="00056069">
        <w:rPr>
          <w:sz w:val="24"/>
          <w:szCs w:val="24"/>
        </w:rPr>
        <w:t xml:space="preserve"> Квартиры</w:t>
      </w:r>
      <w:r w:rsidRPr="00056069">
        <w:rPr>
          <w:sz w:val="24"/>
          <w:szCs w:val="24"/>
        </w:rPr>
        <w:t>, в том числе площадь летних помещений (лоджий) с применением понижающих коэффициентов</w:t>
      </w:r>
      <w:r w:rsidR="00527408" w:rsidRPr="00056069">
        <w:rPr>
          <w:sz w:val="24"/>
          <w:szCs w:val="24"/>
        </w:rPr>
        <w:t xml:space="preserve">: </w:t>
      </w:r>
      <w:r w:rsidR="009A5A8F" w:rsidRPr="00056069">
        <w:rPr>
          <w:sz w:val="24"/>
          <w:szCs w:val="24"/>
        </w:rPr>
        <w:t xml:space="preserve">для лоджий </w:t>
      </w:r>
      <w:r w:rsidR="003158EC" w:rsidRPr="00056069">
        <w:rPr>
          <w:sz w:val="24"/>
          <w:szCs w:val="24"/>
        </w:rPr>
        <w:t>0,5</w:t>
      </w:r>
      <w:r w:rsidR="009A5A8F" w:rsidRPr="00056069">
        <w:rPr>
          <w:sz w:val="24"/>
          <w:szCs w:val="24"/>
        </w:rPr>
        <w:t>;</w:t>
      </w:r>
      <w:r w:rsidR="00527408" w:rsidRPr="00056069">
        <w:rPr>
          <w:sz w:val="24"/>
          <w:szCs w:val="24"/>
        </w:rPr>
        <w:t xml:space="preserve"> для балконов </w:t>
      </w:r>
      <w:r w:rsidR="003158EC" w:rsidRPr="00056069">
        <w:rPr>
          <w:sz w:val="24"/>
          <w:szCs w:val="24"/>
        </w:rPr>
        <w:t>0,3</w:t>
      </w:r>
      <w:r w:rsidR="009A5A8F" w:rsidRPr="00056069">
        <w:rPr>
          <w:sz w:val="24"/>
          <w:szCs w:val="24"/>
        </w:rPr>
        <w:t>.</w:t>
      </w:r>
      <w:r w:rsidRPr="00056069">
        <w:rPr>
          <w:sz w:val="24"/>
          <w:szCs w:val="24"/>
        </w:rPr>
        <w:t xml:space="preserve"> </w:t>
      </w:r>
    </w:p>
    <w:p w:rsidR="00527408" w:rsidRPr="00056069" w:rsidRDefault="00527408" w:rsidP="009F7972">
      <w:pPr>
        <w:widowControl w:val="0"/>
        <w:autoSpaceDE w:val="0"/>
        <w:autoSpaceDN w:val="0"/>
        <w:adjustRightInd w:val="0"/>
        <w:ind w:firstLine="708"/>
        <w:jc w:val="both"/>
        <w:rPr>
          <w:sz w:val="24"/>
          <w:szCs w:val="24"/>
        </w:rPr>
      </w:pPr>
      <w:r w:rsidRPr="00056069">
        <w:rPr>
          <w:sz w:val="24"/>
          <w:szCs w:val="24"/>
        </w:rPr>
        <w:lastRenderedPageBreak/>
        <w:t xml:space="preserve">Определенная данным пунктом </w:t>
      </w:r>
      <w:r w:rsidR="002146B0" w:rsidRPr="00056069">
        <w:rPr>
          <w:sz w:val="24"/>
          <w:szCs w:val="24"/>
        </w:rPr>
        <w:t xml:space="preserve">Расчетная площадь </w:t>
      </w:r>
      <w:r w:rsidRPr="00056069">
        <w:rPr>
          <w:sz w:val="24"/>
          <w:szCs w:val="24"/>
        </w:rPr>
        <w:t xml:space="preserve">Объекта долевого строительства применяется Сторонами исключительно для расчета окончательной цены договора и может  </w:t>
      </w:r>
      <w:r w:rsidR="009A1D72" w:rsidRPr="00056069">
        <w:rPr>
          <w:sz w:val="24"/>
          <w:szCs w:val="24"/>
        </w:rPr>
        <w:t xml:space="preserve">не </w:t>
      </w:r>
      <w:r w:rsidRPr="00056069">
        <w:rPr>
          <w:sz w:val="24"/>
          <w:szCs w:val="24"/>
        </w:rPr>
        <w:t>совпад</w:t>
      </w:r>
      <w:r w:rsidR="005851A5" w:rsidRPr="00056069">
        <w:rPr>
          <w:sz w:val="24"/>
          <w:szCs w:val="24"/>
        </w:rPr>
        <w:t>ать с Общей площадью квартиры (</w:t>
      </w:r>
      <w:r w:rsidRPr="00056069">
        <w:rPr>
          <w:sz w:val="24"/>
          <w:szCs w:val="24"/>
        </w:rPr>
        <w:t>фактическая площадь).</w:t>
      </w:r>
    </w:p>
    <w:p w:rsidR="00F51FDE" w:rsidRPr="00056069" w:rsidRDefault="00527408" w:rsidP="009F7972">
      <w:pPr>
        <w:widowControl w:val="0"/>
        <w:autoSpaceDE w:val="0"/>
        <w:autoSpaceDN w:val="0"/>
        <w:adjustRightInd w:val="0"/>
        <w:ind w:firstLine="708"/>
        <w:jc w:val="both"/>
        <w:rPr>
          <w:sz w:val="24"/>
          <w:szCs w:val="24"/>
        </w:rPr>
      </w:pPr>
      <w:r w:rsidRPr="00056069">
        <w:rPr>
          <w:sz w:val="24"/>
          <w:szCs w:val="24"/>
        </w:rPr>
        <w:t>Р</w:t>
      </w:r>
      <w:r w:rsidR="002146B0" w:rsidRPr="00056069">
        <w:rPr>
          <w:sz w:val="24"/>
          <w:szCs w:val="24"/>
        </w:rPr>
        <w:t>а</w:t>
      </w:r>
      <w:r w:rsidRPr="00056069">
        <w:rPr>
          <w:sz w:val="24"/>
          <w:szCs w:val="24"/>
        </w:rPr>
        <w:t xml:space="preserve">счетная площадь квартиры до проведения </w:t>
      </w:r>
      <w:r w:rsidR="00F51FDE" w:rsidRPr="00056069">
        <w:rPr>
          <w:color w:val="000000"/>
          <w:sz w:val="24"/>
          <w:szCs w:val="24"/>
        </w:rPr>
        <w:t>государственного технического учета и технической инвентаризации</w:t>
      </w:r>
      <w:r w:rsidR="00F51FDE" w:rsidRPr="00056069">
        <w:rPr>
          <w:sz w:val="24"/>
          <w:szCs w:val="24"/>
        </w:rPr>
        <w:t xml:space="preserve"> </w:t>
      </w:r>
      <w:r w:rsidRPr="00056069">
        <w:rPr>
          <w:sz w:val="24"/>
          <w:szCs w:val="24"/>
        </w:rPr>
        <w:t>определяется на основании проектной документации</w:t>
      </w:r>
      <w:r w:rsidR="009A1D72" w:rsidRPr="00056069">
        <w:rPr>
          <w:sz w:val="24"/>
          <w:szCs w:val="24"/>
        </w:rPr>
        <w:t>, и является предварительной</w:t>
      </w:r>
      <w:r w:rsidR="0023363C" w:rsidRPr="00056069">
        <w:rPr>
          <w:color w:val="FF0000"/>
          <w:sz w:val="24"/>
          <w:szCs w:val="24"/>
        </w:rPr>
        <w:t>.</w:t>
      </w:r>
      <w:r w:rsidRPr="00056069">
        <w:rPr>
          <w:color w:val="FF0000"/>
          <w:sz w:val="24"/>
          <w:szCs w:val="24"/>
        </w:rPr>
        <w:t xml:space="preserve"> </w:t>
      </w:r>
      <w:r w:rsidRPr="00056069">
        <w:rPr>
          <w:sz w:val="24"/>
          <w:szCs w:val="24"/>
        </w:rPr>
        <w:t xml:space="preserve">Уточнение Расчетной площади Квартиры производится сторонами после проведения </w:t>
      </w:r>
      <w:r w:rsidR="00F51FDE" w:rsidRPr="00056069">
        <w:rPr>
          <w:color w:val="000000"/>
          <w:sz w:val="24"/>
          <w:szCs w:val="24"/>
        </w:rPr>
        <w:t>государственного технического учета и технической инвентаризации</w:t>
      </w:r>
      <w:r w:rsidR="004A2174" w:rsidRPr="00056069">
        <w:rPr>
          <w:color w:val="000000"/>
          <w:sz w:val="24"/>
          <w:szCs w:val="24"/>
        </w:rPr>
        <w:t>/кадастрового учета/кадастровых работ.</w:t>
      </w:r>
      <w:r w:rsidR="00F51FDE" w:rsidRPr="00056069">
        <w:rPr>
          <w:color w:val="FF0000"/>
          <w:sz w:val="24"/>
          <w:szCs w:val="24"/>
        </w:rPr>
        <w:t xml:space="preserve"> </w:t>
      </w:r>
    </w:p>
    <w:p w:rsidR="00527408" w:rsidRPr="00056069" w:rsidRDefault="00F51FDE" w:rsidP="009F7972">
      <w:pPr>
        <w:widowControl w:val="0"/>
        <w:autoSpaceDE w:val="0"/>
        <w:autoSpaceDN w:val="0"/>
        <w:adjustRightInd w:val="0"/>
        <w:ind w:firstLine="708"/>
        <w:jc w:val="both"/>
        <w:rPr>
          <w:color w:val="000000"/>
          <w:sz w:val="24"/>
          <w:szCs w:val="24"/>
          <w:lang w:eastAsia="en-US"/>
        </w:rPr>
      </w:pPr>
      <w:r w:rsidRPr="00056069">
        <w:rPr>
          <w:b/>
          <w:sz w:val="24"/>
          <w:szCs w:val="24"/>
        </w:rPr>
        <w:t xml:space="preserve">Общая площадь  </w:t>
      </w:r>
      <w:r w:rsidR="00182287" w:rsidRPr="00056069">
        <w:rPr>
          <w:b/>
          <w:sz w:val="24"/>
          <w:szCs w:val="24"/>
        </w:rPr>
        <w:t>Объекта долевого строительства (</w:t>
      </w:r>
      <w:r w:rsidRPr="00056069">
        <w:rPr>
          <w:b/>
          <w:sz w:val="24"/>
          <w:szCs w:val="24"/>
        </w:rPr>
        <w:t>Квартиры</w:t>
      </w:r>
      <w:r w:rsidR="00182287" w:rsidRPr="00056069">
        <w:rPr>
          <w:b/>
          <w:sz w:val="24"/>
          <w:szCs w:val="24"/>
        </w:rPr>
        <w:t>)</w:t>
      </w:r>
      <w:r w:rsidRPr="00056069">
        <w:rPr>
          <w:sz w:val="24"/>
          <w:szCs w:val="24"/>
        </w:rPr>
        <w:t xml:space="preserve"> – включает в себя площади всех частей такого помещения, </w:t>
      </w:r>
      <w:r w:rsidR="003158EC" w:rsidRPr="00056069">
        <w:rPr>
          <w:sz w:val="24"/>
          <w:szCs w:val="24"/>
        </w:rPr>
        <w:t xml:space="preserve">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003158EC" w:rsidRPr="00056069">
        <w:rPr>
          <w:color w:val="000000"/>
          <w:sz w:val="24"/>
          <w:szCs w:val="24"/>
          <w:lang w:eastAsia="en-US"/>
        </w:rPr>
        <w:t xml:space="preserve"> (ч.5 ст. 15 ЖК РФ)</w:t>
      </w:r>
      <w:r w:rsidR="001D0F0E" w:rsidRPr="00056069">
        <w:rPr>
          <w:color w:val="000000"/>
          <w:sz w:val="24"/>
          <w:szCs w:val="24"/>
          <w:lang w:eastAsia="en-US"/>
        </w:rPr>
        <w:t>.</w:t>
      </w:r>
    </w:p>
    <w:p w:rsidR="00B93A4A" w:rsidRPr="00056069" w:rsidRDefault="00B93A4A" w:rsidP="009F7972">
      <w:pPr>
        <w:widowControl w:val="0"/>
        <w:autoSpaceDE w:val="0"/>
        <w:autoSpaceDN w:val="0"/>
        <w:adjustRightInd w:val="0"/>
        <w:ind w:firstLine="708"/>
        <w:jc w:val="both"/>
        <w:rPr>
          <w:sz w:val="24"/>
          <w:szCs w:val="24"/>
        </w:rPr>
      </w:pPr>
      <w:r w:rsidRPr="00056069">
        <w:rPr>
          <w:sz w:val="24"/>
          <w:szCs w:val="24"/>
        </w:rPr>
        <w:t>Настоящим Участник извещен о том, что в Свидетельстве о государственной регистрации права собственности может быть указана только Общая площадь жилого помещения (Квартиры), без указания и учета площади лоджий, балконов и иных неотапливаемых помещений. Расчетная площадь Квартиры в Свидетельстве не указывается.</w:t>
      </w:r>
    </w:p>
    <w:p w:rsidR="00AA1407" w:rsidRPr="00056069" w:rsidRDefault="00177BCA" w:rsidP="006C5CDE">
      <w:pPr>
        <w:widowControl w:val="0"/>
        <w:autoSpaceDE w:val="0"/>
        <w:autoSpaceDN w:val="0"/>
        <w:adjustRightInd w:val="0"/>
        <w:jc w:val="both"/>
        <w:rPr>
          <w:sz w:val="24"/>
          <w:szCs w:val="24"/>
        </w:rPr>
      </w:pPr>
      <w:r w:rsidRPr="00056069">
        <w:rPr>
          <w:sz w:val="24"/>
          <w:szCs w:val="24"/>
        </w:rPr>
        <w:tab/>
      </w:r>
      <w:r w:rsidR="009A1D72" w:rsidRPr="00056069">
        <w:rPr>
          <w:sz w:val="24"/>
          <w:szCs w:val="24"/>
        </w:rPr>
        <w:t xml:space="preserve"> 1.2. Право Застройщика на привлечение</w:t>
      </w:r>
      <w:r w:rsidR="00AA1407" w:rsidRPr="00056069">
        <w:rPr>
          <w:sz w:val="24"/>
          <w:szCs w:val="24"/>
        </w:rPr>
        <w:t xml:space="preserve"> денежных средств Участника для строительства (создания) Объекта подтверждают следующие документы:</w:t>
      </w:r>
    </w:p>
    <w:p w:rsidR="003158EC" w:rsidRPr="00056069" w:rsidRDefault="00AA1407" w:rsidP="003158EC">
      <w:pPr>
        <w:widowControl w:val="0"/>
        <w:autoSpaceDE w:val="0"/>
        <w:autoSpaceDN w:val="0"/>
        <w:adjustRightInd w:val="0"/>
        <w:ind w:firstLine="709"/>
        <w:jc w:val="both"/>
        <w:rPr>
          <w:rFonts w:eastAsia="Times New Roman"/>
          <w:color w:val="000000"/>
          <w:sz w:val="24"/>
          <w:szCs w:val="24"/>
        </w:rPr>
      </w:pPr>
      <w:r w:rsidRPr="00056069">
        <w:rPr>
          <w:sz w:val="24"/>
          <w:szCs w:val="24"/>
        </w:rPr>
        <w:t>1.2.1.</w:t>
      </w:r>
      <w:r w:rsidR="003158EC" w:rsidRPr="00056069">
        <w:rPr>
          <w:sz w:val="24"/>
          <w:szCs w:val="24"/>
        </w:rPr>
        <w:t xml:space="preserve"> </w:t>
      </w:r>
      <w:r w:rsidR="003158EC" w:rsidRPr="00056069">
        <w:rPr>
          <w:rFonts w:eastAsia="Times New Roman"/>
          <w:color w:val="000000"/>
          <w:sz w:val="24"/>
          <w:szCs w:val="24"/>
        </w:rPr>
        <w:t>Договор аренды земельного участка для целей капитального строительства №И-05-000927 от 01.10.2015 г. зарегистрированный Управлением Федеральной службы государственной регистрации, кадастра и картографии 1</w:t>
      </w:r>
      <w:r w:rsidR="00490731" w:rsidRPr="00056069">
        <w:rPr>
          <w:rFonts w:eastAsia="Times New Roman"/>
          <w:color w:val="000000"/>
          <w:sz w:val="24"/>
          <w:szCs w:val="24"/>
        </w:rPr>
        <w:t>9</w:t>
      </w:r>
      <w:r w:rsidR="003158EC" w:rsidRPr="00056069">
        <w:rPr>
          <w:rFonts w:eastAsia="Times New Roman"/>
          <w:color w:val="000000"/>
          <w:sz w:val="24"/>
          <w:szCs w:val="24"/>
        </w:rPr>
        <w:t>.10.2015 г. за № 77</w:t>
      </w:r>
      <w:r w:rsidR="00490731" w:rsidRPr="00056069">
        <w:rPr>
          <w:rFonts w:eastAsia="Times New Roman"/>
          <w:color w:val="000000"/>
          <w:sz w:val="24"/>
          <w:szCs w:val="24"/>
        </w:rPr>
        <w:t>-</w:t>
      </w:r>
      <w:r w:rsidR="003158EC" w:rsidRPr="00056069">
        <w:rPr>
          <w:rFonts w:eastAsia="Times New Roman"/>
          <w:color w:val="000000"/>
          <w:sz w:val="24"/>
          <w:szCs w:val="24"/>
        </w:rPr>
        <w:t>77/022-77/022/056/2015-402/2,  Дополнительное соглашение от 18.12.2015 г. к договору аренды земельного участка от 01.10.2015 г. №И-05-000927, зарегистрированному Управлением Федеральной службы государственной регистрации, кадастра и картографии 12.01.2016 г. за № 77</w:t>
      </w:r>
      <w:r w:rsidR="00490731" w:rsidRPr="00056069">
        <w:rPr>
          <w:rFonts w:eastAsia="Times New Roman"/>
          <w:color w:val="000000"/>
          <w:sz w:val="24"/>
          <w:szCs w:val="24"/>
        </w:rPr>
        <w:t>-</w:t>
      </w:r>
      <w:r w:rsidR="003158EC" w:rsidRPr="00056069">
        <w:rPr>
          <w:rFonts w:eastAsia="Times New Roman"/>
          <w:color w:val="000000"/>
          <w:sz w:val="24"/>
          <w:szCs w:val="24"/>
        </w:rPr>
        <w:t>77/022-77/022/052/2015-54/1, Дополнительное соглашение от 04.03.2016 г. к договору аренды земельного участка от 01.10.2015 г. №И-05-000927, зарегистрированному Управлением Федеральной службы государственной регистрации, кадастра и картографии 22.03.2016 г. за № 77</w:t>
      </w:r>
      <w:r w:rsidR="00490731" w:rsidRPr="00056069">
        <w:rPr>
          <w:rFonts w:eastAsia="Times New Roman"/>
          <w:color w:val="000000"/>
          <w:sz w:val="24"/>
          <w:szCs w:val="24"/>
        </w:rPr>
        <w:t>-</w:t>
      </w:r>
      <w:r w:rsidR="003158EC" w:rsidRPr="00056069">
        <w:rPr>
          <w:rFonts w:eastAsia="Times New Roman"/>
          <w:color w:val="000000"/>
          <w:sz w:val="24"/>
          <w:szCs w:val="24"/>
        </w:rPr>
        <w:t>77/022-77/02</w:t>
      </w:r>
      <w:r w:rsidR="006B2260" w:rsidRPr="00056069">
        <w:rPr>
          <w:rFonts w:eastAsia="Times New Roman"/>
          <w:color w:val="000000"/>
          <w:sz w:val="24"/>
          <w:szCs w:val="24"/>
        </w:rPr>
        <w:t>2</w:t>
      </w:r>
      <w:r w:rsidR="003158EC" w:rsidRPr="00056069">
        <w:rPr>
          <w:rFonts w:eastAsia="Times New Roman"/>
          <w:color w:val="000000"/>
          <w:sz w:val="24"/>
          <w:szCs w:val="24"/>
        </w:rPr>
        <w:t xml:space="preserve">/025/2016-998/1. </w:t>
      </w:r>
    </w:p>
    <w:p w:rsidR="003158EC" w:rsidRPr="00056069" w:rsidRDefault="00BA0A60" w:rsidP="003158EC">
      <w:pPr>
        <w:widowControl w:val="0"/>
        <w:autoSpaceDE w:val="0"/>
        <w:autoSpaceDN w:val="0"/>
        <w:adjustRightInd w:val="0"/>
        <w:ind w:firstLine="567"/>
        <w:jc w:val="both"/>
        <w:rPr>
          <w:rFonts w:eastAsia="Times New Roman"/>
          <w:color w:val="000000"/>
          <w:sz w:val="24"/>
          <w:szCs w:val="24"/>
        </w:rPr>
      </w:pPr>
      <w:r w:rsidRPr="00056069">
        <w:rPr>
          <w:sz w:val="24"/>
          <w:szCs w:val="24"/>
        </w:rPr>
        <w:t xml:space="preserve">1.2.2. </w:t>
      </w:r>
      <w:r w:rsidR="003158EC" w:rsidRPr="00056069">
        <w:rPr>
          <w:rFonts w:eastAsia="Times New Roman"/>
          <w:color w:val="000000"/>
          <w:sz w:val="24"/>
          <w:szCs w:val="24"/>
        </w:rPr>
        <w:t>Договор №128/15 субаренды земельного участка от 09 марта 2016 года, зарегистрированный Управлением Федеральной службы государственной регистрации, кадастра и картографии 23.03.2016 г. за № 77</w:t>
      </w:r>
      <w:r w:rsidR="00490731" w:rsidRPr="00056069">
        <w:rPr>
          <w:rFonts w:eastAsia="Times New Roman"/>
          <w:color w:val="000000"/>
          <w:sz w:val="24"/>
          <w:szCs w:val="24"/>
        </w:rPr>
        <w:t>-</w:t>
      </w:r>
      <w:r w:rsidR="003158EC" w:rsidRPr="00056069">
        <w:rPr>
          <w:rFonts w:eastAsia="Times New Roman"/>
          <w:color w:val="000000"/>
          <w:sz w:val="24"/>
          <w:szCs w:val="24"/>
        </w:rPr>
        <w:t>77/022-77/022/025/2016-1008/1.</w:t>
      </w:r>
    </w:p>
    <w:p w:rsidR="003158EC" w:rsidRPr="00056069" w:rsidRDefault="003158EC" w:rsidP="003158EC">
      <w:pPr>
        <w:pStyle w:val="31"/>
        <w:spacing w:after="0"/>
        <w:ind w:left="0"/>
        <w:jc w:val="both"/>
        <w:rPr>
          <w:rFonts w:eastAsia="Times New Roman"/>
          <w:color w:val="000000"/>
          <w:sz w:val="24"/>
          <w:szCs w:val="24"/>
        </w:rPr>
      </w:pPr>
      <w:r w:rsidRPr="00056069">
        <w:rPr>
          <w:sz w:val="24"/>
          <w:szCs w:val="24"/>
        </w:rPr>
        <w:t xml:space="preserve">          </w:t>
      </w:r>
      <w:r w:rsidR="00E9292F" w:rsidRPr="00056069">
        <w:rPr>
          <w:sz w:val="24"/>
          <w:szCs w:val="24"/>
        </w:rPr>
        <w:t>1.2.</w:t>
      </w:r>
      <w:r w:rsidR="00BA0A60" w:rsidRPr="00056069">
        <w:rPr>
          <w:sz w:val="24"/>
          <w:szCs w:val="24"/>
        </w:rPr>
        <w:t>3</w:t>
      </w:r>
      <w:r w:rsidR="00E9292F" w:rsidRPr="00056069">
        <w:rPr>
          <w:sz w:val="24"/>
          <w:szCs w:val="24"/>
        </w:rPr>
        <w:t xml:space="preserve">. </w:t>
      </w:r>
      <w:r w:rsidRPr="00056069">
        <w:rPr>
          <w:rFonts w:eastAsia="Times New Roman"/>
          <w:b/>
          <w:color w:val="000000"/>
          <w:sz w:val="24"/>
          <w:szCs w:val="24"/>
        </w:rPr>
        <w:t>Разрешение на строительство № 77-126000-012288-2016 выдано 29.02.2016 г.</w:t>
      </w:r>
      <w:r w:rsidR="00490731" w:rsidRPr="00056069">
        <w:rPr>
          <w:rFonts w:eastAsia="Times New Roman"/>
          <w:color w:val="000000"/>
          <w:sz w:val="24"/>
          <w:szCs w:val="24"/>
        </w:rPr>
        <w:t xml:space="preserve"> </w:t>
      </w:r>
      <w:r w:rsidRPr="00056069">
        <w:rPr>
          <w:rFonts w:eastAsia="Times New Roman"/>
          <w:color w:val="000000"/>
          <w:sz w:val="24"/>
          <w:szCs w:val="24"/>
        </w:rPr>
        <w:t>Комитетом Государственного строительного надзора города Москвы (МОСГОССТРОЙНАДЗОР).</w:t>
      </w:r>
    </w:p>
    <w:p w:rsidR="003158EC" w:rsidRPr="00056069" w:rsidRDefault="003158EC" w:rsidP="003158EC">
      <w:pPr>
        <w:pStyle w:val="31"/>
        <w:spacing w:after="0"/>
        <w:ind w:left="0"/>
        <w:jc w:val="both"/>
        <w:rPr>
          <w:rFonts w:eastAsia="Times New Roman"/>
          <w:color w:val="000000"/>
          <w:sz w:val="24"/>
          <w:szCs w:val="24"/>
        </w:rPr>
      </w:pPr>
      <w:r w:rsidRPr="00056069">
        <w:rPr>
          <w:rFonts w:eastAsia="Times New Roman"/>
          <w:color w:val="000000"/>
          <w:sz w:val="24"/>
          <w:szCs w:val="24"/>
        </w:rPr>
        <w:t xml:space="preserve">         1.2.4. Право аренды земельного участка находится в ипотеке у Публичного акционерного общества Московский Областной Банк (ПАО «МОСОБЛБАНК»), возникшей на основании Договора ипотеки (залога недвижимости) № 7155-3/2 от 15.12.2015 года</w:t>
      </w:r>
      <w:r w:rsidR="0027068E" w:rsidRPr="00056069">
        <w:rPr>
          <w:rFonts w:eastAsia="Times New Roman"/>
          <w:color w:val="000000"/>
          <w:sz w:val="24"/>
          <w:szCs w:val="24"/>
        </w:rPr>
        <w:t xml:space="preserve">. Указанное обременение зарегистрировано </w:t>
      </w:r>
      <w:r w:rsidRPr="00056069">
        <w:rPr>
          <w:rFonts w:eastAsia="Times New Roman"/>
          <w:color w:val="000000"/>
          <w:sz w:val="24"/>
          <w:szCs w:val="24"/>
        </w:rPr>
        <w:t>21.12.2015 года Управлением Федеральной службы государственной регистрации, кадастра и картографии по Москве за № 77-77/005-77/005/021/2015-64/1.</w:t>
      </w:r>
    </w:p>
    <w:p w:rsidR="0027068E" w:rsidRPr="00056069" w:rsidRDefault="0027068E" w:rsidP="003158EC">
      <w:pPr>
        <w:pStyle w:val="31"/>
        <w:spacing w:after="0"/>
        <w:ind w:left="0"/>
        <w:jc w:val="both"/>
        <w:rPr>
          <w:rFonts w:eastAsia="Times New Roman"/>
          <w:color w:val="000000"/>
          <w:sz w:val="24"/>
          <w:szCs w:val="24"/>
        </w:rPr>
      </w:pPr>
      <w:r w:rsidRPr="00056069">
        <w:rPr>
          <w:rFonts w:eastAsia="Times New Roman"/>
          <w:color w:val="000000"/>
          <w:sz w:val="24"/>
          <w:szCs w:val="24"/>
        </w:rPr>
        <w:tab/>
        <w:t>1.2.5. Право субаренды земельного участка находится в ипотеке у Публичного акционерного общества Московский Областной Банк (ПАО «МОСОБЛБАНК»), возникшей на основании Договора залога права субаренды земельного участка  № 7155-3/8 от 05.03.2016 года. Указанное обременение зарегистрировано 18.04.2016 года Управлением Федеральной службы государственной регистрации, кадастра и картографии по Москве за № 77-77/022-77/005/002/2016-1094/1.</w:t>
      </w:r>
    </w:p>
    <w:p w:rsidR="0093303C" w:rsidRPr="00056069" w:rsidRDefault="0093303C" w:rsidP="0093303C">
      <w:pPr>
        <w:pStyle w:val="31"/>
        <w:spacing w:after="0"/>
        <w:ind w:left="0"/>
        <w:jc w:val="both"/>
        <w:rPr>
          <w:rFonts w:eastAsia="Times New Roman"/>
          <w:color w:val="000000"/>
          <w:sz w:val="24"/>
          <w:szCs w:val="24"/>
        </w:rPr>
      </w:pPr>
      <w:r w:rsidRPr="00056069">
        <w:rPr>
          <w:rFonts w:eastAsia="Times New Roman"/>
          <w:color w:val="000000"/>
          <w:sz w:val="24"/>
          <w:szCs w:val="24"/>
        </w:rPr>
        <w:t xml:space="preserve">          </w:t>
      </w:r>
      <w:r w:rsidR="000912C5" w:rsidRPr="00056069">
        <w:rPr>
          <w:rFonts w:eastAsia="Times New Roman"/>
          <w:color w:val="000000"/>
          <w:sz w:val="24"/>
          <w:szCs w:val="24"/>
        </w:rPr>
        <w:t xml:space="preserve"> </w:t>
      </w:r>
      <w:r w:rsidRPr="00056069">
        <w:rPr>
          <w:rFonts w:eastAsia="Times New Roman"/>
          <w:color w:val="000000"/>
          <w:sz w:val="24"/>
          <w:szCs w:val="24"/>
        </w:rPr>
        <w:t xml:space="preserve">1.2.6. </w:t>
      </w:r>
      <w:r w:rsidRPr="00056069">
        <w:rPr>
          <w:sz w:val="24"/>
          <w:szCs w:val="24"/>
        </w:rPr>
        <w:t>Прав</w:t>
      </w:r>
      <w:r w:rsidR="00D10A8D">
        <w:rPr>
          <w:sz w:val="24"/>
          <w:szCs w:val="24"/>
        </w:rPr>
        <w:t>о</w:t>
      </w:r>
      <w:r w:rsidRPr="00056069">
        <w:rPr>
          <w:sz w:val="24"/>
          <w:szCs w:val="24"/>
        </w:rPr>
        <w:t xml:space="preserve"> аренды Земельного участка, находится в последующем залоге у </w:t>
      </w:r>
      <w:r w:rsidRPr="00056069">
        <w:rPr>
          <w:color w:val="000000"/>
          <w:sz w:val="24"/>
          <w:szCs w:val="24"/>
        </w:rPr>
        <w:t xml:space="preserve">Акционерного общества Банк «Северный морской путь» (ОГРН 1097711000078) возникшем на основании Договора последующей ипотеки (последующего залога недвижимости) №33-2016/ДИ-02 от 24.06.2016 г. Указанное обременение </w:t>
      </w:r>
      <w:r w:rsidRPr="00056069">
        <w:rPr>
          <w:color w:val="000000"/>
          <w:sz w:val="24"/>
          <w:szCs w:val="24"/>
        </w:rPr>
        <w:lastRenderedPageBreak/>
        <w:t xml:space="preserve">зарегистрировано 27.06.2016 г. </w:t>
      </w:r>
      <w:r w:rsidRPr="00056069">
        <w:rPr>
          <w:rFonts w:eastAsia="Times New Roman"/>
          <w:color w:val="000000"/>
          <w:sz w:val="24"/>
          <w:szCs w:val="24"/>
        </w:rPr>
        <w:t>Управлением Федеральной службы государственной регистрации, кадастра и картографии по Москве за №77-77/022-77/022/001/2016-350/1.</w:t>
      </w:r>
      <w:r w:rsidRPr="00056069">
        <w:rPr>
          <w:color w:val="000000"/>
          <w:sz w:val="24"/>
          <w:szCs w:val="24"/>
        </w:rPr>
        <w:t xml:space="preserve"> </w:t>
      </w:r>
    </w:p>
    <w:p w:rsidR="0093303C" w:rsidRPr="00056069" w:rsidRDefault="0093303C" w:rsidP="0093303C">
      <w:pPr>
        <w:pStyle w:val="31"/>
        <w:spacing w:after="0"/>
        <w:ind w:left="0" w:firstLine="709"/>
        <w:jc w:val="both"/>
        <w:rPr>
          <w:rFonts w:eastAsia="Times New Roman"/>
          <w:color w:val="000000"/>
          <w:sz w:val="24"/>
          <w:szCs w:val="24"/>
        </w:rPr>
      </w:pPr>
      <w:r w:rsidRPr="00056069">
        <w:rPr>
          <w:rFonts w:eastAsia="Times New Roman"/>
          <w:color w:val="000000"/>
          <w:sz w:val="24"/>
          <w:szCs w:val="24"/>
        </w:rPr>
        <w:t xml:space="preserve">1.2.7. </w:t>
      </w:r>
      <w:proofErr w:type="gramStart"/>
      <w:r w:rsidRPr="00056069">
        <w:rPr>
          <w:rFonts w:eastAsia="Times New Roman"/>
          <w:color w:val="000000"/>
          <w:sz w:val="24"/>
          <w:szCs w:val="24"/>
        </w:rPr>
        <w:t>П</w:t>
      </w:r>
      <w:r w:rsidRPr="00056069">
        <w:rPr>
          <w:color w:val="000000"/>
          <w:sz w:val="24"/>
          <w:szCs w:val="24"/>
        </w:rPr>
        <w:t xml:space="preserve">раво субаренды Земельного участка, находится в последующем залоге у  Акционерного общества Банк «Северный морской путь» (ОГРН 1097711000078) на основании Договора последующей ипотеки (последующего залога недвижимости) №33-2016/ДИ-03 от 28.04.2016 г. Указанное обременение зарегистрировано 27.06.2016 г. </w:t>
      </w:r>
      <w:r w:rsidRPr="00056069">
        <w:rPr>
          <w:rFonts w:eastAsia="Times New Roman"/>
          <w:color w:val="000000"/>
          <w:sz w:val="24"/>
          <w:szCs w:val="24"/>
        </w:rPr>
        <w:t>Управлением Федеральной службы государственной регистрации, кадастра и картографии по Москве за №77-77/022-77/022/001/2016-358/1.</w:t>
      </w:r>
      <w:proofErr w:type="gramEnd"/>
    </w:p>
    <w:p w:rsidR="00E7617B" w:rsidRPr="00056069" w:rsidRDefault="0093303C" w:rsidP="0093303C">
      <w:pPr>
        <w:pStyle w:val="31"/>
        <w:spacing w:after="0"/>
        <w:ind w:left="0"/>
        <w:jc w:val="both"/>
        <w:rPr>
          <w:rFonts w:eastAsia="Times New Roman"/>
          <w:bCs/>
          <w:sz w:val="24"/>
          <w:szCs w:val="24"/>
        </w:rPr>
      </w:pPr>
      <w:r w:rsidRPr="00056069">
        <w:rPr>
          <w:sz w:val="24"/>
          <w:szCs w:val="24"/>
        </w:rPr>
        <w:t xml:space="preserve">              </w:t>
      </w:r>
      <w:r w:rsidR="00E7617B" w:rsidRPr="00056069">
        <w:rPr>
          <w:sz w:val="24"/>
          <w:szCs w:val="24"/>
        </w:rPr>
        <w:t xml:space="preserve">1.2.8. </w:t>
      </w:r>
      <w:r w:rsidR="00E7617B" w:rsidRPr="00056069">
        <w:rPr>
          <w:b/>
          <w:sz w:val="24"/>
          <w:szCs w:val="24"/>
        </w:rPr>
        <w:t xml:space="preserve">Проектная декларация </w:t>
      </w:r>
      <w:r w:rsidR="00E7617B" w:rsidRPr="00056069">
        <w:rPr>
          <w:sz w:val="24"/>
          <w:szCs w:val="24"/>
        </w:rPr>
        <w:t xml:space="preserve">публикуется в средствах массовой </w:t>
      </w:r>
      <w:r w:rsidR="00E7617B" w:rsidRPr="00056069">
        <w:rPr>
          <w:rFonts w:eastAsia="Times New Roman"/>
          <w:bCs/>
          <w:sz w:val="24"/>
          <w:szCs w:val="24"/>
        </w:rPr>
        <w:t>информации и (или) размещается в информационно-телекоммуникационных сетях общего пользования (в том числе в сети "Интернет" по адресу:</w:t>
      </w:r>
      <w:r w:rsidR="00E7617B" w:rsidRPr="00056069">
        <w:rPr>
          <w:b/>
          <w:bCs/>
          <w:sz w:val="24"/>
          <w:szCs w:val="24"/>
        </w:rPr>
        <w:t xml:space="preserve"> </w:t>
      </w:r>
      <w:hyperlink r:id="rId8" w:history="1">
        <w:r w:rsidR="00E7617B" w:rsidRPr="00056069">
          <w:rPr>
            <w:rStyle w:val="a8"/>
            <w:b/>
            <w:bCs/>
            <w:sz w:val="24"/>
            <w:szCs w:val="24"/>
          </w:rPr>
          <w:t>www.</w:t>
        </w:r>
        <w:r w:rsidR="00E7617B" w:rsidRPr="00056069">
          <w:rPr>
            <w:rStyle w:val="a8"/>
            <w:b/>
            <w:bCs/>
            <w:sz w:val="24"/>
            <w:szCs w:val="24"/>
            <w:lang w:val="en-US"/>
          </w:rPr>
          <w:t>park</w:t>
        </w:r>
        <w:r w:rsidR="00E7617B" w:rsidRPr="00056069">
          <w:rPr>
            <w:rStyle w:val="a8"/>
            <w:b/>
            <w:bCs/>
            <w:sz w:val="24"/>
            <w:szCs w:val="24"/>
          </w:rPr>
          <w:t>-</w:t>
        </w:r>
        <w:r w:rsidR="00E7617B" w:rsidRPr="00056069">
          <w:rPr>
            <w:rStyle w:val="a8"/>
            <w:b/>
            <w:bCs/>
            <w:sz w:val="24"/>
            <w:szCs w:val="24"/>
            <w:lang w:val="en-US"/>
          </w:rPr>
          <w:t>kvartal</w:t>
        </w:r>
        <w:r w:rsidR="00E7617B" w:rsidRPr="00056069">
          <w:rPr>
            <w:rStyle w:val="a8"/>
            <w:b/>
            <w:bCs/>
            <w:sz w:val="24"/>
            <w:szCs w:val="24"/>
          </w:rPr>
          <w:t>.</w:t>
        </w:r>
        <w:proofErr w:type="spellStart"/>
        <w:r w:rsidR="00E7617B" w:rsidRPr="00056069">
          <w:rPr>
            <w:rStyle w:val="a8"/>
            <w:b/>
            <w:bCs/>
            <w:sz w:val="24"/>
            <w:szCs w:val="24"/>
          </w:rPr>
          <w:t>ru</w:t>
        </w:r>
        <w:proofErr w:type="spellEnd"/>
      </w:hyperlink>
      <w:r w:rsidR="00E7617B" w:rsidRPr="00056069">
        <w:rPr>
          <w:b/>
          <w:bCs/>
          <w:sz w:val="24"/>
          <w:szCs w:val="24"/>
        </w:rPr>
        <w:t xml:space="preserve"> </w:t>
      </w:r>
      <w:r w:rsidR="00E7617B" w:rsidRPr="00056069">
        <w:rPr>
          <w:rFonts w:eastAsia="Times New Roman"/>
          <w:bCs/>
          <w:sz w:val="24"/>
          <w:szCs w:val="24"/>
        </w:rPr>
        <w:t>)</w:t>
      </w:r>
    </w:p>
    <w:p w:rsidR="009F115A" w:rsidRPr="00056069" w:rsidRDefault="00E9292F" w:rsidP="009F7972">
      <w:pPr>
        <w:autoSpaceDE w:val="0"/>
        <w:autoSpaceDN w:val="0"/>
        <w:adjustRightInd w:val="0"/>
        <w:ind w:firstLine="540"/>
        <w:jc w:val="both"/>
        <w:rPr>
          <w:b/>
          <w:sz w:val="24"/>
          <w:szCs w:val="24"/>
        </w:rPr>
      </w:pPr>
      <w:r w:rsidRPr="00056069">
        <w:rPr>
          <w:bCs/>
          <w:sz w:val="24"/>
          <w:szCs w:val="24"/>
        </w:rPr>
        <w:t xml:space="preserve"> </w:t>
      </w:r>
    </w:p>
    <w:p w:rsidR="00177BCA" w:rsidRPr="00056069" w:rsidRDefault="00177BCA" w:rsidP="009F7972">
      <w:pPr>
        <w:pStyle w:val="a3"/>
        <w:jc w:val="center"/>
        <w:rPr>
          <w:b/>
          <w:szCs w:val="24"/>
        </w:rPr>
      </w:pPr>
      <w:r w:rsidRPr="00056069">
        <w:rPr>
          <w:b/>
          <w:szCs w:val="24"/>
        </w:rPr>
        <w:t>2. Предмет Договора.</w:t>
      </w:r>
    </w:p>
    <w:p w:rsidR="00177BCA" w:rsidRPr="00056069" w:rsidRDefault="00177BCA" w:rsidP="009F7972">
      <w:pPr>
        <w:spacing w:before="120"/>
        <w:ind w:firstLine="567"/>
        <w:jc w:val="both"/>
        <w:rPr>
          <w:sz w:val="24"/>
          <w:szCs w:val="24"/>
        </w:rPr>
      </w:pPr>
      <w:r w:rsidRPr="00056069">
        <w:rPr>
          <w:sz w:val="24"/>
          <w:szCs w:val="24"/>
        </w:rPr>
        <w:tab/>
        <w:t>2.1. По настоящему Договору Застройщик обязуется в предусмотренный Договором срок своими силами и (или) с привлечением других лиц построить (создать) Объект,</w:t>
      </w:r>
      <w:r w:rsidR="00DD7206" w:rsidRPr="00056069">
        <w:rPr>
          <w:sz w:val="24"/>
          <w:szCs w:val="24"/>
        </w:rPr>
        <w:t xml:space="preserve"> указанный </w:t>
      </w:r>
      <w:r w:rsidRPr="00056069">
        <w:rPr>
          <w:sz w:val="24"/>
          <w:szCs w:val="24"/>
        </w:rPr>
        <w:t xml:space="preserve"> в разделе 1 Договора, и после получения разрешения на ввод в эксплуатацию этого </w:t>
      </w:r>
      <w:r w:rsidR="00D95401" w:rsidRPr="00056069">
        <w:rPr>
          <w:sz w:val="24"/>
          <w:szCs w:val="24"/>
        </w:rPr>
        <w:t>Объекта,</w:t>
      </w:r>
      <w:r w:rsidRPr="00056069">
        <w:rPr>
          <w:sz w:val="24"/>
          <w:szCs w:val="24"/>
        </w:rPr>
        <w:t xml:space="preserve"> передать </w:t>
      </w:r>
      <w:r w:rsidR="007B2C95" w:rsidRPr="00056069">
        <w:rPr>
          <w:sz w:val="24"/>
          <w:szCs w:val="24"/>
        </w:rPr>
        <w:t>по Акту приема – передачи (далее – Акт</w:t>
      </w:r>
      <w:r w:rsidR="00FF59E4" w:rsidRPr="00056069">
        <w:rPr>
          <w:sz w:val="24"/>
          <w:szCs w:val="24"/>
        </w:rPr>
        <w:t xml:space="preserve"> приема-передачи</w:t>
      </w:r>
      <w:r w:rsidR="007B2C95" w:rsidRPr="00056069">
        <w:rPr>
          <w:sz w:val="24"/>
          <w:szCs w:val="24"/>
        </w:rPr>
        <w:t xml:space="preserve">) </w:t>
      </w:r>
      <w:r w:rsidRPr="00056069">
        <w:rPr>
          <w:sz w:val="24"/>
          <w:szCs w:val="24"/>
        </w:rPr>
        <w:t>Участнику долевого строительства соответствующий Объект долевого строительства</w:t>
      </w:r>
      <w:r w:rsidR="00AB0012" w:rsidRPr="00056069">
        <w:rPr>
          <w:sz w:val="24"/>
          <w:szCs w:val="24"/>
        </w:rPr>
        <w:t xml:space="preserve"> </w:t>
      </w:r>
      <w:r w:rsidR="00AB0012" w:rsidRPr="00056069">
        <w:rPr>
          <w:bCs/>
          <w:sz w:val="24"/>
          <w:szCs w:val="24"/>
        </w:rPr>
        <w:t xml:space="preserve">с целью оформления </w:t>
      </w:r>
      <w:r w:rsidR="00AB0012" w:rsidRPr="00056069">
        <w:rPr>
          <w:spacing w:val="-2"/>
          <w:sz w:val="24"/>
          <w:szCs w:val="24"/>
        </w:rPr>
        <w:t>Участником долевого строительства права</w:t>
      </w:r>
      <w:r w:rsidR="004406DE" w:rsidRPr="00056069">
        <w:rPr>
          <w:spacing w:val="-2"/>
          <w:sz w:val="24"/>
          <w:szCs w:val="24"/>
        </w:rPr>
        <w:t xml:space="preserve"> с</w:t>
      </w:r>
      <w:r w:rsidR="00AB0012" w:rsidRPr="00056069">
        <w:rPr>
          <w:spacing w:val="-2"/>
          <w:sz w:val="24"/>
          <w:szCs w:val="24"/>
        </w:rPr>
        <w:t xml:space="preserve">обственности на Объект долевого </w:t>
      </w:r>
      <w:r w:rsidR="00D95401" w:rsidRPr="00056069">
        <w:rPr>
          <w:spacing w:val="-2"/>
          <w:sz w:val="24"/>
          <w:szCs w:val="24"/>
        </w:rPr>
        <w:t>строительства</w:t>
      </w:r>
      <w:r w:rsidRPr="00056069">
        <w:rPr>
          <w:sz w:val="24"/>
          <w:szCs w:val="24"/>
        </w:rPr>
        <w:t>,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3158EC" w:rsidRPr="00056069" w:rsidRDefault="00177BCA" w:rsidP="00506E5B">
      <w:pPr>
        <w:widowControl w:val="0"/>
        <w:autoSpaceDE w:val="0"/>
        <w:autoSpaceDN w:val="0"/>
        <w:adjustRightInd w:val="0"/>
        <w:jc w:val="both"/>
        <w:rPr>
          <w:sz w:val="24"/>
          <w:szCs w:val="24"/>
        </w:rPr>
      </w:pPr>
      <w:r w:rsidRPr="00056069">
        <w:rPr>
          <w:sz w:val="24"/>
          <w:szCs w:val="24"/>
        </w:rPr>
        <w:tab/>
      </w:r>
      <w:r w:rsidR="00506E5B" w:rsidRPr="00056069">
        <w:rPr>
          <w:sz w:val="24"/>
          <w:szCs w:val="24"/>
        </w:rPr>
        <w:t xml:space="preserve">2.2. </w:t>
      </w:r>
      <w:r w:rsidR="00BA0A60" w:rsidRPr="00056069">
        <w:rPr>
          <w:sz w:val="24"/>
          <w:szCs w:val="24"/>
        </w:rPr>
        <w:t xml:space="preserve">Объект долевого строительства имеет </w:t>
      </w:r>
      <w:r w:rsidR="00752558" w:rsidRPr="00056069">
        <w:rPr>
          <w:sz w:val="24"/>
          <w:szCs w:val="24"/>
        </w:rPr>
        <w:t xml:space="preserve">следующие </w:t>
      </w:r>
      <w:r w:rsidR="00BA0A60" w:rsidRPr="00056069">
        <w:rPr>
          <w:sz w:val="24"/>
          <w:szCs w:val="24"/>
        </w:rPr>
        <w:t>проектные характеристики</w:t>
      </w:r>
      <w:r w:rsidR="003158EC" w:rsidRPr="00056069">
        <w:rPr>
          <w:sz w:val="24"/>
          <w:szCs w:val="24"/>
        </w:rPr>
        <w:t>:</w:t>
      </w:r>
    </w:p>
    <w:tbl>
      <w:tblPr>
        <w:tblW w:w="9371" w:type="dxa"/>
        <w:tblInd w:w="93" w:type="dxa"/>
        <w:tblLook w:val="04A0" w:firstRow="1" w:lastRow="0" w:firstColumn="1" w:lastColumn="0" w:noHBand="0" w:noVBand="1"/>
      </w:tblPr>
      <w:tblGrid>
        <w:gridCol w:w="336"/>
        <w:gridCol w:w="4860"/>
        <w:gridCol w:w="4175"/>
      </w:tblGrid>
      <w:tr w:rsidR="00752558" w:rsidRPr="00056069" w:rsidTr="00E20439">
        <w:trPr>
          <w:trHeight w:val="711"/>
        </w:trPr>
        <w:tc>
          <w:tcPr>
            <w:tcW w:w="321" w:type="dxa"/>
            <w:vMerge w:val="restart"/>
            <w:tcBorders>
              <w:top w:val="single" w:sz="4" w:space="0" w:color="000000"/>
              <w:left w:val="single" w:sz="4" w:space="0" w:color="000000"/>
              <w:bottom w:val="nil"/>
            </w:tcBorders>
            <w:shd w:val="clear" w:color="auto" w:fill="auto"/>
            <w:vAlign w:val="center"/>
            <w:hideMark/>
          </w:tcPr>
          <w:p w:rsidR="00752558" w:rsidRPr="00056069" w:rsidRDefault="00752558" w:rsidP="00E20439">
            <w:pPr>
              <w:jc w:val="center"/>
              <w:rPr>
                <w:rFonts w:eastAsia="Times New Roman"/>
                <w:color w:val="000000"/>
                <w:sz w:val="24"/>
                <w:szCs w:val="24"/>
              </w:rPr>
            </w:pPr>
            <w:r w:rsidRPr="00056069">
              <w:rPr>
                <w:rFonts w:eastAsia="Times New Roman"/>
                <w:color w:val="000000"/>
                <w:sz w:val="24"/>
                <w:szCs w:val="24"/>
                <w:lang w:eastAsia="en-US"/>
              </w:rPr>
              <w:t> </w:t>
            </w:r>
          </w:p>
        </w:tc>
        <w:tc>
          <w:tcPr>
            <w:tcW w:w="9050" w:type="dxa"/>
            <w:gridSpan w:val="2"/>
            <w:tcBorders>
              <w:top w:val="single" w:sz="8" w:space="0" w:color="000000"/>
              <w:left w:val="nil"/>
              <w:bottom w:val="nil"/>
              <w:right w:val="single" w:sz="8" w:space="0" w:color="000000"/>
            </w:tcBorders>
            <w:shd w:val="clear" w:color="auto" w:fill="auto"/>
            <w:vAlign w:val="center"/>
            <w:hideMark/>
          </w:tcPr>
          <w:p w:rsidR="00752558" w:rsidRPr="00056069" w:rsidRDefault="00D10A8D" w:rsidP="00FC197F">
            <w:pPr>
              <w:ind w:left="12" w:hanging="12"/>
              <w:jc w:val="both"/>
              <w:rPr>
                <w:rFonts w:eastAsia="Times New Roman"/>
                <w:color w:val="000000"/>
                <w:sz w:val="24"/>
                <w:szCs w:val="24"/>
              </w:rPr>
            </w:pPr>
            <w:r w:rsidRPr="00DF0885">
              <w:rPr>
                <w:sz w:val="24"/>
                <w:szCs w:val="24"/>
              </w:rPr>
              <w:t xml:space="preserve">24-этажный, 1-секционный </w:t>
            </w:r>
            <w:r>
              <w:rPr>
                <w:sz w:val="24"/>
                <w:szCs w:val="24"/>
              </w:rPr>
              <w:t xml:space="preserve">154 </w:t>
            </w:r>
            <w:r w:rsidRPr="00DF0885">
              <w:rPr>
                <w:sz w:val="24"/>
                <w:szCs w:val="24"/>
              </w:rPr>
              <w:t xml:space="preserve">квартирный жилой дом, входящий в жилой комплекс, расположенный по строительному    адресу: </w:t>
            </w:r>
            <w:r w:rsidRPr="00DF0885">
              <w:rPr>
                <w:b/>
                <w:sz w:val="24"/>
                <w:szCs w:val="24"/>
              </w:rPr>
              <w:t>г. Москва, ЮАО,</w:t>
            </w:r>
            <w:r w:rsidRPr="00DF0885" w:rsidDel="00D90662">
              <w:rPr>
                <w:b/>
                <w:sz w:val="24"/>
                <w:szCs w:val="24"/>
              </w:rPr>
              <w:t xml:space="preserve"> </w:t>
            </w:r>
            <w:proofErr w:type="spellStart"/>
            <w:r w:rsidRPr="00DF0885">
              <w:rPr>
                <w:b/>
                <w:sz w:val="24"/>
                <w:szCs w:val="24"/>
              </w:rPr>
              <w:t>Даниловский</w:t>
            </w:r>
            <w:proofErr w:type="spellEnd"/>
            <w:r w:rsidRPr="00DF0885">
              <w:rPr>
                <w:b/>
                <w:sz w:val="24"/>
                <w:szCs w:val="24"/>
              </w:rPr>
              <w:t xml:space="preserve"> район, ул. Автозаводская, вл.23</w:t>
            </w:r>
            <w:r>
              <w:rPr>
                <w:b/>
                <w:sz w:val="24"/>
                <w:szCs w:val="24"/>
              </w:rPr>
              <w:t>.</w:t>
            </w:r>
          </w:p>
        </w:tc>
      </w:tr>
      <w:tr w:rsidR="00752558" w:rsidRPr="00056069" w:rsidTr="00E20439">
        <w:trPr>
          <w:trHeight w:val="315"/>
        </w:trPr>
        <w:tc>
          <w:tcPr>
            <w:tcW w:w="321" w:type="dxa"/>
            <w:vMerge/>
            <w:tcBorders>
              <w:top w:val="single" w:sz="4" w:space="0" w:color="000000"/>
              <w:left w:val="single" w:sz="4" w:space="0" w:color="000000"/>
              <w:bottom w:val="nil"/>
            </w:tcBorders>
            <w:vAlign w:val="center"/>
            <w:hideMark/>
          </w:tcPr>
          <w:p w:rsidR="00752558" w:rsidRPr="00056069" w:rsidRDefault="00752558" w:rsidP="00E20439">
            <w:pPr>
              <w:rPr>
                <w:rFonts w:eastAsia="Times New Roman"/>
                <w:color w:val="000000"/>
                <w:sz w:val="24"/>
                <w:szCs w:val="24"/>
              </w:rPr>
            </w:pPr>
          </w:p>
        </w:tc>
        <w:tc>
          <w:tcPr>
            <w:tcW w:w="9050" w:type="dxa"/>
            <w:gridSpan w:val="2"/>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b/>
                <w:bCs/>
                <w:color w:val="000000"/>
                <w:sz w:val="24"/>
                <w:szCs w:val="24"/>
              </w:rPr>
            </w:pPr>
          </w:p>
        </w:tc>
      </w:tr>
      <w:tr w:rsidR="00752558" w:rsidRPr="00056069" w:rsidTr="00EB3EE8">
        <w:trPr>
          <w:trHeight w:val="315"/>
        </w:trPr>
        <w:tc>
          <w:tcPr>
            <w:tcW w:w="32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1</w:t>
            </w:r>
          </w:p>
        </w:tc>
        <w:tc>
          <w:tcPr>
            <w:tcW w:w="4867" w:type="dxa"/>
            <w:tcBorders>
              <w:top w:val="nil"/>
              <w:left w:val="nil"/>
              <w:bottom w:val="single" w:sz="8" w:space="0" w:color="auto"/>
              <w:right w:val="single" w:sz="8" w:space="0" w:color="auto"/>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Корпус</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E20439">
            <w:pPr>
              <w:jc w:val="center"/>
              <w:rPr>
                <w:rFonts w:eastAsia="Times New Roman"/>
                <w:b/>
                <w:bCs/>
                <w:color w:val="000000"/>
                <w:sz w:val="24"/>
                <w:szCs w:val="24"/>
              </w:rPr>
            </w:pPr>
          </w:p>
        </w:tc>
      </w:tr>
      <w:tr w:rsidR="00752558" w:rsidRPr="00056069" w:rsidTr="00EB3EE8">
        <w:trPr>
          <w:trHeight w:val="315"/>
        </w:trPr>
        <w:tc>
          <w:tcPr>
            <w:tcW w:w="321" w:type="dxa"/>
            <w:tcBorders>
              <w:top w:val="nil"/>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2</w:t>
            </w:r>
          </w:p>
        </w:tc>
        <w:tc>
          <w:tcPr>
            <w:tcW w:w="4867" w:type="dxa"/>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Этаж</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522FD4">
            <w:pPr>
              <w:jc w:val="center"/>
              <w:rPr>
                <w:rFonts w:eastAsia="Times New Roman"/>
                <w:b/>
                <w:bCs/>
                <w:color w:val="000000"/>
                <w:sz w:val="24"/>
                <w:szCs w:val="24"/>
              </w:rPr>
            </w:pPr>
          </w:p>
        </w:tc>
      </w:tr>
      <w:tr w:rsidR="00752558" w:rsidRPr="00056069" w:rsidTr="00EB3EE8">
        <w:trPr>
          <w:trHeight w:val="525"/>
        </w:trPr>
        <w:tc>
          <w:tcPr>
            <w:tcW w:w="321" w:type="dxa"/>
            <w:tcBorders>
              <w:top w:val="nil"/>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rPr>
              <w:t>3</w:t>
            </w:r>
          </w:p>
        </w:tc>
        <w:tc>
          <w:tcPr>
            <w:tcW w:w="4867" w:type="dxa"/>
            <w:tcBorders>
              <w:top w:val="nil"/>
              <w:left w:val="nil"/>
              <w:bottom w:val="single" w:sz="8" w:space="0" w:color="auto"/>
              <w:right w:val="single" w:sz="8" w:space="0" w:color="auto"/>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rPr>
              <w:t xml:space="preserve">Условный номер Объекта долевого строительства на этаже </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6C5CDE">
            <w:pPr>
              <w:jc w:val="center"/>
              <w:rPr>
                <w:rFonts w:eastAsia="Times New Roman"/>
                <w:b/>
                <w:bCs/>
                <w:color w:val="000000"/>
                <w:sz w:val="24"/>
                <w:szCs w:val="24"/>
              </w:rPr>
            </w:pPr>
          </w:p>
        </w:tc>
      </w:tr>
      <w:tr w:rsidR="00752558" w:rsidRPr="00056069" w:rsidTr="00EB3EE8">
        <w:trPr>
          <w:trHeight w:val="315"/>
        </w:trPr>
        <w:tc>
          <w:tcPr>
            <w:tcW w:w="321" w:type="dxa"/>
            <w:tcBorders>
              <w:top w:val="nil"/>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4</w:t>
            </w:r>
          </w:p>
        </w:tc>
        <w:tc>
          <w:tcPr>
            <w:tcW w:w="4867" w:type="dxa"/>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Количество комнат</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E20439">
            <w:pPr>
              <w:jc w:val="center"/>
              <w:rPr>
                <w:rFonts w:eastAsia="Times New Roman"/>
                <w:b/>
                <w:color w:val="000000"/>
                <w:sz w:val="24"/>
                <w:szCs w:val="24"/>
              </w:rPr>
            </w:pPr>
          </w:p>
        </w:tc>
      </w:tr>
      <w:tr w:rsidR="00752558" w:rsidRPr="00056069" w:rsidTr="00EB3EE8">
        <w:trPr>
          <w:trHeight w:val="780"/>
        </w:trPr>
        <w:tc>
          <w:tcPr>
            <w:tcW w:w="321" w:type="dxa"/>
            <w:tcBorders>
              <w:top w:val="nil"/>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5</w:t>
            </w:r>
          </w:p>
        </w:tc>
        <w:tc>
          <w:tcPr>
            <w:tcW w:w="4867" w:type="dxa"/>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color w:val="000000"/>
                <w:sz w:val="24"/>
                <w:szCs w:val="24"/>
                <w:lang w:eastAsia="en-US"/>
              </w:rPr>
            </w:pPr>
            <w:r w:rsidRPr="00056069">
              <w:rPr>
                <w:rFonts w:eastAsia="Times New Roman"/>
                <w:color w:val="000000"/>
                <w:sz w:val="24"/>
                <w:szCs w:val="24"/>
                <w:lang w:eastAsia="en-US"/>
              </w:rPr>
              <w:t>Общая  площадь Объекта долевого строительства</w:t>
            </w:r>
          </w:p>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 xml:space="preserve"> ( квартиры) без учета балконов, лоджий и других летних помещений (ч.5 ст. 15 ЖК РФ) в </w:t>
            </w:r>
            <w:proofErr w:type="spellStart"/>
            <w:r w:rsidRPr="00056069">
              <w:rPr>
                <w:rFonts w:eastAsia="Times New Roman"/>
                <w:color w:val="000000"/>
                <w:sz w:val="24"/>
                <w:szCs w:val="24"/>
                <w:lang w:eastAsia="en-US"/>
              </w:rPr>
              <w:t>кв.м</w:t>
            </w:r>
            <w:proofErr w:type="spellEnd"/>
            <w:r w:rsidRPr="00056069">
              <w:rPr>
                <w:rFonts w:eastAsia="Times New Roman"/>
                <w:color w:val="000000"/>
                <w:sz w:val="24"/>
                <w:szCs w:val="24"/>
                <w:lang w:eastAsia="en-US"/>
              </w:rPr>
              <w:t xml:space="preserve">. </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A61345">
            <w:pPr>
              <w:jc w:val="center"/>
              <w:rPr>
                <w:rFonts w:eastAsia="Times New Roman"/>
                <w:b/>
                <w:color w:val="000000"/>
                <w:sz w:val="24"/>
                <w:szCs w:val="24"/>
              </w:rPr>
            </w:pPr>
          </w:p>
        </w:tc>
      </w:tr>
      <w:tr w:rsidR="00752558" w:rsidRPr="00056069" w:rsidTr="00EB3EE8">
        <w:trPr>
          <w:trHeight w:val="315"/>
        </w:trPr>
        <w:tc>
          <w:tcPr>
            <w:tcW w:w="321" w:type="dxa"/>
            <w:tcBorders>
              <w:top w:val="nil"/>
              <w:left w:val="single" w:sz="8" w:space="0" w:color="auto"/>
              <w:bottom w:val="single" w:sz="8" w:space="0" w:color="000000"/>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6</w:t>
            </w:r>
          </w:p>
        </w:tc>
        <w:tc>
          <w:tcPr>
            <w:tcW w:w="4867" w:type="dxa"/>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 xml:space="preserve">Расчетная площадь Объекта долевого строительства в </w:t>
            </w:r>
            <w:proofErr w:type="spellStart"/>
            <w:r w:rsidRPr="00056069">
              <w:rPr>
                <w:rFonts w:eastAsia="Times New Roman"/>
                <w:color w:val="000000"/>
                <w:sz w:val="24"/>
                <w:szCs w:val="24"/>
                <w:lang w:eastAsia="en-US"/>
              </w:rPr>
              <w:t>кв.м</w:t>
            </w:r>
            <w:proofErr w:type="spellEnd"/>
            <w:r w:rsidRPr="00056069">
              <w:rPr>
                <w:rFonts w:eastAsia="Times New Roman"/>
                <w:color w:val="000000"/>
                <w:sz w:val="24"/>
                <w:szCs w:val="24"/>
                <w:lang w:eastAsia="en-US"/>
              </w:rPr>
              <w:t>.</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E20439">
            <w:pPr>
              <w:jc w:val="center"/>
              <w:rPr>
                <w:rFonts w:eastAsia="Times New Roman"/>
                <w:b/>
                <w:color w:val="000000"/>
                <w:sz w:val="24"/>
                <w:szCs w:val="24"/>
              </w:rPr>
            </w:pPr>
          </w:p>
        </w:tc>
      </w:tr>
      <w:tr w:rsidR="00752558" w:rsidRPr="00056069" w:rsidTr="00EB3EE8">
        <w:trPr>
          <w:trHeight w:val="682"/>
        </w:trPr>
        <w:tc>
          <w:tcPr>
            <w:tcW w:w="321" w:type="dxa"/>
            <w:tcBorders>
              <w:top w:val="nil"/>
              <w:left w:val="single" w:sz="8" w:space="0" w:color="auto"/>
              <w:bottom w:val="single" w:sz="8" w:space="0" w:color="auto"/>
              <w:right w:val="single" w:sz="8" w:space="0" w:color="auto"/>
            </w:tcBorders>
            <w:shd w:val="clear" w:color="auto" w:fill="auto"/>
            <w:vAlign w:val="center"/>
            <w:hideMark/>
          </w:tcPr>
          <w:p w:rsidR="00752558" w:rsidRPr="00056069" w:rsidRDefault="00752558" w:rsidP="00E20439">
            <w:pPr>
              <w:jc w:val="center"/>
              <w:rPr>
                <w:rFonts w:eastAsia="Times New Roman"/>
                <w:b/>
                <w:bCs/>
                <w:color w:val="000000"/>
                <w:sz w:val="24"/>
                <w:szCs w:val="24"/>
              </w:rPr>
            </w:pPr>
            <w:r w:rsidRPr="00056069">
              <w:rPr>
                <w:rFonts w:eastAsia="Times New Roman"/>
                <w:b/>
                <w:bCs/>
                <w:color w:val="000000"/>
                <w:sz w:val="24"/>
                <w:szCs w:val="24"/>
                <w:lang w:eastAsia="en-US"/>
              </w:rPr>
              <w:t>7</w:t>
            </w:r>
          </w:p>
        </w:tc>
        <w:tc>
          <w:tcPr>
            <w:tcW w:w="4867" w:type="dxa"/>
            <w:tcBorders>
              <w:top w:val="nil"/>
              <w:left w:val="nil"/>
              <w:bottom w:val="single" w:sz="8" w:space="0" w:color="000000"/>
              <w:right w:val="single" w:sz="8" w:space="0" w:color="000000"/>
            </w:tcBorders>
            <w:shd w:val="clear" w:color="auto" w:fill="auto"/>
            <w:vAlign w:val="center"/>
            <w:hideMark/>
          </w:tcPr>
          <w:p w:rsidR="00752558" w:rsidRPr="00056069" w:rsidRDefault="00752558" w:rsidP="00E20439">
            <w:pPr>
              <w:rPr>
                <w:rFonts w:eastAsia="Times New Roman"/>
                <w:color w:val="000000"/>
                <w:sz w:val="24"/>
                <w:szCs w:val="24"/>
              </w:rPr>
            </w:pPr>
            <w:r w:rsidRPr="00056069">
              <w:rPr>
                <w:rFonts w:eastAsia="Times New Roman"/>
                <w:color w:val="000000"/>
                <w:sz w:val="24"/>
                <w:szCs w:val="24"/>
                <w:lang w:eastAsia="en-US"/>
              </w:rPr>
              <w:t xml:space="preserve">Площадь балконов и лоджий   в </w:t>
            </w:r>
            <w:proofErr w:type="spellStart"/>
            <w:r w:rsidRPr="00056069">
              <w:rPr>
                <w:rFonts w:eastAsia="Times New Roman"/>
                <w:color w:val="000000"/>
                <w:sz w:val="24"/>
                <w:szCs w:val="24"/>
                <w:lang w:eastAsia="en-US"/>
              </w:rPr>
              <w:t>кв.м</w:t>
            </w:r>
            <w:proofErr w:type="spellEnd"/>
            <w:r w:rsidRPr="00056069">
              <w:rPr>
                <w:rFonts w:eastAsia="Times New Roman"/>
                <w:color w:val="000000"/>
                <w:sz w:val="24"/>
                <w:szCs w:val="24"/>
                <w:lang w:eastAsia="en-US"/>
              </w:rPr>
              <w:t>.</w:t>
            </w:r>
          </w:p>
        </w:tc>
        <w:tc>
          <w:tcPr>
            <w:tcW w:w="4183" w:type="dxa"/>
            <w:tcBorders>
              <w:top w:val="nil"/>
              <w:left w:val="nil"/>
              <w:bottom w:val="single" w:sz="8" w:space="0" w:color="000000"/>
              <w:right w:val="single" w:sz="8" w:space="0" w:color="000000"/>
            </w:tcBorders>
            <w:shd w:val="clear" w:color="auto" w:fill="auto"/>
            <w:vAlign w:val="center"/>
          </w:tcPr>
          <w:p w:rsidR="00752558" w:rsidRPr="00056069" w:rsidRDefault="00752558" w:rsidP="00E20439">
            <w:pPr>
              <w:jc w:val="center"/>
              <w:rPr>
                <w:rFonts w:eastAsia="Times New Roman"/>
                <w:b/>
                <w:color w:val="000000"/>
                <w:sz w:val="24"/>
                <w:szCs w:val="24"/>
              </w:rPr>
            </w:pPr>
          </w:p>
        </w:tc>
      </w:tr>
    </w:tbl>
    <w:p w:rsidR="00752558" w:rsidRPr="00056069" w:rsidRDefault="00752558" w:rsidP="00752558">
      <w:pPr>
        <w:widowControl w:val="0"/>
        <w:autoSpaceDE w:val="0"/>
        <w:autoSpaceDN w:val="0"/>
        <w:adjustRightInd w:val="0"/>
        <w:ind w:firstLine="708"/>
        <w:jc w:val="both"/>
        <w:rPr>
          <w:sz w:val="24"/>
          <w:szCs w:val="24"/>
        </w:rPr>
      </w:pPr>
      <w:r w:rsidRPr="00056069">
        <w:rPr>
          <w:sz w:val="24"/>
          <w:szCs w:val="24"/>
        </w:rPr>
        <w:t>Застройщик передает  Участнику  Объект  с идентификационными и техническими  характеристиками, указанными  в Приложении №1 к настоящему Договору.</w:t>
      </w:r>
    </w:p>
    <w:p w:rsidR="00AB3755" w:rsidRPr="00056069" w:rsidRDefault="00BA0A60" w:rsidP="00490731">
      <w:pPr>
        <w:widowControl w:val="0"/>
        <w:autoSpaceDE w:val="0"/>
        <w:autoSpaceDN w:val="0"/>
        <w:adjustRightInd w:val="0"/>
        <w:jc w:val="both"/>
        <w:rPr>
          <w:sz w:val="24"/>
          <w:szCs w:val="24"/>
        </w:rPr>
      </w:pPr>
      <w:r w:rsidRPr="00056069">
        <w:rPr>
          <w:sz w:val="24"/>
          <w:szCs w:val="24"/>
        </w:rPr>
        <w:t xml:space="preserve"> Чистовая отделка Объекта (шпаклевка, окраска, стяжка полов, тепло и звукоизоляция) не выполняются</w:t>
      </w:r>
      <w:r w:rsidR="00AB3755" w:rsidRPr="00056069">
        <w:rPr>
          <w:sz w:val="24"/>
          <w:szCs w:val="24"/>
        </w:rPr>
        <w:t>.</w:t>
      </w:r>
    </w:p>
    <w:p w:rsidR="00AB3755" w:rsidRPr="00056069" w:rsidRDefault="00AB3755" w:rsidP="00BA0A60">
      <w:pPr>
        <w:widowControl w:val="0"/>
        <w:autoSpaceDE w:val="0"/>
        <w:autoSpaceDN w:val="0"/>
        <w:adjustRightInd w:val="0"/>
        <w:ind w:firstLine="708"/>
        <w:jc w:val="both"/>
        <w:rPr>
          <w:sz w:val="24"/>
          <w:szCs w:val="24"/>
        </w:rPr>
      </w:pPr>
      <w:r w:rsidRPr="00056069">
        <w:rPr>
          <w:sz w:val="24"/>
          <w:szCs w:val="24"/>
        </w:rPr>
        <w:t xml:space="preserve">Все последующие работы по доведению </w:t>
      </w:r>
      <w:r w:rsidR="008876D2" w:rsidRPr="00056069">
        <w:rPr>
          <w:sz w:val="24"/>
          <w:szCs w:val="24"/>
        </w:rPr>
        <w:t>квартиры</w:t>
      </w:r>
      <w:r w:rsidRPr="00056069">
        <w:rPr>
          <w:sz w:val="24"/>
          <w:szCs w:val="24"/>
        </w:rPr>
        <w:t xml:space="preserve"> до полной готовности выполняются</w:t>
      </w:r>
      <w:r w:rsidR="006C5548" w:rsidRPr="00056069">
        <w:rPr>
          <w:sz w:val="24"/>
          <w:szCs w:val="24"/>
        </w:rPr>
        <w:t xml:space="preserve"> </w:t>
      </w:r>
      <w:r w:rsidR="007B2C95" w:rsidRPr="00056069">
        <w:rPr>
          <w:sz w:val="24"/>
          <w:szCs w:val="24"/>
        </w:rPr>
        <w:t>У</w:t>
      </w:r>
      <w:r w:rsidR="006C5548" w:rsidRPr="00056069">
        <w:rPr>
          <w:sz w:val="24"/>
          <w:szCs w:val="24"/>
        </w:rPr>
        <w:t>частником долевого строительства самостоятельно и за свой счет.</w:t>
      </w:r>
    </w:p>
    <w:p w:rsidR="0025657A" w:rsidRPr="00056069" w:rsidRDefault="00177BCA" w:rsidP="009F7972">
      <w:pPr>
        <w:widowControl w:val="0"/>
        <w:autoSpaceDE w:val="0"/>
        <w:autoSpaceDN w:val="0"/>
        <w:adjustRightInd w:val="0"/>
        <w:jc w:val="both"/>
        <w:rPr>
          <w:sz w:val="24"/>
          <w:szCs w:val="24"/>
        </w:rPr>
      </w:pPr>
      <w:r w:rsidRPr="00056069">
        <w:rPr>
          <w:sz w:val="24"/>
          <w:szCs w:val="24"/>
        </w:rPr>
        <w:tab/>
      </w:r>
      <w:r w:rsidR="00356EA6" w:rsidRPr="00056069">
        <w:rPr>
          <w:sz w:val="24"/>
          <w:szCs w:val="24"/>
        </w:rPr>
        <w:t>Общая п</w:t>
      </w:r>
      <w:r w:rsidRPr="00056069">
        <w:rPr>
          <w:sz w:val="24"/>
          <w:szCs w:val="24"/>
        </w:rPr>
        <w:t xml:space="preserve">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участия. </w:t>
      </w:r>
    </w:p>
    <w:p w:rsidR="00177BCA" w:rsidRPr="00056069" w:rsidRDefault="0025657A" w:rsidP="0025657A">
      <w:pPr>
        <w:widowControl w:val="0"/>
        <w:autoSpaceDE w:val="0"/>
        <w:autoSpaceDN w:val="0"/>
        <w:adjustRightInd w:val="0"/>
        <w:ind w:firstLine="708"/>
        <w:jc w:val="both"/>
        <w:rPr>
          <w:sz w:val="24"/>
          <w:szCs w:val="24"/>
        </w:rPr>
      </w:pPr>
      <w:r w:rsidRPr="00056069">
        <w:rPr>
          <w:sz w:val="24"/>
          <w:szCs w:val="24"/>
        </w:rPr>
        <w:lastRenderedPageBreak/>
        <w:t>Местоположение Объекта долевого строительства на плане этажа Объекта определяется в Приложении №1 к Договору.</w:t>
      </w:r>
      <w:r w:rsidR="00177BCA" w:rsidRPr="00056069">
        <w:rPr>
          <w:sz w:val="24"/>
          <w:szCs w:val="24"/>
        </w:rPr>
        <w:tab/>
      </w:r>
    </w:p>
    <w:p w:rsidR="00D10A8D" w:rsidRPr="00DF0885" w:rsidRDefault="0093303C" w:rsidP="00D10A8D">
      <w:pPr>
        <w:widowControl w:val="0"/>
        <w:shd w:val="clear" w:color="auto" w:fill="FFFFFF"/>
        <w:autoSpaceDE w:val="0"/>
        <w:autoSpaceDN w:val="0"/>
        <w:adjustRightInd w:val="0"/>
        <w:jc w:val="both"/>
        <w:rPr>
          <w:sz w:val="24"/>
          <w:szCs w:val="24"/>
        </w:rPr>
      </w:pPr>
      <w:r w:rsidRPr="00056069">
        <w:rPr>
          <w:sz w:val="24"/>
          <w:szCs w:val="24"/>
        </w:rPr>
        <w:tab/>
      </w:r>
      <w:r w:rsidR="00D10A8D" w:rsidRPr="00DF0885">
        <w:rPr>
          <w:sz w:val="24"/>
          <w:szCs w:val="24"/>
        </w:rPr>
        <w:t xml:space="preserve">2.3. Передача Объекта долевого строительства Застройщиком Участнику осуществляется по Акту приема-передачи </w:t>
      </w:r>
      <w:r w:rsidR="00D10A8D" w:rsidRPr="00DF0885">
        <w:rPr>
          <w:b/>
          <w:sz w:val="24"/>
          <w:szCs w:val="24"/>
        </w:rPr>
        <w:t>не позднее 30 июня 2019  года</w:t>
      </w:r>
      <w:r w:rsidR="00D10A8D" w:rsidRPr="00DF0885">
        <w:rPr>
          <w:sz w:val="24"/>
          <w:szCs w:val="24"/>
        </w:rPr>
        <w:t xml:space="preserve"> включительно, но не ранее чем после получения в установленном порядке разрешения на ввод Объекта в эксплуатацию. Стороны соглашаются, что допускается досрочное исполнение Застройщиком обязательства по передаче Объекта долевого строительства. В этом случае, Застройщик направляет Участнику долевого строительства Уведомление об окончании строительства и готовности к передаче Объекта долевого участия  по Акту приема-передачи, в срок указанный в данном Уведомлении (далее-Уведомление).</w:t>
      </w:r>
    </w:p>
    <w:p w:rsidR="00D10A8D" w:rsidRPr="00DF0885" w:rsidRDefault="00D10A8D" w:rsidP="00D10A8D">
      <w:pPr>
        <w:ind w:right="91" w:firstLine="550"/>
        <w:jc w:val="both"/>
        <w:rPr>
          <w:b/>
          <w:sz w:val="24"/>
          <w:szCs w:val="24"/>
        </w:rPr>
      </w:pPr>
      <w:r w:rsidRPr="00DF0885">
        <w:rPr>
          <w:sz w:val="24"/>
          <w:szCs w:val="24"/>
        </w:rPr>
        <w:t xml:space="preserve">2.4. </w:t>
      </w:r>
      <w:r w:rsidRPr="00DF0885">
        <w:rPr>
          <w:b/>
          <w:sz w:val="24"/>
          <w:szCs w:val="24"/>
        </w:rPr>
        <w:t>Срок ввода Объекта в эксплуатацию:</w:t>
      </w:r>
      <w:r w:rsidRPr="00DF0885">
        <w:rPr>
          <w:sz w:val="24"/>
          <w:szCs w:val="24"/>
        </w:rPr>
        <w:t xml:space="preserve"> 2018 год.</w:t>
      </w:r>
    </w:p>
    <w:p w:rsidR="0075149B" w:rsidRPr="00056069" w:rsidRDefault="0075149B" w:rsidP="00D10A8D">
      <w:pPr>
        <w:widowControl w:val="0"/>
        <w:shd w:val="clear" w:color="auto" w:fill="FFFFFF"/>
        <w:autoSpaceDE w:val="0"/>
        <w:autoSpaceDN w:val="0"/>
        <w:adjustRightInd w:val="0"/>
        <w:jc w:val="both"/>
        <w:rPr>
          <w:sz w:val="24"/>
          <w:szCs w:val="24"/>
        </w:rPr>
      </w:pPr>
    </w:p>
    <w:p w:rsidR="00177BCA" w:rsidRPr="00056069" w:rsidRDefault="00177BCA" w:rsidP="009F7972">
      <w:pPr>
        <w:pStyle w:val="7"/>
        <w:rPr>
          <w:szCs w:val="24"/>
        </w:rPr>
      </w:pPr>
      <w:r w:rsidRPr="00056069">
        <w:rPr>
          <w:szCs w:val="24"/>
        </w:rPr>
        <w:t>3. Цена Договора. Сроки и порядок ее оплаты.</w:t>
      </w:r>
    </w:p>
    <w:p w:rsidR="00506E5B" w:rsidRPr="00056069" w:rsidRDefault="00177BCA" w:rsidP="00506E5B">
      <w:pPr>
        <w:jc w:val="both"/>
        <w:rPr>
          <w:sz w:val="24"/>
          <w:szCs w:val="24"/>
        </w:rPr>
      </w:pPr>
      <w:r w:rsidRPr="00056069">
        <w:rPr>
          <w:sz w:val="24"/>
          <w:szCs w:val="24"/>
        </w:rPr>
        <w:tab/>
      </w:r>
      <w:r w:rsidR="00506E5B" w:rsidRPr="00056069">
        <w:rPr>
          <w:sz w:val="24"/>
          <w:szCs w:val="24"/>
        </w:rPr>
        <w:t>3.1. Цена Договора составляет сумму в размере</w:t>
      </w:r>
      <w:r w:rsidR="00506E5B" w:rsidRPr="00056069">
        <w:rPr>
          <w:b/>
          <w:sz w:val="24"/>
          <w:szCs w:val="24"/>
        </w:rPr>
        <w:t xml:space="preserve"> </w:t>
      </w:r>
      <w:r w:rsidR="00056069" w:rsidRPr="00056069">
        <w:rPr>
          <w:b/>
          <w:sz w:val="24"/>
          <w:szCs w:val="24"/>
        </w:rPr>
        <w:t>______________</w:t>
      </w:r>
      <w:r w:rsidR="00FC197F" w:rsidRPr="00056069">
        <w:rPr>
          <w:b/>
          <w:sz w:val="24"/>
          <w:szCs w:val="24"/>
        </w:rPr>
        <w:t xml:space="preserve"> (</w:t>
      </w:r>
      <w:r w:rsidR="00056069" w:rsidRPr="00056069">
        <w:rPr>
          <w:b/>
          <w:sz w:val="24"/>
          <w:szCs w:val="24"/>
        </w:rPr>
        <w:t>___________________________________________</w:t>
      </w:r>
      <w:r w:rsidR="00BA0A60" w:rsidRPr="00056069">
        <w:rPr>
          <w:b/>
          <w:sz w:val="24"/>
          <w:szCs w:val="24"/>
        </w:rPr>
        <w:t>) рублей 00 копеек</w:t>
      </w:r>
      <w:r w:rsidR="0025657A" w:rsidRPr="00056069">
        <w:rPr>
          <w:b/>
          <w:sz w:val="24"/>
          <w:szCs w:val="24"/>
        </w:rPr>
        <w:t xml:space="preserve">, </w:t>
      </w:r>
      <w:r w:rsidR="0025657A" w:rsidRPr="00056069">
        <w:rPr>
          <w:sz w:val="24"/>
          <w:szCs w:val="24"/>
        </w:rPr>
        <w:t>НДС не облагается</w:t>
      </w:r>
      <w:r w:rsidR="001C05D5" w:rsidRPr="00056069">
        <w:rPr>
          <w:sz w:val="24"/>
          <w:szCs w:val="24"/>
        </w:rPr>
        <w:t>.</w:t>
      </w:r>
    </w:p>
    <w:p w:rsidR="00506E5B" w:rsidRPr="00056069" w:rsidRDefault="00506E5B" w:rsidP="00BA0A60">
      <w:pPr>
        <w:ind w:firstLine="708"/>
        <w:jc w:val="both"/>
        <w:rPr>
          <w:color w:val="000000"/>
          <w:sz w:val="24"/>
          <w:szCs w:val="24"/>
        </w:rPr>
      </w:pPr>
      <w:r w:rsidRPr="00056069">
        <w:rPr>
          <w:color w:val="000000"/>
          <w:sz w:val="24"/>
          <w:szCs w:val="24"/>
        </w:rPr>
        <w:t xml:space="preserve">Оплата Цены Договора в полном объеме производится Участником долевого строительства на расчетный счет Застройщика в следующем порядке: </w:t>
      </w:r>
    </w:p>
    <w:p w:rsidR="00506E5B" w:rsidRPr="00056069" w:rsidRDefault="00506E5B" w:rsidP="00506E5B">
      <w:pPr>
        <w:jc w:val="both"/>
        <w:rPr>
          <w:color w:val="000000"/>
          <w:sz w:val="24"/>
          <w:szCs w:val="24"/>
        </w:rPr>
      </w:pPr>
      <w:r w:rsidRPr="00056069">
        <w:rPr>
          <w:color w:val="000000"/>
          <w:sz w:val="24"/>
          <w:szCs w:val="24"/>
        </w:rPr>
        <w:t>Сумма в размере</w:t>
      </w:r>
      <w:r w:rsidR="005C56AA" w:rsidRPr="00056069">
        <w:rPr>
          <w:color w:val="000000"/>
          <w:sz w:val="24"/>
          <w:szCs w:val="24"/>
        </w:rPr>
        <w:t xml:space="preserve"> </w:t>
      </w:r>
      <w:r w:rsidR="00056069" w:rsidRPr="00056069">
        <w:rPr>
          <w:b/>
          <w:sz w:val="24"/>
          <w:szCs w:val="24"/>
        </w:rPr>
        <w:t>__________________________________</w:t>
      </w:r>
      <w:r w:rsidR="00F554A3" w:rsidRPr="00056069">
        <w:rPr>
          <w:b/>
          <w:sz w:val="24"/>
          <w:szCs w:val="24"/>
        </w:rPr>
        <w:t xml:space="preserve"> (</w:t>
      </w:r>
      <w:r w:rsidR="00056069" w:rsidRPr="00056069">
        <w:rPr>
          <w:b/>
          <w:sz w:val="24"/>
          <w:szCs w:val="24"/>
        </w:rPr>
        <w:t>_________________________________</w:t>
      </w:r>
      <w:r w:rsidR="00F554A3" w:rsidRPr="00056069">
        <w:rPr>
          <w:b/>
          <w:sz w:val="24"/>
          <w:szCs w:val="24"/>
        </w:rPr>
        <w:t>)</w:t>
      </w:r>
      <w:r w:rsidR="00FC197F" w:rsidRPr="00056069">
        <w:rPr>
          <w:b/>
          <w:sz w:val="24"/>
          <w:szCs w:val="24"/>
        </w:rPr>
        <w:t xml:space="preserve"> рублей 00 копеек</w:t>
      </w:r>
      <w:r w:rsidR="00FC197F" w:rsidRPr="00056069">
        <w:rPr>
          <w:color w:val="000000"/>
          <w:sz w:val="24"/>
          <w:szCs w:val="24"/>
        </w:rPr>
        <w:t xml:space="preserve"> </w:t>
      </w:r>
      <w:r w:rsidRPr="00056069">
        <w:rPr>
          <w:color w:val="000000"/>
          <w:sz w:val="24"/>
          <w:szCs w:val="24"/>
        </w:rPr>
        <w:t xml:space="preserve">вносится  на расчетный счет Застройщика  </w:t>
      </w:r>
      <w:r w:rsidR="00EB3EE8" w:rsidRPr="00056069">
        <w:rPr>
          <w:color w:val="000000"/>
          <w:sz w:val="24"/>
          <w:szCs w:val="24"/>
        </w:rPr>
        <w:t>в течени</w:t>
      </w:r>
      <w:r w:rsidR="00EF6597" w:rsidRPr="00056069">
        <w:rPr>
          <w:color w:val="000000"/>
          <w:sz w:val="24"/>
          <w:szCs w:val="24"/>
        </w:rPr>
        <w:t>е</w:t>
      </w:r>
      <w:r w:rsidR="00EB3EE8" w:rsidRPr="00056069">
        <w:rPr>
          <w:color w:val="000000"/>
          <w:sz w:val="24"/>
          <w:szCs w:val="24"/>
        </w:rPr>
        <w:t xml:space="preserve"> 5 (Пяти) банковских дней с даты государственной регистрации настоящего Договора, в </w:t>
      </w:r>
      <w:proofErr w:type="gramStart"/>
      <w:r w:rsidR="00EB3EE8" w:rsidRPr="00056069">
        <w:rPr>
          <w:color w:val="000000"/>
          <w:sz w:val="24"/>
          <w:szCs w:val="24"/>
        </w:rPr>
        <w:t>органе</w:t>
      </w:r>
      <w:proofErr w:type="gramEnd"/>
      <w:r w:rsidR="00EB3EE8" w:rsidRPr="00056069">
        <w:rPr>
          <w:color w:val="000000"/>
          <w:sz w:val="24"/>
          <w:szCs w:val="24"/>
        </w:rPr>
        <w:t xml:space="preserve"> осуществляющем </w:t>
      </w:r>
      <w:r w:rsidR="00EB3EE8" w:rsidRPr="00056069">
        <w:rPr>
          <w:sz w:val="24"/>
          <w:szCs w:val="24"/>
        </w:rPr>
        <w:t>государственную регистрацию прав на недвижимое имущество и сделок с ним</w:t>
      </w:r>
      <w:r w:rsidR="00EB3EE8" w:rsidRPr="00056069">
        <w:rPr>
          <w:color w:val="000000"/>
          <w:sz w:val="24"/>
          <w:szCs w:val="24"/>
        </w:rPr>
        <w:t>.</w:t>
      </w:r>
    </w:p>
    <w:p w:rsidR="00177BCA" w:rsidRPr="00056069" w:rsidRDefault="00177BCA" w:rsidP="00506E5B">
      <w:pPr>
        <w:jc w:val="both"/>
        <w:rPr>
          <w:color w:val="000000"/>
          <w:sz w:val="24"/>
          <w:szCs w:val="24"/>
        </w:rPr>
      </w:pPr>
      <w:r w:rsidRPr="00056069">
        <w:rPr>
          <w:color w:val="000000"/>
          <w:sz w:val="24"/>
          <w:szCs w:val="24"/>
        </w:rPr>
        <w:tab/>
        <w:t xml:space="preserve">3.2.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752558" w:rsidRPr="00056069" w:rsidRDefault="00177BCA" w:rsidP="00752558">
      <w:pPr>
        <w:shd w:val="clear" w:color="auto" w:fill="FFFFFF"/>
        <w:autoSpaceDE w:val="0"/>
        <w:autoSpaceDN w:val="0"/>
        <w:adjustRightInd w:val="0"/>
        <w:jc w:val="both"/>
        <w:rPr>
          <w:color w:val="000000"/>
          <w:sz w:val="24"/>
          <w:szCs w:val="24"/>
        </w:rPr>
      </w:pPr>
      <w:r w:rsidRPr="00056069">
        <w:rPr>
          <w:color w:val="000000"/>
          <w:sz w:val="24"/>
          <w:szCs w:val="24"/>
        </w:rPr>
        <w:tab/>
        <w:t xml:space="preserve">3.3. </w:t>
      </w:r>
      <w:r w:rsidR="00752558" w:rsidRPr="00056069">
        <w:rPr>
          <w:color w:val="000000"/>
          <w:sz w:val="24"/>
          <w:szCs w:val="24"/>
        </w:rPr>
        <w:t xml:space="preserve">Цена Договора подлежит оплате Участником долевого строительства в сроки, согласованные в пункте 3.1. настоящего Договора. При этом любой платеж по Договору осуществляется не ранее даты государственной регистрации Договора. </w:t>
      </w:r>
    </w:p>
    <w:p w:rsidR="00752558" w:rsidRPr="00056069" w:rsidRDefault="00752558" w:rsidP="00752558">
      <w:pPr>
        <w:shd w:val="clear" w:color="auto" w:fill="FFFFFF"/>
        <w:autoSpaceDE w:val="0"/>
        <w:autoSpaceDN w:val="0"/>
        <w:adjustRightInd w:val="0"/>
        <w:ind w:firstLine="708"/>
        <w:jc w:val="both"/>
        <w:rPr>
          <w:color w:val="000000"/>
          <w:sz w:val="24"/>
          <w:szCs w:val="24"/>
        </w:rPr>
      </w:pPr>
      <w:r w:rsidRPr="00056069">
        <w:rPr>
          <w:sz w:val="24"/>
          <w:szCs w:val="24"/>
        </w:rPr>
        <w:t xml:space="preserve">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t>
      </w:r>
    </w:p>
    <w:p w:rsidR="00325D40" w:rsidRPr="00056069" w:rsidRDefault="00177BCA" w:rsidP="00752558">
      <w:pPr>
        <w:shd w:val="clear" w:color="auto" w:fill="FFFFFF"/>
        <w:autoSpaceDE w:val="0"/>
        <w:autoSpaceDN w:val="0"/>
        <w:adjustRightInd w:val="0"/>
        <w:jc w:val="both"/>
        <w:rPr>
          <w:color w:val="000000"/>
          <w:sz w:val="24"/>
          <w:szCs w:val="24"/>
        </w:rPr>
      </w:pPr>
      <w:r w:rsidRPr="00056069">
        <w:rPr>
          <w:color w:val="000000"/>
          <w:sz w:val="24"/>
          <w:szCs w:val="24"/>
        </w:rPr>
        <w:tab/>
        <w:t xml:space="preserve">3.4. </w:t>
      </w:r>
      <w:r w:rsidR="00325D40" w:rsidRPr="00056069">
        <w:rPr>
          <w:color w:val="000000"/>
          <w:sz w:val="24"/>
          <w:szCs w:val="24"/>
        </w:rPr>
        <w:t>Цена Договора может быть изменена только по обоюдному добровольному письменному соглашению Сторон, а также стороны договорились об изменении цены Договора в случаях, предусмотренных п</w:t>
      </w:r>
      <w:r w:rsidR="001E6E69" w:rsidRPr="00056069">
        <w:rPr>
          <w:color w:val="000000"/>
          <w:sz w:val="24"/>
          <w:szCs w:val="24"/>
        </w:rPr>
        <w:t>.</w:t>
      </w:r>
      <w:r w:rsidR="00325D40" w:rsidRPr="00056069">
        <w:rPr>
          <w:color w:val="000000"/>
          <w:sz w:val="24"/>
          <w:szCs w:val="24"/>
        </w:rPr>
        <w:t xml:space="preserve"> 3.5. Договора. </w:t>
      </w:r>
    </w:p>
    <w:p w:rsidR="00752558" w:rsidRPr="00056069" w:rsidRDefault="00752558" w:rsidP="00752558">
      <w:pPr>
        <w:pStyle w:val="2"/>
        <w:spacing w:line="240" w:lineRule="auto"/>
        <w:ind w:right="0"/>
        <w:rPr>
          <w:color w:val="000000"/>
          <w:szCs w:val="24"/>
        </w:rPr>
      </w:pPr>
      <w:r w:rsidRPr="00056069">
        <w:rPr>
          <w:color w:val="000000"/>
          <w:szCs w:val="24"/>
        </w:rPr>
        <w:t xml:space="preserve">3.5. </w:t>
      </w:r>
      <w:r w:rsidRPr="00056069">
        <w:rPr>
          <w:szCs w:val="24"/>
        </w:rPr>
        <w:t>Сумма, подлежащая</w:t>
      </w:r>
      <w:r w:rsidRPr="00056069">
        <w:rPr>
          <w:color w:val="000000"/>
          <w:szCs w:val="24"/>
        </w:rPr>
        <w:t xml:space="preserve"> доплате или возврату</w:t>
      </w:r>
      <w:r w:rsidRPr="00056069">
        <w:rPr>
          <w:szCs w:val="24"/>
        </w:rPr>
        <w:t>,</w:t>
      </w:r>
      <w:r w:rsidRPr="00056069">
        <w:rPr>
          <w:color w:val="FF0000"/>
          <w:szCs w:val="24"/>
        </w:rPr>
        <w:t xml:space="preserve"> </w:t>
      </w:r>
      <w:r w:rsidRPr="00056069">
        <w:rPr>
          <w:color w:val="000000"/>
          <w:szCs w:val="24"/>
        </w:rPr>
        <w:t>рассчитывается следующим образом:</w:t>
      </w:r>
    </w:p>
    <w:p w:rsidR="00752558" w:rsidRPr="00056069" w:rsidRDefault="00752558" w:rsidP="00752558">
      <w:pPr>
        <w:shd w:val="clear" w:color="auto" w:fill="FFFFFF"/>
        <w:autoSpaceDE w:val="0"/>
        <w:autoSpaceDN w:val="0"/>
        <w:adjustRightInd w:val="0"/>
        <w:jc w:val="both"/>
        <w:rPr>
          <w:color w:val="000000"/>
          <w:sz w:val="24"/>
          <w:szCs w:val="24"/>
        </w:rPr>
      </w:pPr>
      <w:r w:rsidRPr="00056069">
        <w:rPr>
          <w:color w:val="000000"/>
          <w:sz w:val="24"/>
          <w:szCs w:val="24"/>
        </w:rPr>
        <w:tab/>
        <w:t xml:space="preserve">3.5.1. Если в результате проведения </w:t>
      </w:r>
      <w:r w:rsidRPr="00056069">
        <w:rPr>
          <w:sz w:val="24"/>
          <w:szCs w:val="24"/>
        </w:rPr>
        <w:t>обмеров кадастровым инженером на основании данных организации, осуществляющей кадастровый и технический учет,</w:t>
      </w:r>
      <w:r w:rsidRPr="00056069">
        <w:rPr>
          <w:color w:val="000000"/>
          <w:sz w:val="24"/>
          <w:szCs w:val="24"/>
        </w:rPr>
        <w:t xml:space="preserve"> общая площадь Объекта долевого строительства с учетом</w:t>
      </w:r>
      <w:r w:rsidRPr="00056069">
        <w:rPr>
          <w:sz w:val="24"/>
          <w:szCs w:val="24"/>
        </w:rPr>
        <w:t xml:space="preserve"> площади летних помещений (лоджий/балконов) с применением понижающих коэффициентов</w:t>
      </w:r>
      <w:r w:rsidRPr="00056069">
        <w:rPr>
          <w:color w:val="000000"/>
          <w:sz w:val="24"/>
          <w:szCs w:val="24"/>
        </w:rPr>
        <w:t xml:space="preserve"> превысит Расчетную площадь Объекта долевого строительства, указанную в пункте 2.2. Договора, более чем на 1кв.м., Цена Договора увеличивается на сумму, определяемую как произведение указанной в п.3.10. Договора расчетной цены одного квадратного метра на разницу между Общей площадью Объекта долевого строительства с учетом</w:t>
      </w:r>
      <w:r w:rsidRPr="00056069">
        <w:rPr>
          <w:sz w:val="24"/>
          <w:szCs w:val="24"/>
        </w:rPr>
        <w:t xml:space="preserve"> площади летних помещений (лоджий/балконов) с применением понижающих коэффициентов</w:t>
      </w:r>
      <w:r w:rsidRPr="00056069">
        <w:rPr>
          <w:color w:val="000000"/>
          <w:sz w:val="24"/>
          <w:szCs w:val="24"/>
        </w:rPr>
        <w:t xml:space="preserve"> и Расчетной площадью Объекта долевого строительства, указанной в п.2.2. настоящего Договора. </w:t>
      </w:r>
    </w:p>
    <w:p w:rsidR="00752558" w:rsidRPr="00056069" w:rsidRDefault="00752558" w:rsidP="00752558">
      <w:pPr>
        <w:shd w:val="clear" w:color="auto" w:fill="FFFFFF"/>
        <w:autoSpaceDE w:val="0"/>
        <w:autoSpaceDN w:val="0"/>
        <w:adjustRightInd w:val="0"/>
        <w:ind w:firstLine="708"/>
        <w:jc w:val="both"/>
        <w:rPr>
          <w:color w:val="000000"/>
          <w:sz w:val="24"/>
          <w:szCs w:val="24"/>
        </w:rPr>
      </w:pPr>
      <w:r w:rsidRPr="00056069">
        <w:rPr>
          <w:color w:val="000000"/>
          <w:sz w:val="24"/>
          <w:szCs w:val="24"/>
        </w:rPr>
        <w:t xml:space="preserve">3.5.2. Если в результате проведения </w:t>
      </w:r>
      <w:r w:rsidRPr="00056069">
        <w:rPr>
          <w:sz w:val="24"/>
          <w:szCs w:val="24"/>
        </w:rPr>
        <w:t>обмеров кадастровым инженером на основании данных организации, осуществляющей кадастровый и технический учет,</w:t>
      </w:r>
      <w:r w:rsidRPr="00056069" w:rsidDel="00B75A82">
        <w:rPr>
          <w:sz w:val="24"/>
          <w:szCs w:val="24"/>
        </w:rPr>
        <w:t xml:space="preserve"> </w:t>
      </w:r>
      <w:r w:rsidRPr="00056069">
        <w:rPr>
          <w:color w:val="000000"/>
          <w:sz w:val="24"/>
          <w:szCs w:val="24"/>
        </w:rPr>
        <w:t>Общая площадь Объекта долевого строительства с учетом</w:t>
      </w:r>
      <w:r w:rsidRPr="00056069">
        <w:rPr>
          <w:sz w:val="24"/>
          <w:szCs w:val="24"/>
        </w:rPr>
        <w:t xml:space="preserve"> площади летних помещений (лоджий/балконов) с применением понижающих коэффициентов</w:t>
      </w:r>
      <w:r w:rsidRPr="00056069">
        <w:rPr>
          <w:color w:val="000000"/>
          <w:sz w:val="24"/>
          <w:szCs w:val="24"/>
        </w:rPr>
        <w:t xml:space="preserve"> окажется меньше Расчетной площади Объекта долевого строительства, указанной в пункте 2.2. Договора   более чем на 1кв.м., </w:t>
      </w:r>
      <w:r w:rsidRPr="00056069">
        <w:rPr>
          <w:color w:val="000000"/>
          <w:sz w:val="24"/>
          <w:szCs w:val="24"/>
        </w:rPr>
        <w:lastRenderedPageBreak/>
        <w:t>Цена Договора уменьшается на сумму, определяемую как произведение указанной в п.3.10. Договора расчетной цены одного квадратного метра на разницу между Общей площадью Объекта долевого строительства с учетом</w:t>
      </w:r>
      <w:r w:rsidRPr="00056069">
        <w:rPr>
          <w:sz w:val="24"/>
          <w:szCs w:val="24"/>
        </w:rPr>
        <w:t xml:space="preserve"> площади летних помещений (лоджий/балконов) с применением понижающих коэффициентов</w:t>
      </w:r>
      <w:r w:rsidRPr="00056069">
        <w:rPr>
          <w:color w:val="000000"/>
          <w:sz w:val="24"/>
          <w:szCs w:val="24"/>
        </w:rPr>
        <w:t xml:space="preserve"> и Расчетной площадью Объекта долевого строительства, указанной в п.2.2. настоящего Договора. </w:t>
      </w:r>
    </w:p>
    <w:p w:rsidR="00177BCA" w:rsidRPr="00056069" w:rsidRDefault="00177BCA" w:rsidP="009F7972">
      <w:pPr>
        <w:shd w:val="clear" w:color="auto" w:fill="FFFFFF"/>
        <w:jc w:val="both"/>
        <w:rPr>
          <w:color w:val="000000"/>
          <w:sz w:val="24"/>
          <w:szCs w:val="24"/>
        </w:rPr>
      </w:pPr>
      <w:r w:rsidRPr="00056069">
        <w:rPr>
          <w:color w:val="000000"/>
          <w:sz w:val="24"/>
          <w:szCs w:val="24"/>
        </w:rPr>
        <w:tab/>
        <w:t>3.</w:t>
      </w:r>
      <w:r w:rsidR="00847E88" w:rsidRPr="00056069">
        <w:rPr>
          <w:color w:val="000000"/>
          <w:sz w:val="24"/>
          <w:szCs w:val="24"/>
        </w:rPr>
        <w:t>6</w:t>
      </w:r>
      <w:r w:rsidRPr="00056069">
        <w:rPr>
          <w:color w:val="000000"/>
          <w:sz w:val="24"/>
          <w:szCs w:val="24"/>
        </w:rPr>
        <w:t>. После получения разрешения на ввод Объекта в эксплуатацию и проведения государственного технического</w:t>
      </w:r>
      <w:r w:rsidR="004A2174" w:rsidRPr="00056069">
        <w:rPr>
          <w:color w:val="000000"/>
          <w:sz w:val="24"/>
          <w:szCs w:val="24"/>
        </w:rPr>
        <w:t>/кадастрового</w:t>
      </w:r>
      <w:r w:rsidRPr="00056069">
        <w:rPr>
          <w:color w:val="000000"/>
          <w:sz w:val="24"/>
          <w:szCs w:val="24"/>
        </w:rPr>
        <w:t xml:space="preserve"> учета и технической инвентаризации Застройщик </w:t>
      </w:r>
      <w:r w:rsidR="008876D2" w:rsidRPr="00056069">
        <w:rPr>
          <w:color w:val="000000"/>
          <w:sz w:val="24"/>
          <w:szCs w:val="24"/>
        </w:rPr>
        <w:t xml:space="preserve">при необходимости </w:t>
      </w:r>
      <w:r w:rsidRPr="00056069">
        <w:rPr>
          <w:color w:val="000000"/>
          <w:sz w:val="24"/>
          <w:szCs w:val="24"/>
        </w:rPr>
        <w:t>направляет Участнику долевого строительства уведомление о проведени</w:t>
      </w:r>
      <w:r w:rsidR="00453816" w:rsidRPr="00056069">
        <w:rPr>
          <w:color w:val="000000"/>
          <w:sz w:val="24"/>
          <w:szCs w:val="24"/>
        </w:rPr>
        <w:t>и</w:t>
      </w:r>
      <w:r w:rsidRPr="00056069">
        <w:rPr>
          <w:color w:val="000000"/>
          <w:sz w:val="24"/>
          <w:szCs w:val="24"/>
        </w:rPr>
        <w:t xml:space="preserve"> окончательных расчетов по Договору (в связи с увеличением/уменьшением Площади Объекта долевого строительства). </w:t>
      </w:r>
    </w:p>
    <w:p w:rsidR="0093303C" w:rsidRPr="00056069" w:rsidRDefault="0093303C" w:rsidP="0093303C">
      <w:pPr>
        <w:jc w:val="both"/>
        <w:rPr>
          <w:sz w:val="24"/>
          <w:szCs w:val="24"/>
        </w:rPr>
      </w:pPr>
      <w:r w:rsidRPr="00056069">
        <w:rPr>
          <w:color w:val="000000"/>
          <w:sz w:val="24"/>
          <w:szCs w:val="24"/>
        </w:rPr>
        <w:t xml:space="preserve">         </w:t>
      </w:r>
      <w:r w:rsidR="00177BCA" w:rsidRPr="00056069">
        <w:rPr>
          <w:color w:val="000000"/>
          <w:sz w:val="24"/>
          <w:szCs w:val="24"/>
        </w:rPr>
        <w:t xml:space="preserve"> </w:t>
      </w:r>
      <w:r w:rsidRPr="00056069">
        <w:rPr>
          <w:color w:val="000000"/>
          <w:sz w:val="24"/>
          <w:szCs w:val="24"/>
        </w:rPr>
        <w:t xml:space="preserve">3.7. В случае превышения </w:t>
      </w:r>
      <w:r w:rsidRPr="00056069">
        <w:rPr>
          <w:rFonts w:eastAsia="Times New Roman"/>
          <w:color w:val="000000"/>
          <w:sz w:val="24"/>
          <w:szCs w:val="24"/>
          <w:lang w:eastAsia="en-US"/>
        </w:rPr>
        <w:t>площади Объекта долевого строительства</w:t>
      </w:r>
      <w:r w:rsidRPr="00056069">
        <w:rPr>
          <w:color w:val="000000"/>
          <w:sz w:val="24"/>
          <w:szCs w:val="24"/>
        </w:rPr>
        <w:t xml:space="preserve"> (п.3.5.1. настоящего Договора), указанной в пункте 2.2. Договора, Участник долевого строительства </w:t>
      </w:r>
      <w:r w:rsidRPr="00056069">
        <w:rPr>
          <w:sz w:val="24"/>
          <w:szCs w:val="24"/>
        </w:rPr>
        <w:t>в течение 10 (Десяти) календарных дней  или иной срок, установленный в уведомлении, производит оплату соответствующей суммы на расчетный счет Застройщика указанный в  уведомлении.</w:t>
      </w:r>
    </w:p>
    <w:p w:rsidR="0093303C" w:rsidRPr="00056069" w:rsidRDefault="0093303C" w:rsidP="0093303C">
      <w:pPr>
        <w:jc w:val="both"/>
        <w:rPr>
          <w:sz w:val="24"/>
          <w:szCs w:val="24"/>
        </w:rPr>
      </w:pPr>
      <w:r w:rsidRPr="00056069">
        <w:rPr>
          <w:sz w:val="24"/>
          <w:szCs w:val="24"/>
        </w:rPr>
        <w:tab/>
        <w:t xml:space="preserve">3.8. В случае уменьшения </w:t>
      </w:r>
      <w:r w:rsidRPr="00056069">
        <w:rPr>
          <w:rFonts w:eastAsia="Times New Roman"/>
          <w:color w:val="000000"/>
          <w:sz w:val="24"/>
          <w:szCs w:val="24"/>
          <w:lang w:eastAsia="en-US"/>
        </w:rPr>
        <w:t>Общей площади Объекта долевого строительства</w:t>
      </w:r>
      <w:r w:rsidRPr="00056069">
        <w:rPr>
          <w:color w:val="000000"/>
          <w:sz w:val="24"/>
          <w:szCs w:val="24"/>
        </w:rPr>
        <w:t xml:space="preserve"> </w:t>
      </w:r>
      <w:r w:rsidRPr="00056069">
        <w:rPr>
          <w:sz w:val="24"/>
          <w:szCs w:val="24"/>
        </w:rPr>
        <w:t xml:space="preserve">(п.3.5.2. настоящего Договора), указанной в пункте 2.2, возврат соответствующей суммы осуществляется Застройщиком в течение 90 (Девяноста)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177BCA" w:rsidRPr="00056069" w:rsidRDefault="00177BCA" w:rsidP="0093303C">
      <w:pPr>
        <w:jc w:val="both"/>
        <w:rPr>
          <w:sz w:val="24"/>
          <w:szCs w:val="24"/>
        </w:rPr>
      </w:pPr>
      <w:r w:rsidRPr="00056069">
        <w:rPr>
          <w:szCs w:val="24"/>
        </w:rPr>
        <w:tab/>
      </w:r>
      <w:r w:rsidRPr="00056069">
        <w:rPr>
          <w:sz w:val="24"/>
          <w:szCs w:val="24"/>
        </w:rPr>
        <w:t>3.</w:t>
      </w:r>
      <w:r w:rsidR="00847E88" w:rsidRPr="00056069">
        <w:rPr>
          <w:sz w:val="24"/>
          <w:szCs w:val="24"/>
        </w:rPr>
        <w:t>9</w:t>
      </w:r>
      <w:r w:rsidRPr="00056069">
        <w:rPr>
          <w:sz w:val="24"/>
          <w:szCs w:val="24"/>
        </w:rPr>
        <w:t xml:space="preserve">. </w:t>
      </w:r>
      <w:r w:rsidRPr="00056069">
        <w:rPr>
          <w:bCs/>
          <w:sz w:val="24"/>
          <w:szCs w:val="24"/>
        </w:rPr>
        <w:t xml:space="preserve">Расчетная цена одного квадратного метра согласована Сторонами </w:t>
      </w:r>
      <w:r w:rsidRPr="00056069">
        <w:rPr>
          <w:sz w:val="24"/>
          <w:szCs w:val="24"/>
        </w:rPr>
        <w:t>в п.3.</w:t>
      </w:r>
      <w:r w:rsidR="00847E88" w:rsidRPr="00056069">
        <w:rPr>
          <w:sz w:val="24"/>
          <w:szCs w:val="24"/>
        </w:rPr>
        <w:t>10</w:t>
      </w:r>
      <w:r w:rsidRPr="00056069">
        <w:rPr>
          <w:sz w:val="24"/>
          <w:szCs w:val="24"/>
        </w:rPr>
        <w:t xml:space="preserve">. Договора. Расчетная цена установлена для </w:t>
      </w:r>
      <w:r w:rsidRPr="00056069">
        <w:rPr>
          <w:bCs/>
          <w:sz w:val="24"/>
          <w:szCs w:val="24"/>
        </w:rPr>
        <w:t>одного квадратного метра</w:t>
      </w:r>
      <w:r w:rsidR="002F0634" w:rsidRPr="00056069">
        <w:rPr>
          <w:bCs/>
          <w:sz w:val="24"/>
          <w:szCs w:val="24"/>
        </w:rPr>
        <w:t xml:space="preserve"> Расчетной п</w:t>
      </w:r>
      <w:r w:rsidRPr="00056069">
        <w:rPr>
          <w:sz w:val="24"/>
          <w:szCs w:val="24"/>
        </w:rPr>
        <w:t xml:space="preserve">лощади Объекта долевого строительства и применяется исключительно в случаях изменения цены Договора и осуществления взаиморасчетов при уменьшении или увеличении Площади Объекта долевого строительства. </w:t>
      </w:r>
    </w:p>
    <w:p w:rsidR="00506E5B" w:rsidRPr="00056069" w:rsidRDefault="00506E5B" w:rsidP="009E5699">
      <w:pPr>
        <w:autoSpaceDE w:val="0"/>
        <w:autoSpaceDN w:val="0"/>
        <w:adjustRightInd w:val="0"/>
        <w:ind w:firstLine="708"/>
        <w:jc w:val="both"/>
        <w:rPr>
          <w:bCs/>
          <w:sz w:val="24"/>
          <w:szCs w:val="24"/>
        </w:rPr>
      </w:pPr>
      <w:r w:rsidRPr="00056069">
        <w:rPr>
          <w:bCs/>
          <w:sz w:val="24"/>
          <w:szCs w:val="24"/>
        </w:rPr>
        <w:t xml:space="preserve">3.10. Расчетная цена одного квадратного метра Объекта долевого строительства, применяемая исключительно для проведения взаиморасчетов в соответствии с пунктами 3.7. и 3.8.  настоящего Договора составляет </w:t>
      </w:r>
      <w:r w:rsidR="00056069" w:rsidRPr="00056069">
        <w:rPr>
          <w:b/>
          <w:bCs/>
          <w:sz w:val="24"/>
          <w:szCs w:val="24"/>
        </w:rPr>
        <w:t>__________</w:t>
      </w:r>
      <w:r w:rsidRPr="00056069">
        <w:rPr>
          <w:bCs/>
          <w:sz w:val="24"/>
          <w:szCs w:val="24"/>
        </w:rPr>
        <w:t xml:space="preserve"> </w:t>
      </w:r>
      <w:r w:rsidRPr="00056069">
        <w:rPr>
          <w:b/>
          <w:bCs/>
          <w:sz w:val="24"/>
          <w:szCs w:val="24"/>
        </w:rPr>
        <w:t>(</w:t>
      </w:r>
      <w:r w:rsidR="00056069" w:rsidRPr="00056069">
        <w:rPr>
          <w:b/>
          <w:bCs/>
          <w:sz w:val="24"/>
          <w:szCs w:val="24"/>
        </w:rPr>
        <w:t>____________________</w:t>
      </w:r>
      <w:r w:rsidRPr="00056069">
        <w:rPr>
          <w:b/>
          <w:bCs/>
          <w:sz w:val="24"/>
          <w:szCs w:val="24"/>
        </w:rPr>
        <w:t xml:space="preserve">) рублей </w:t>
      </w:r>
      <w:r w:rsidR="00FC197F" w:rsidRPr="00056069">
        <w:rPr>
          <w:b/>
          <w:bCs/>
          <w:sz w:val="24"/>
          <w:szCs w:val="24"/>
        </w:rPr>
        <w:t>00</w:t>
      </w:r>
      <w:r w:rsidRPr="00056069">
        <w:rPr>
          <w:b/>
          <w:bCs/>
          <w:sz w:val="24"/>
          <w:szCs w:val="24"/>
        </w:rPr>
        <w:t xml:space="preserve"> копеек</w:t>
      </w:r>
      <w:r w:rsidR="0025657A" w:rsidRPr="00056069">
        <w:rPr>
          <w:b/>
          <w:bCs/>
          <w:sz w:val="24"/>
          <w:szCs w:val="24"/>
        </w:rPr>
        <w:t xml:space="preserve">, </w:t>
      </w:r>
      <w:r w:rsidR="0025657A" w:rsidRPr="00056069">
        <w:rPr>
          <w:sz w:val="24"/>
          <w:szCs w:val="24"/>
        </w:rPr>
        <w:t>НДС не облагается</w:t>
      </w:r>
      <w:r w:rsidR="001C05D5" w:rsidRPr="00056069">
        <w:rPr>
          <w:bCs/>
          <w:sz w:val="24"/>
          <w:szCs w:val="24"/>
        </w:rPr>
        <w:t>.</w:t>
      </w:r>
    </w:p>
    <w:p w:rsidR="00177BCA" w:rsidRPr="00056069" w:rsidRDefault="00177BCA" w:rsidP="009F7972">
      <w:pPr>
        <w:autoSpaceDE w:val="0"/>
        <w:autoSpaceDN w:val="0"/>
        <w:adjustRightInd w:val="0"/>
        <w:jc w:val="both"/>
        <w:rPr>
          <w:sz w:val="24"/>
          <w:szCs w:val="24"/>
        </w:rPr>
      </w:pPr>
      <w:r w:rsidRPr="00056069">
        <w:rPr>
          <w:sz w:val="24"/>
          <w:szCs w:val="24"/>
        </w:rPr>
        <w:tab/>
        <w:t>3.</w:t>
      </w:r>
      <w:r w:rsidR="00847E88" w:rsidRPr="00056069">
        <w:rPr>
          <w:sz w:val="24"/>
          <w:szCs w:val="24"/>
        </w:rPr>
        <w:t>11</w:t>
      </w:r>
      <w:r w:rsidRPr="00056069">
        <w:rPr>
          <w:sz w:val="24"/>
          <w:szCs w:val="24"/>
        </w:rPr>
        <w:t xml:space="preserve">. </w:t>
      </w:r>
      <w:r w:rsidR="00847E88" w:rsidRPr="00056069">
        <w:rPr>
          <w:sz w:val="24"/>
          <w:szCs w:val="24"/>
        </w:rPr>
        <w:t xml:space="preserve"> Цена настоящего Договора определена как сумма денежных средств на возмещение затрат на</w:t>
      </w:r>
      <w:r w:rsidR="00E25731" w:rsidRPr="00056069">
        <w:rPr>
          <w:sz w:val="24"/>
          <w:szCs w:val="24"/>
        </w:rPr>
        <w:t xml:space="preserve"> строительство </w:t>
      </w:r>
      <w:r w:rsidR="00847E88" w:rsidRPr="00056069">
        <w:rPr>
          <w:sz w:val="24"/>
          <w:szCs w:val="24"/>
        </w:rPr>
        <w:t>Объекта</w:t>
      </w:r>
      <w:r w:rsidR="00E25731" w:rsidRPr="00056069">
        <w:rPr>
          <w:sz w:val="24"/>
          <w:szCs w:val="24"/>
        </w:rPr>
        <w:t xml:space="preserve"> долевого строительства</w:t>
      </w:r>
      <w:r w:rsidR="00847E88" w:rsidRPr="00056069">
        <w:rPr>
          <w:sz w:val="24"/>
          <w:szCs w:val="24"/>
        </w:rPr>
        <w:t xml:space="preserve"> и денежных средств на </w:t>
      </w:r>
      <w:r w:rsidR="00E25731" w:rsidRPr="00056069">
        <w:rPr>
          <w:sz w:val="24"/>
          <w:szCs w:val="24"/>
        </w:rPr>
        <w:t xml:space="preserve"> </w:t>
      </w:r>
      <w:r w:rsidR="009F115A" w:rsidRPr="00056069">
        <w:rPr>
          <w:sz w:val="24"/>
          <w:szCs w:val="24"/>
        </w:rPr>
        <w:t xml:space="preserve"> </w:t>
      </w:r>
      <w:r w:rsidR="00E25731" w:rsidRPr="00056069">
        <w:rPr>
          <w:sz w:val="24"/>
          <w:szCs w:val="24"/>
        </w:rPr>
        <w:t xml:space="preserve">оплату </w:t>
      </w:r>
      <w:r w:rsidR="009F115A" w:rsidRPr="00056069">
        <w:rPr>
          <w:sz w:val="24"/>
          <w:szCs w:val="24"/>
        </w:rPr>
        <w:t>услуг Застройщика (</w:t>
      </w:r>
      <w:r w:rsidRPr="00056069">
        <w:rPr>
          <w:sz w:val="24"/>
          <w:szCs w:val="24"/>
        </w:rPr>
        <w:t>вознаграждение Застройщика</w:t>
      </w:r>
      <w:r w:rsidR="009F115A" w:rsidRPr="00056069">
        <w:rPr>
          <w:sz w:val="24"/>
          <w:szCs w:val="24"/>
        </w:rPr>
        <w:t>)</w:t>
      </w:r>
      <w:r w:rsidRPr="00056069">
        <w:rPr>
          <w:sz w:val="24"/>
          <w:szCs w:val="24"/>
        </w:rPr>
        <w:t>.</w:t>
      </w:r>
    </w:p>
    <w:p w:rsidR="00177BCA" w:rsidRPr="00056069" w:rsidRDefault="00D6208D" w:rsidP="00BD0777">
      <w:pPr>
        <w:autoSpaceDE w:val="0"/>
        <w:autoSpaceDN w:val="0"/>
        <w:adjustRightInd w:val="0"/>
        <w:jc w:val="both"/>
        <w:rPr>
          <w:sz w:val="24"/>
          <w:szCs w:val="24"/>
        </w:rPr>
      </w:pPr>
      <w:r w:rsidRPr="00056069">
        <w:rPr>
          <w:sz w:val="24"/>
          <w:szCs w:val="24"/>
        </w:rPr>
        <w:t xml:space="preserve">             3.12.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w:t>
      </w:r>
    </w:p>
    <w:p w:rsidR="00177BCA" w:rsidRPr="00056069" w:rsidRDefault="00177BCA" w:rsidP="009F7972">
      <w:pPr>
        <w:pStyle w:val="a3"/>
        <w:jc w:val="center"/>
        <w:rPr>
          <w:b/>
          <w:szCs w:val="24"/>
        </w:rPr>
      </w:pPr>
      <w:r w:rsidRPr="00056069">
        <w:rPr>
          <w:b/>
          <w:szCs w:val="24"/>
        </w:rPr>
        <w:t>4. Обязательства Сторон.</w:t>
      </w:r>
    </w:p>
    <w:p w:rsidR="00313AA4" w:rsidRPr="00056069" w:rsidRDefault="00177BCA" w:rsidP="009B58BB">
      <w:pPr>
        <w:rPr>
          <w:sz w:val="24"/>
          <w:szCs w:val="24"/>
          <w:u w:val="single"/>
        </w:rPr>
      </w:pPr>
      <w:r w:rsidRPr="00056069">
        <w:rPr>
          <w:sz w:val="24"/>
          <w:szCs w:val="24"/>
        </w:rPr>
        <w:tab/>
      </w:r>
      <w:r w:rsidR="00313AA4" w:rsidRPr="00056069">
        <w:rPr>
          <w:sz w:val="24"/>
          <w:szCs w:val="24"/>
          <w:u w:val="single"/>
        </w:rPr>
        <w:t>4.1. Права и обязанности Участника долевого строительства:</w:t>
      </w:r>
    </w:p>
    <w:p w:rsidR="00313AA4" w:rsidRPr="00056069" w:rsidRDefault="00313AA4" w:rsidP="00313AA4">
      <w:pPr>
        <w:jc w:val="both"/>
        <w:rPr>
          <w:sz w:val="24"/>
          <w:szCs w:val="24"/>
        </w:rPr>
      </w:pPr>
      <w:r w:rsidRPr="00056069">
        <w:rPr>
          <w:sz w:val="24"/>
          <w:szCs w:val="24"/>
        </w:rPr>
        <w:tab/>
        <w:t xml:space="preserve">4.1.1. Обязуется произвести оплату в объеме, сроки </w:t>
      </w:r>
      <w:r w:rsidR="00FC197F" w:rsidRPr="00056069">
        <w:rPr>
          <w:sz w:val="24"/>
          <w:szCs w:val="24"/>
        </w:rPr>
        <w:t>и порядке, указанные в п.п.3.1.</w:t>
      </w:r>
      <w:r w:rsidRPr="00056069">
        <w:rPr>
          <w:sz w:val="24"/>
          <w:szCs w:val="24"/>
        </w:rPr>
        <w:t xml:space="preserve">, 3.7. Договора и иных разделах Договора. </w:t>
      </w:r>
    </w:p>
    <w:p w:rsidR="00313AA4" w:rsidRPr="00056069" w:rsidRDefault="00313AA4" w:rsidP="00313AA4">
      <w:pPr>
        <w:jc w:val="both"/>
        <w:rPr>
          <w:sz w:val="24"/>
          <w:szCs w:val="24"/>
        </w:rPr>
      </w:pPr>
      <w:r w:rsidRPr="00056069">
        <w:rPr>
          <w:sz w:val="24"/>
          <w:szCs w:val="24"/>
        </w:rPr>
        <w:tab/>
        <w:t xml:space="preserve">4.1.2. Обязуется оказывать Застройщику необходимое содействие в реализации инвестиционного проекта по вопросам, входящим в компетенцию Участника долевого строительства. </w:t>
      </w:r>
    </w:p>
    <w:p w:rsidR="00313AA4" w:rsidRPr="00056069" w:rsidRDefault="00313AA4" w:rsidP="00313AA4">
      <w:pPr>
        <w:jc w:val="both"/>
        <w:rPr>
          <w:sz w:val="24"/>
          <w:szCs w:val="24"/>
        </w:rPr>
      </w:pPr>
      <w:r w:rsidRPr="00056069">
        <w:rPr>
          <w:sz w:val="24"/>
          <w:szCs w:val="24"/>
        </w:rPr>
        <w:tab/>
        <w:t xml:space="preserve">4.1.3. </w:t>
      </w:r>
      <w:r w:rsidRPr="00056069">
        <w:rPr>
          <w:spacing w:val="3"/>
          <w:sz w:val="24"/>
          <w:szCs w:val="24"/>
        </w:rPr>
        <w:t xml:space="preserve">Предоставить в </w:t>
      </w:r>
      <w:r w:rsidRPr="00056069">
        <w:rPr>
          <w:sz w:val="24"/>
          <w:szCs w:val="24"/>
        </w:rPr>
        <w:t xml:space="preserve">орган, осуществляющий государственную регистрацию прав на недвижимое имущество и сделок с ним, </w:t>
      </w:r>
      <w:r w:rsidRPr="00056069">
        <w:rPr>
          <w:spacing w:val="3"/>
          <w:sz w:val="24"/>
          <w:szCs w:val="24"/>
        </w:rPr>
        <w:t>полный комплект документов, необходимых для государственной регистрации Договора, в том числе документ об оплате государственной пошлины, в течение 3 (трех) рабочих  дней с момента подписания настоящего договора. С</w:t>
      </w:r>
      <w:r w:rsidRPr="00056069">
        <w:rPr>
          <w:sz w:val="24"/>
          <w:szCs w:val="24"/>
        </w:rPr>
        <w:t>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w:t>
      </w:r>
    </w:p>
    <w:p w:rsidR="00313AA4" w:rsidRPr="00056069" w:rsidRDefault="00313AA4" w:rsidP="00313AA4">
      <w:pPr>
        <w:jc w:val="both"/>
        <w:rPr>
          <w:sz w:val="24"/>
          <w:szCs w:val="24"/>
        </w:rPr>
      </w:pPr>
      <w:r w:rsidRPr="00056069">
        <w:rPr>
          <w:sz w:val="24"/>
          <w:szCs w:val="24"/>
        </w:rPr>
        <w:lastRenderedPageBreak/>
        <w:tab/>
        <w:t>4.1.4.</w:t>
      </w:r>
      <w:r w:rsidR="001C05D5" w:rsidRPr="00056069">
        <w:rPr>
          <w:sz w:val="24"/>
          <w:szCs w:val="24"/>
        </w:rPr>
        <w:t xml:space="preserve"> </w:t>
      </w:r>
      <w:r w:rsidRPr="00056069">
        <w:rPr>
          <w:sz w:val="24"/>
          <w:szCs w:val="24"/>
        </w:rPr>
        <w:t>Участник вправе уступить свои права и обязанности по Договору третьим лицам в соответствии с договором  и действующим законодательством.</w:t>
      </w:r>
    </w:p>
    <w:p w:rsidR="00313AA4" w:rsidRPr="00056069" w:rsidRDefault="00313AA4" w:rsidP="00313AA4">
      <w:pPr>
        <w:jc w:val="both"/>
        <w:rPr>
          <w:sz w:val="24"/>
          <w:szCs w:val="24"/>
        </w:rPr>
      </w:pPr>
      <w:r w:rsidRPr="00056069">
        <w:rPr>
          <w:sz w:val="24"/>
          <w:szCs w:val="24"/>
        </w:rPr>
        <w:tab/>
        <w:t>Уступка прав требований по Договору допускается только после оплаты цены по Договору, неустойки (пени) и иных платежей (при наличии) и только с письменного согласия Застройщика, с момента государственной регистрации Договора и до момента подписания Акта приема-передачи.</w:t>
      </w:r>
    </w:p>
    <w:p w:rsidR="00313AA4" w:rsidRPr="00056069" w:rsidRDefault="00313AA4" w:rsidP="00313AA4">
      <w:pPr>
        <w:jc w:val="both"/>
        <w:rPr>
          <w:sz w:val="24"/>
          <w:szCs w:val="24"/>
        </w:rPr>
      </w:pPr>
      <w:r w:rsidRPr="00056069">
        <w:rPr>
          <w:sz w:val="24"/>
          <w:szCs w:val="24"/>
        </w:rPr>
        <w:tab/>
        <w:t xml:space="preserve">Уступка прав требований по Договору вступает в силу с момента ее государственной регистрации в установленном законом порядке. Расходы по регистрации несет Участник или новый участник долевого строительства. </w:t>
      </w:r>
    </w:p>
    <w:p w:rsidR="005421EE" w:rsidRPr="00056069" w:rsidRDefault="005421EE" w:rsidP="00313AA4">
      <w:pPr>
        <w:jc w:val="both"/>
        <w:rPr>
          <w:sz w:val="24"/>
          <w:szCs w:val="24"/>
        </w:rPr>
      </w:pPr>
      <w:r w:rsidRPr="00056069">
        <w:rPr>
          <w:sz w:val="24"/>
          <w:szCs w:val="24"/>
        </w:rPr>
        <w:tab/>
      </w:r>
      <w:r w:rsidR="00714ABF" w:rsidRPr="00056069">
        <w:rPr>
          <w:sz w:val="24"/>
          <w:szCs w:val="24"/>
        </w:rPr>
        <w:t>С момента осуществления государственной регистрации Договора уступки права требования, все права и обязанности предусмотренные Договором участия в долевом строительстве, за исключением  права на требование/получение неустоек, и иных штрафных санкций с Застройщика, переходят новому Участнику.</w:t>
      </w:r>
      <w:r w:rsidRPr="00056069">
        <w:rPr>
          <w:sz w:val="24"/>
          <w:szCs w:val="24"/>
        </w:rPr>
        <w:tab/>
        <w:t>Стороны договорились, что уступка Участником прав требования к Застройщику по неустойке и иным штрафным санкциям не допускается.</w:t>
      </w:r>
    </w:p>
    <w:p w:rsidR="00313AA4" w:rsidRPr="00056069" w:rsidRDefault="00313AA4" w:rsidP="00313AA4">
      <w:pPr>
        <w:shd w:val="clear" w:color="auto" w:fill="FFFFFF"/>
        <w:tabs>
          <w:tab w:val="left" w:pos="-2694"/>
        </w:tabs>
        <w:jc w:val="both"/>
        <w:rPr>
          <w:spacing w:val="3"/>
          <w:sz w:val="24"/>
          <w:szCs w:val="24"/>
        </w:rPr>
      </w:pPr>
      <w:r w:rsidRPr="00056069">
        <w:rPr>
          <w:spacing w:val="-1"/>
          <w:sz w:val="24"/>
          <w:szCs w:val="24"/>
        </w:rPr>
        <w:tab/>
        <w:t xml:space="preserve">4.1.5. </w:t>
      </w:r>
      <w:r w:rsidRPr="00056069">
        <w:rPr>
          <w:spacing w:val="3"/>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313AA4" w:rsidRPr="00056069" w:rsidRDefault="00313AA4" w:rsidP="00313AA4">
      <w:pPr>
        <w:jc w:val="both"/>
        <w:rPr>
          <w:sz w:val="24"/>
          <w:szCs w:val="24"/>
        </w:rPr>
      </w:pPr>
      <w:r w:rsidRPr="00056069">
        <w:rPr>
          <w:spacing w:val="3"/>
          <w:sz w:val="24"/>
          <w:szCs w:val="24"/>
        </w:rPr>
        <w:tab/>
        <w:t xml:space="preserve">4.1.6. </w:t>
      </w:r>
      <w:r w:rsidRPr="00056069">
        <w:rPr>
          <w:sz w:val="24"/>
          <w:szCs w:val="24"/>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313AA4" w:rsidRPr="00056069" w:rsidRDefault="00313AA4" w:rsidP="00313AA4">
      <w:pPr>
        <w:shd w:val="clear" w:color="auto" w:fill="FFFFFF"/>
        <w:tabs>
          <w:tab w:val="left" w:pos="-2694"/>
        </w:tabs>
        <w:jc w:val="both"/>
        <w:rPr>
          <w:sz w:val="24"/>
          <w:szCs w:val="24"/>
        </w:rPr>
      </w:pPr>
      <w:r w:rsidRPr="00056069">
        <w:rPr>
          <w:spacing w:val="3"/>
          <w:sz w:val="24"/>
          <w:szCs w:val="24"/>
        </w:rPr>
        <w:tab/>
        <w:t xml:space="preserve">4.1.7.  </w:t>
      </w:r>
      <w:r w:rsidRPr="00056069">
        <w:rPr>
          <w:sz w:val="24"/>
          <w:szCs w:val="24"/>
        </w:rPr>
        <w:t xml:space="preserve">При осуществлении платежей по Договору указывать следующее назначение платежа: «Оплата по договору участия в долевом строительстве  </w:t>
      </w:r>
      <w:r w:rsidRPr="00056069">
        <w:rPr>
          <w:b/>
          <w:sz w:val="24"/>
          <w:szCs w:val="24"/>
        </w:rPr>
        <w:t xml:space="preserve">№ </w:t>
      </w:r>
      <w:r w:rsidR="002732DC" w:rsidRPr="00056069">
        <w:rPr>
          <w:b/>
          <w:sz w:val="24"/>
          <w:szCs w:val="24"/>
        </w:rPr>
        <w:t>ЖК /</w:t>
      </w:r>
      <w:r w:rsidR="00056069" w:rsidRPr="00056069">
        <w:rPr>
          <w:b/>
          <w:sz w:val="24"/>
          <w:szCs w:val="24"/>
        </w:rPr>
        <w:t>________________</w:t>
      </w:r>
      <w:r w:rsidR="00FC197F" w:rsidRPr="00056069">
        <w:rPr>
          <w:b/>
          <w:sz w:val="24"/>
          <w:szCs w:val="24"/>
        </w:rPr>
        <w:t xml:space="preserve"> </w:t>
      </w:r>
      <w:r w:rsidR="00506E5B" w:rsidRPr="00056069">
        <w:rPr>
          <w:sz w:val="24"/>
          <w:szCs w:val="24"/>
        </w:rPr>
        <w:t xml:space="preserve">от </w:t>
      </w:r>
      <w:r w:rsidR="000626E8" w:rsidRPr="00056069">
        <w:rPr>
          <w:sz w:val="24"/>
          <w:szCs w:val="24"/>
        </w:rPr>
        <w:t xml:space="preserve">  </w:t>
      </w:r>
      <w:r w:rsidR="00EB3EE8" w:rsidRPr="00056069">
        <w:rPr>
          <w:sz w:val="24"/>
          <w:szCs w:val="24"/>
        </w:rPr>
        <w:t>_________________</w:t>
      </w:r>
      <w:r w:rsidR="00FC197F" w:rsidRPr="00056069">
        <w:rPr>
          <w:sz w:val="24"/>
          <w:szCs w:val="24"/>
        </w:rPr>
        <w:t xml:space="preserve"> 201</w:t>
      </w:r>
      <w:r w:rsidR="00EB3EE8" w:rsidRPr="00056069">
        <w:rPr>
          <w:sz w:val="24"/>
          <w:szCs w:val="24"/>
        </w:rPr>
        <w:t>____</w:t>
      </w:r>
      <w:r w:rsidR="00FC197F" w:rsidRPr="00056069">
        <w:rPr>
          <w:sz w:val="24"/>
          <w:szCs w:val="24"/>
        </w:rPr>
        <w:t xml:space="preserve"> года</w:t>
      </w:r>
      <w:r w:rsidR="0025657A" w:rsidRPr="00056069">
        <w:rPr>
          <w:sz w:val="24"/>
          <w:szCs w:val="24"/>
        </w:rPr>
        <w:t>, НДС не облагается</w:t>
      </w:r>
      <w:r w:rsidRPr="00056069">
        <w:rPr>
          <w:sz w:val="24"/>
          <w:szCs w:val="24"/>
        </w:rPr>
        <w:t>».</w:t>
      </w:r>
    </w:p>
    <w:p w:rsidR="00313AA4" w:rsidRPr="00056069" w:rsidRDefault="00313AA4" w:rsidP="00313AA4">
      <w:pPr>
        <w:jc w:val="both"/>
        <w:rPr>
          <w:sz w:val="24"/>
          <w:szCs w:val="24"/>
        </w:rPr>
      </w:pPr>
      <w:r w:rsidRPr="00056069">
        <w:rPr>
          <w:rFonts w:eastAsia="Times New Roman"/>
          <w:sz w:val="24"/>
          <w:szCs w:val="24"/>
        </w:rPr>
        <w:t xml:space="preserve">   </w:t>
      </w:r>
      <w:r w:rsidRPr="00056069">
        <w:rPr>
          <w:rFonts w:eastAsia="Times New Roman"/>
          <w:sz w:val="24"/>
          <w:szCs w:val="24"/>
        </w:rPr>
        <w:tab/>
        <w:t>4.1.8.</w:t>
      </w:r>
      <w:r w:rsidR="001C05D5" w:rsidRPr="00056069">
        <w:rPr>
          <w:rFonts w:eastAsia="Times New Roman"/>
          <w:sz w:val="24"/>
          <w:szCs w:val="24"/>
        </w:rPr>
        <w:t xml:space="preserve"> </w:t>
      </w:r>
      <w:r w:rsidRPr="00056069">
        <w:rPr>
          <w:sz w:val="24"/>
          <w:szCs w:val="24"/>
        </w:rPr>
        <w:t>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даты  получения соответствующего уведомления от Застройщика</w:t>
      </w:r>
      <w:r w:rsidR="004A2174" w:rsidRPr="00056069">
        <w:rPr>
          <w:sz w:val="24"/>
          <w:szCs w:val="24"/>
        </w:rPr>
        <w:t>, если в уведомлении не будет указан иной срок</w:t>
      </w:r>
      <w:r w:rsidRPr="00056069">
        <w:rPr>
          <w:sz w:val="24"/>
          <w:szCs w:val="24"/>
        </w:rPr>
        <w:t xml:space="preserve">. </w:t>
      </w:r>
    </w:p>
    <w:p w:rsidR="0093303C" w:rsidRPr="00056069" w:rsidRDefault="006B2260" w:rsidP="0093303C">
      <w:pPr>
        <w:pStyle w:val="ConsPlusNormal"/>
        <w:ind w:firstLine="540"/>
        <w:jc w:val="both"/>
        <w:rPr>
          <w:sz w:val="24"/>
          <w:szCs w:val="24"/>
        </w:rPr>
      </w:pPr>
      <w:r w:rsidRPr="00056069">
        <w:rPr>
          <w:sz w:val="24"/>
          <w:szCs w:val="24"/>
        </w:rPr>
        <w:t xml:space="preserve"> </w:t>
      </w:r>
      <w:r w:rsidR="00313AA4" w:rsidRPr="00056069">
        <w:rPr>
          <w:sz w:val="24"/>
          <w:szCs w:val="24"/>
        </w:rPr>
        <w:t>4.1.8.1.</w:t>
      </w:r>
      <w:r w:rsidR="00CA2E2A" w:rsidRPr="00056069">
        <w:rPr>
          <w:sz w:val="24"/>
          <w:szCs w:val="24"/>
        </w:rPr>
        <w:t xml:space="preserve"> </w:t>
      </w:r>
      <w:r w:rsidR="0093303C" w:rsidRPr="00056069">
        <w:rPr>
          <w:sz w:val="24"/>
          <w:szCs w:val="24"/>
        </w:rPr>
        <w:t xml:space="preserve">В случае обнаружения при осмотре Объекта долевого строительства несоответствия передаваемого Объекта долевого строительства требованиям, указанным в части 1 </w:t>
      </w:r>
      <w:hyperlink r:id="rId9" w:history="1">
        <w:r w:rsidR="0093303C" w:rsidRPr="00056069">
          <w:rPr>
            <w:color w:val="0000FF"/>
            <w:sz w:val="24"/>
            <w:szCs w:val="24"/>
          </w:rPr>
          <w:t>статьи 7</w:t>
        </w:r>
      </w:hyperlink>
      <w:r w:rsidR="0093303C" w:rsidRPr="00056069">
        <w:rPr>
          <w:sz w:val="24"/>
          <w:szCs w:val="24"/>
        </w:rPr>
        <w:t xml:space="preserve"> Федерального закона 214-ФЗ, либо он построен  с недостатками которые делают его непригодным для использования по назначению, Участник в течение 3 (Трех) рабочих дней обязан в письменной форме потребовать от Застройщика составления Акта о несоответствии, включающего перечень дефектов и/или недоделок. После устранения перечисленных в Акте о несоответствии дефектов и/или недоделок Участник долевого строительства обязан принять Объекты долевого строительства в течение 7 (Семи) рабочих дней со дня получения соответствующего уведомления, либо в иной </w:t>
      </w:r>
      <w:proofErr w:type="gramStart"/>
      <w:r w:rsidR="0093303C" w:rsidRPr="00056069">
        <w:rPr>
          <w:sz w:val="24"/>
          <w:szCs w:val="24"/>
        </w:rPr>
        <w:t>срок</w:t>
      </w:r>
      <w:proofErr w:type="gramEnd"/>
      <w:r w:rsidR="0093303C" w:rsidRPr="00056069">
        <w:rPr>
          <w:sz w:val="24"/>
          <w:szCs w:val="24"/>
        </w:rPr>
        <w:t xml:space="preserve"> указанный в уведомлении.</w:t>
      </w:r>
    </w:p>
    <w:p w:rsidR="00D6208D" w:rsidRPr="00056069" w:rsidRDefault="00313AA4" w:rsidP="006B2260">
      <w:pPr>
        <w:ind w:firstLine="708"/>
        <w:jc w:val="both"/>
        <w:rPr>
          <w:sz w:val="24"/>
          <w:szCs w:val="24"/>
        </w:rPr>
      </w:pPr>
      <w:r w:rsidRPr="00056069">
        <w:rPr>
          <w:sz w:val="24"/>
          <w:szCs w:val="24"/>
        </w:rPr>
        <w:tab/>
      </w:r>
      <w:r w:rsidR="00D6208D" w:rsidRPr="00056069">
        <w:rPr>
          <w:sz w:val="24"/>
          <w:szCs w:val="24"/>
        </w:rPr>
        <w:t xml:space="preserve">4.1.8.2. При уклонении Участника от принятия Объекта долевого строительства в предусмотренный   Договором/Уведомлением срок или при необоснованном отказе Участника от принятия Объекта долевого строительства (за исключением случая указанного в п.4.1.8.1. Договора) Застройщик по истечении двух месяцев со дня окончания срока, предусмотренного Договором/Уведомлением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предусмотренного настоящим пунктом одностороннего акта или иного документа о передаче Объекта долевого строительства. Также </w:t>
      </w:r>
      <w:proofErr w:type="gramStart"/>
      <w:r w:rsidR="00D6208D" w:rsidRPr="00056069">
        <w:rPr>
          <w:sz w:val="24"/>
          <w:szCs w:val="24"/>
        </w:rPr>
        <w:t>с даты  составления</w:t>
      </w:r>
      <w:proofErr w:type="gramEnd"/>
      <w:r w:rsidR="00D6208D" w:rsidRPr="00056069">
        <w:rPr>
          <w:sz w:val="24"/>
          <w:szCs w:val="24"/>
        </w:rPr>
        <w:t xml:space="preserve">  одностороннего акта или иного документа о передаче Объекта долевого строительства, обязательства Застройщика по передаче участнику долевого строительства Объекта долевого строительства в силу ч.1 ст.12  Федерального закона 214-ФЗ считаются исполненными. Нарушение Участником срока принятия Объекта долевого строительства влечет обязанность Участника возместить Застройщику расходы по содержанию Объекта </w:t>
      </w:r>
      <w:r w:rsidR="00D6208D" w:rsidRPr="00056069">
        <w:rPr>
          <w:sz w:val="24"/>
          <w:szCs w:val="24"/>
        </w:rPr>
        <w:lastRenderedPageBreak/>
        <w:t>долевого строительства со дня окончания срока, предусмотренного Договором/Уведомлением  для принятия Объекта долевого строительства Участником.</w:t>
      </w:r>
    </w:p>
    <w:p w:rsidR="00D6208D" w:rsidRPr="00056069" w:rsidRDefault="00D6208D" w:rsidP="00D6208D">
      <w:pPr>
        <w:jc w:val="both"/>
        <w:rPr>
          <w:sz w:val="24"/>
          <w:szCs w:val="24"/>
        </w:rPr>
      </w:pPr>
      <w:r w:rsidRPr="00056069">
        <w:rPr>
          <w:sz w:val="24"/>
          <w:szCs w:val="24"/>
        </w:rPr>
        <w:tab/>
        <w:t xml:space="preserve">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пунктам 3.1, 3.7.   Договора. </w:t>
      </w:r>
    </w:p>
    <w:p w:rsidR="00313AA4" w:rsidRPr="00056069" w:rsidRDefault="00313AA4" w:rsidP="00D6208D">
      <w:pPr>
        <w:jc w:val="both"/>
        <w:rPr>
          <w:sz w:val="24"/>
          <w:szCs w:val="24"/>
        </w:rPr>
      </w:pPr>
      <w:r w:rsidRPr="00056069">
        <w:rPr>
          <w:sz w:val="24"/>
          <w:szCs w:val="24"/>
        </w:rPr>
        <w:tab/>
        <w:t xml:space="preserve">4.1.9. Обязуется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w:t>
      </w:r>
      <w:proofErr w:type="spellStart"/>
      <w:r w:rsidRPr="00056069">
        <w:rPr>
          <w:sz w:val="24"/>
          <w:szCs w:val="24"/>
        </w:rPr>
        <w:t>т.ч</w:t>
      </w:r>
      <w:proofErr w:type="spellEnd"/>
      <w:r w:rsidRPr="00056069">
        <w:rPr>
          <w:sz w:val="24"/>
          <w:szCs w:val="24"/>
        </w:rPr>
        <w:t>. превращение лоджий и балконов в эркеры, установка кондиционеров, решеток, остеклений и т.д.).</w:t>
      </w:r>
    </w:p>
    <w:p w:rsidR="00313AA4" w:rsidRPr="00056069" w:rsidRDefault="00313AA4" w:rsidP="00313AA4">
      <w:pPr>
        <w:ind w:firstLine="708"/>
        <w:jc w:val="both"/>
        <w:rPr>
          <w:rFonts w:eastAsia="Times New Roman"/>
          <w:sz w:val="24"/>
          <w:szCs w:val="24"/>
        </w:rPr>
      </w:pPr>
      <w:r w:rsidRPr="00056069">
        <w:rPr>
          <w:sz w:val="24"/>
          <w:szCs w:val="24"/>
        </w:rPr>
        <w:t>4.1.10.</w:t>
      </w:r>
      <w:r w:rsidRPr="00056069">
        <w:rPr>
          <w:rFonts w:eastAsia="Times New Roman"/>
          <w:sz w:val="24"/>
          <w:szCs w:val="24"/>
        </w:rPr>
        <w:t xml:space="preserve"> С момента приемки Объекта </w:t>
      </w:r>
      <w:r w:rsidRPr="00056069">
        <w:rPr>
          <w:sz w:val="24"/>
          <w:szCs w:val="24"/>
        </w:rPr>
        <w:t>долевого строительства</w:t>
      </w:r>
      <w:r w:rsidRPr="00056069">
        <w:rPr>
          <w:rFonts w:eastAsia="Times New Roman"/>
          <w:sz w:val="24"/>
          <w:szCs w:val="24"/>
        </w:rPr>
        <w:t xml:space="preserve"> Участником по Акту нести риск случайной гибели или случайного повреждения Объекта </w:t>
      </w:r>
      <w:r w:rsidRPr="00056069">
        <w:rPr>
          <w:sz w:val="24"/>
          <w:szCs w:val="24"/>
        </w:rPr>
        <w:t>долевого строительства</w:t>
      </w:r>
      <w:r w:rsidRPr="00056069">
        <w:rPr>
          <w:rFonts w:eastAsia="Times New Roman"/>
          <w:sz w:val="24"/>
          <w:szCs w:val="24"/>
        </w:rPr>
        <w:t xml:space="preserve">, самостоятельно нести бремя содержания Объекта </w:t>
      </w:r>
      <w:r w:rsidRPr="00056069">
        <w:rPr>
          <w:sz w:val="24"/>
          <w:szCs w:val="24"/>
        </w:rPr>
        <w:t>долевого строительства</w:t>
      </w:r>
      <w:r w:rsidRPr="00056069">
        <w:rPr>
          <w:rFonts w:eastAsia="Times New Roman"/>
          <w:sz w:val="24"/>
          <w:szCs w:val="24"/>
        </w:rPr>
        <w:t xml:space="preserve">, оплачивать коммунальные услуги, связанные с содержанием Объекта </w:t>
      </w:r>
      <w:r w:rsidRPr="00056069">
        <w:rPr>
          <w:sz w:val="24"/>
          <w:szCs w:val="24"/>
        </w:rPr>
        <w:t>долевого строительства</w:t>
      </w:r>
      <w:r w:rsidRPr="00056069">
        <w:rPr>
          <w:rFonts w:eastAsia="Times New Roman"/>
          <w:sz w:val="24"/>
          <w:szCs w:val="24"/>
        </w:rPr>
        <w:t xml:space="preserve"> и общего имущества Объекта (включая содержание придомовой территории), и иные услуги по содержанию Объекта </w:t>
      </w:r>
      <w:r w:rsidRPr="00056069">
        <w:rPr>
          <w:sz w:val="24"/>
          <w:szCs w:val="24"/>
        </w:rPr>
        <w:t>долевого строительства</w:t>
      </w:r>
      <w:r w:rsidRPr="00056069">
        <w:rPr>
          <w:rFonts w:eastAsia="Times New Roman"/>
          <w:sz w:val="24"/>
          <w:szCs w:val="24"/>
        </w:rPr>
        <w:t xml:space="preserve"> и общего имущества в Объекте, исполнять другие обязанности, предусмотренные действующим законодательством.</w:t>
      </w:r>
    </w:p>
    <w:p w:rsidR="00313AA4" w:rsidRPr="00056069" w:rsidRDefault="00313AA4" w:rsidP="00313AA4">
      <w:pPr>
        <w:ind w:firstLine="708"/>
        <w:jc w:val="both"/>
        <w:rPr>
          <w:rFonts w:eastAsia="Times New Roman"/>
          <w:sz w:val="24"/>
          <w:szCs w:val="24"/>
        </w:rPr>
      </w:pPr>
      <w:r w:rsidRPr="00056069">
        <w:rPr>
          <w:rFonts w:eastAsia="Times New Roman"/>
          <w:sz w:val="24"/>
          <w:szCs w:val="24"/>
        </w:rPr>
        <w:t xml:space="preserve">В случае если с момента передачи Объекта </w:t>
      </w:r>
      <w:r w:rsidRPr="00056069">
        <w:rPr>
          <w:sz w:val="24"/>
          <w:szCs w:val="24"/>
        </w:rPr>
        <w:t>долевого строительства</w:t>
      </w:r>
      <w:r w:rsidRPr="00056069">
        <w:rPr>
          <w:rFonts w:eastAsia="Times New Roman"/>
          <w:sz w:val="24"/>
          <w:szCs w:val="24"/>
        </w:rPr>
        <w:t xml:space="preserve"> Участнику до момента оформления права собственности Участника на Объект </w:t>
      </w:r>
      <w:r w:rsidRPr="00056069">
        <w:rPr>
          <w:sz w:val="24"/>
          <w:szCs w:val="24"/>
        </w:rPr>
        <w:t>долевого строительства</w:t>
      </w:r>
      <w:r w:rsidRPr="00056069">
        <w:rPr>
          <w:rFonts w:eastAsia="Times New Roman"/>
          <w:sz w:val="24"/>
          <w:szCs w:val="24"/>
        </w:rPr>
        <w:t xml:space="preserve"> оплату услуг, предусмотренных абзацем первым настоящего пункта, осуществлял Застройщик/Управляющая эксплуатационная организация, Участник обязан компенсировать указанные расходы на основании счетов,  в течение 10 (десяти) рабочих дней с даты представления счетов Участнику.</w:t>
      </w:r>
    </w:p>
    <w:p w:rsidR="00313AA4" w:rsidRPr="00056069" w:rsidRDefault="00313AA4" w:rsidP="00524860">
      <w:pPr>
        <w:autoSpaceDE w:val="0"/>
        <w:autoSpaceDN w:val="0"/>
        <w:adjustRightInd w:val="0"/>
        <w:ind w:firstLine="540"/>
        <w:jc w:val="both"/>
        <w:rPr>
          <w:rFonts w:eastAsia="Times New Roman"/>
          <w:sz w:val="24"/>
          <w:szCs w:val="24"/>
        </w:rPr>
      </w:pPr>
      <w:r w:rsidRPr="00056069">
        <w:rPr>
          <w:rFonts w:eastAsia="Times New Roman"/>
          <w:sz w:val="24"/>
          <w:szCs w:val="24"/>
        </w:rPr>
        <w:t>4.1.11.</w:t>
      </w:r>
      <w:r w:rsidR="00BC6BBB" w:rsidRPr="00056069">
        <w:rPr>
          <w:rFonts w:eastAsia="Times New Roman"/>
          <w:sz w:val="24"/>
          <w:szCs w:val="24"/>
        </w:rPr>
        <w:t xml:space="preserve"> Одновременно с подписанием Акта </w:t>
      </w:r>
      <w:r w:rsidR="00BC6BBB" w:rsidRPr="00056069">
        <w:rPr>
          <w:sz w:val="24"/>
          <w:szCs w:val="24"/>
        </w:rPr>
        <w:t xml:space="preserve">приема-передачи </w:t>
      </w:r>
      <w:r w:rsidR="00BC6BBB" w:rsidRPr="00056069">
        <w:rPr>
          <w:rFonts w:eastAsia="Times New Roman"/>
          <w:sz w:val="24"/>
          <w:szCs w:val="24"/>
        </w:rPr>
        <w:t xml:space="preserve">заключить Договор на техническое обслуживание Объекта </w:t>
      </w:r>
      <w:r w:rsidR="00BC6BBB" w:rsidRPr="00056069">
        <w:rPr>
          <w:sz w:val="24"/>
          <w:szCs w:val="24"/>
        </w:rPr>
        <w:t>долевого строительства</w:t>
      </w:r>
      <w:r w:rsidR="00BC6BBB" w:rsidRPr="00056069">
        <w:rPr>
          <w:rFonts w:eastAsia="Times New Roman"/>
          <w:sz w:val="24"/>
          <w:szCs w:val="24"/>
        </w:rPr>
        <w:t xml:space="preserve"> и управление общим имуществом Объекта</w:t>
      </w:r>
      <w:r w:rsidR="00BC6BBB" w:rsidRPr="00056069" w:rsidDel="007C23EC">
        <w:rPr>
          <w:rFonts w:eastAsia="Times New Roman"/>
          <w:sz w:val="24"/>
          <w:szCs w:val="24"/>
        </w:rPr>
        <w:t xml:space="preserve"> </w:t>
      </w:r>
      <w:r w:rsidR="00BC6BBB" w:rsidRPr="00056069">
        <w:rPr>
          <w:rFonts w:eastAsia="Times New Roman"/>
          <w:sz w:val="24"/>
          <w:szCs w:val="24"/>
        </w:rPr>
        <w:t>с организацией, с которой застройщиком заключен договор управления (либо отобранной по результатам открытого конкурса органом местного самоуправления</w:t>
      </w:r>
      <w:r w:rsidR="00524860" w:rsidRPr="00056069">
        <w:rPr>
          <w:rFonts w:eastAsia="Times New Roman"/>
          <w:sz w:val="24"/>
          <w:szCs w:val="24"/>
        </w:rPr>
        <w:t>).</w:t>
      </w:r>
    </w:p>
    <w:p w:rsidR="00313AA4" w:rsidRPr="00056069" w:rsidRDefault="00313AA4" w:rsidP="00313AA4">
      <w:pPr>
        <w:ind w:firstLine="708"/>
        <w:jc w:val="both"/>
        <w:rPr>
          <w:bCs/>
          <w:color w:val="000000"/>
          <w:sz w:val="24"/>
          <w:szCs w:val="24"/>
        </w:rPr>
      </w:pPr>
      <w:r w:rsidRPr="00056069">
        <w:rPr>
          <w:rFonts w:eastAsia="Times New Roman"/>
          <w:sz w:val="24"/>
          <w:szCs w:val="24"/>
        </w:rPr>
        <w:t xml:space="preserve">4.1.12. </w:t>
      </w:r>
      <w:r w:rsidRPr="00056069">
        <w:rPr>
          <w:bCs/>
          <w:color w:val="000000"/>
          <w:sz w:val="24"/>
          <w:szCs w:val="24"/>
        </w:rPr>
        <w:t>Участник обязуется уведомить Застройщика в письменном виде (заказным письмом с уведомлением и описью вложения) об изменении почтового адреса, банковских реквизитов и других обстоятельствах, способных повлиять на выполнение обязательств по Договору. В случае неисполнения указанной обязанности все уведомления, направленные Застройщиком по указанному в настоящем Договоре почтовому адресу, считаются направленными Застройщиком должным образом.</w:t>
      </w:r>
      <w:r w:rsidR="006B2260" w:rsidRPr="00056069">
        <w:rPr>
          <w:bCs/>
          <w:color w:val="000000"/>
          <w:sz w:val="24"/>
          <w:szCs w:val="24"/>
        </w:rPr>
        <w:t xml:space="preserve"> Все негативные последствия не уведомления Застройщика об изменении адреса несет Участник.</w:t>
      </w:r>
    </w:p>
    <w:p w:rsidR="006C5CDE" w:rsidRPr="00056069" w:rsidRDefault="00313AA4" w:rsidP="00313AA4">
      <w:pPr>
        <w:ind w:firstLine="708"/>
        <w:jc w:val="both"/>
        <w:rPr>
          <w:sz w:val="24"/>
          <w:szCs w:val="24"/>
        </w:rPr>
      </w:pPr>
      <w:r w:rsidRPr="00056069">
        <w:rPr>
          <w:bCs/>
          <w:color w:val="000000"/>
          <w:sz w:val="24"/>
          <w:szCs w:val="24"/>
        </w:rPr>
        <w:t xml:space="preserve">4.1.13. </w:t>
      </w:r>
      <w:r w:rsidRPr="00056069">
        <w:rPr>
          <w:sz w:val="24"/>
          <w:szCs w:val="24"/>
        </w:rPr>
        <w:t>Участник обязуется в течение 30 (тридцати) календарных дней с момента подписания Акта приема-передачи Объекта долевого строительства самостоятельно и за свой счет получить необходимые документы и обратиться в орган, осуществляющий государственную регистрацию прав на недвижимое имущество и сделок с ним, для государственной регистрации своего права собственности на Объект долевого строительства. В течение 7 (семи) календарных дней с момента государственной регистрации права собственности на Объект долевого строительства, предоставить Застройщику копию документа, подтверждающего произведенную регистрацию.</w:t>
      </w:r>
      <w:r w:rsidR="0025657A" w:rsidRPr="00056069">
        <w:rPr>
          <w:sz w:val="24"/>
          <w:szCs w:val="24"/>
        </w:rPr>
        <w:t xml:space="preserve"> </w:t>
      </w:r>
    </w:p>
    <w:p w:rsidR="00313AA4" w:rsidRPr="00056069" w:rsidRDefault="00313AA4" w:rsidP="00313AA4">
      <w:pPr>
        <w:ind w:firstLine="708"/>
        <w:jc w:val="both"/>
        <w:rPr>
          <w:sz w:val="24"/>
          <w:szCs w:val="24"/>
        </w:rPr>
      </w:pPr>
      <w:r w:rsidRPr="00056069">
        <w:rPr>
          <w:sz w:val="24"/>
          <w:szCs w:val="24"/>
        </w:rPr>
        <w:t>4.1.14. Обязуется выполнить все свои иные обязательства, указанные в иных разделах Договора.</w:t>
      </w:r>
    </w:p>
    <w:p w:rsidR="003A03CC" w:rsidRPr="00056069" w:rsidRDefault="003A03CC" w:rsidP="00313AA4">
      <w:pPr>
        <w:ind w:firstLine="708"/>
        <w:jc w:val="both"/>
        <w:rPr>
          <w:sz w:val="24"/>
          <w:szCs w:val="24"/>
        </w:rPr>
      </w:pPr>
      <w:r w:rsidRPr="00056069">
        <w:rPr>
          <w:sz w:val="24"/>
          <w:szCs w:val="24"/>
        </w:rPr>
        <w:t>4.1.15. Стороны договорились, что Участник соглашается с подбором Застройщиком формы управления многоквартирным домом и управляющей организацией для приемки, обслуживания Жилого дома, предоставления услуг</w:t>
      </w:r>
      <w:r w:rsidR="005421EE" w:rsidRPr="00056069">
        <w:rPr>
          <w:sz w:val="24"/>
          <w:szCs w:val="24"/>
        </w:rPr>
        <w:t xml:space="preserve"> по ремонту и </w:t>
      </w:r>
      <w:r w:rsidR="005421EE" w:rsidRPr="00056069">
        <w:rPr>
          <w:sz w:val="24"/>
          <w:szCs w:val="24"/>
        </w:rPr>
        <w:lastRenderedPageBreak/>
        <w:t>содержанию общего имущества и коммунальных услуг. Участник выражает согласие на заключение в будущем договора на управление Жилым домом с организацией, предложенной Застройщиком.</w:t>
      </w:r>
    </w:p>
    <w:p w:rsidR="005421EE" w:rsidRPr="00056069" w:rsidRDefault="005421EE" w:rsidP="00313AA4">
      <w:pPr>
        <w:ind w:firstLine="708"/>
        <w:jc w:val="both"/>
        <w:rPr>
          <w:sz w:val="24"/>
          <w:szCs w:val="24"/>
        </w:rPr>
      </w:pPr>
      <w:r w:rsidRPr="00056069">
        <w:rPr>
          <w:sz w:val="24"/>
          <w:szCs w:val="24"/>
        </w:rPr>
        <w:t>4.1.16. Участник обязуется самостоятельно не</w:t>
      </w:r>
      <w:r w:rsidR="00E72191" w:rsidRPr="00056069">
        <w:rPr>
          <w:sz w:val="24"/>
          <w:szCs w:val="24"/>
        </w:rPr>
        <w:t>с</w:t>
      </w:r>
      <w:r w:rsidRPr="00056069">
        <w:rPr>
          <w:sz w:val="24"/>
          <w:szCs w:val="24"/>
        </w:rPr>
        <w:t>ти расходы по оплате необходимых документов в целях внесения сведений об Объекте в государственный кадастр недвижимости/постановке Объекта на кадастровый учет.</w:t>
      </w:r>
    </w:p>
    <w:p w:rsidR="0093303C" w:rsidRDefault="00126C11" w:rsidP="0093303C">
      <w:pPr>
        <w:ind w:firstLine="708"/>
        <w:jc w:val="both"/>
        <w:rPr>
          <w:sz w:val="24"/>
          <w:szCs w:val="24"/>
        </w:rPr>
      </w:pPr>
      <w:r w:rsidRPr="00056069">
        <w:rPr>
          <w:sz w:val="24"/>
          <w:szCs w:val="24"/>
        </w:rPr>
        <w:t xml:space="preserve">4.1.17. </w:t>
      </w:r>
      <w:r w:rsidR="0093303C" w:rsidRPr="00056069">
        <w:rPr>
          <w:sz w:val="24"/>
          <w:szCs w:val="24"/>
        </w:rPr>
        <w:t>Стороны договорились, что подписание настоящего Договора является согласием Участника на выполнение Застройщиком/Собственником/Арендатором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(последующий залог) Банку (кредитным организациям), а также на совершение в целях  обеспечения строительства сделок по распоряжению Земельным участком.</w:t>
      </w:r>
    </w:p>
    <w:p w:rsidR="00D10A8D" w:rsidRPr="00D10A8D" w:rsidRDefault="00D10A8D" w:rsidP="00D10A8D">
      <w:pPr>
        <w:ind w:firstLine="708"/>
        <w:jc w:val="both"/>
        <w:rPr>
          <w:sz w:val="24"/>
          <w:szCs w:val="24"/>
        </w:rPr>
      </w:pPr>
      <w:r w:rsidRPr="00D10A8D">
        <w:rPr>
          <w:sz w:val="24"/>
          <w:szCs w:val="24"/>
        </w:rPr>
        <w:t>Участник выражает свое согласие на передачу (уступку) Застройщиком своих прав и обязанностей, возникающих из настоящего Договора третьим лицам, полностью или в части, в соответствии с действующим законодательством и Договором. При возникновении указанных обстоятельств Застройщик уведомляет Участника в письменной форме.</w:t>
      </w:r>
    </w:p>
    <w:p w:rsidR="00313AA4" w:rsidRPr="00056069" w:rsidRDefault="00313AA4" w:rsidP="0093303C">
      <w:pPr>
        <w:ind w:firstLine="708"/>
        <w:jc w:val="both"/>
        <w:rPr>
          <w:sz w:val="24"/>
          <w:szCs w:val="24"/>
          <w:u w:val="single"/>
        </w:rPr>
      </w:pPr>
      <w:r w:rsidRPr="00056069">
        <w:rPr>
          <w:sz w:val="24"/>
          <w:szCs w:val="24"/>
        </w:rPr>
        <w:tab/>
      </w:r>
      <w:r w:rsidRPr="00056069">
        <w:rPr>
          <w:sz w:val="24"/>
          <w:szCs w:val="24"/>
          <w:u w:val="single"/>
        </w:rPr>
        <w:t>4.2. Права и обязанности Застройщика:</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 xml:space="preserve">4.2.1. Самостоятельно своими силами  и/или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 xml:space="preserve">4.2.2.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 сдать    в эксплуатацию Объект долевого строительства в соответствии с п. 2.4. настоящего Договора. </w:t>
      </w:r>
    </w:p>
    <w:p w:rsidR="00313AA4" w:rsidRPr="00056069" w:rsidRDefault="00313AA4" w:rsidP="00313AA4">
      <w:pPr>
        <w:pStyle w:val="a5"/>
        <w:ind w:firstLine="708"/>
        <w:jc w:val="both"/>
        <w:rPr>
          <w:rFonts w:ascii="Times New Roman" w:hAnsi="Times New Roman"/>
          <w:sz w:val="24"/>
          <w:szCs w:val="24"/>
        </w:rPr>
      </w:pPr>
      <w:r w:rsidRPr="00056069">
        <w:rPr>
          <w:rFonts w:ascii="Times New Roman" w:hAnsi="Times New Roman"/>
          <w:sz w:val="24"/>
          <w:szCs w:val="24"/>
        </w:rPr>
        <w:t xml:space="preserve">Сдача Объекта в эксплуатацию подтверждается  Разрешением на ввод жилого дома в эксплуатацию. </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 xml:space="preserve">4.2.4. Предоставить Участнику долевого строительства для ознакомления запрашиваемые им документы, в том числе разрешения на строительство и ввод в эксплуатацию Объекта недвижимости и необходимые документы для государственной регистрации прав на недвижимое имущество и сделок с ним; </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 xml:space="preserve">4.2.5. Выполнять все функции, необходимые для завершения строительства Объекта в срок, установленный Договором. </w:t>
      </w:r>
    </w:p>
    <w:p w:rsidR="00313AA4" w:rsidRPr="00056069" w:rsidRDefault="00313AA4" w:rsidP="00313AA4">
      <w:pPr>
        <w:pStyle w:val="a5"/>
        <w:jc w:val="both"/>
        <w:rPr>
          <w:rFonts w:ascii="Times New Roman" w:hAnsi="Times New Roman"/>
          <w:sz w:val="24"/>
          <w:szCs w:val="24"/>
        </w:rPr>
      </w:pPr>
      <w:r w:rsidRPr="00056069">
        <w:rPr>
          <w:rFonts w:ascii="Times New Roman" w:hAnsi="Times New Roman"/>
          <w:sz w:val="24"/>
          <w:szCs w:val="24"/>
        </w:rPr>
        <w:tab/>
        <w:t xml:space="preserve">4.2.6. Выполнять иные свои обязанности, возникающие как на основании Договора и иных сделок, так и в силу требований правовых актов. </w:t>
      </w:r>
    </w:p>
    <w:p w:rsidR="00E303F2" w:rsidRPr="00056069" w:rsidRDefault="00E303F2" w:rsidP="00313AA4">
      <w:pPr>
        <w:jc w:val="center"/>
        <w:rPr>
          <w:sz w:val="24"/>
          <w:szCs w:val="24"/>
        </w:rPr>
      </w:pPr>
    </w:p>
    <w:p w:rsidR="00177BCA" w:rsidRPr="00056069" w:rsidRDefault="00177BCA" w:rsidP="00313AA4">
      <w:pPr>
        <w:jc w:val="center"/>
        <w:rPr>
          <w:b/>
          <w:sz w:val="24"/>
          <w:szCs w:val="24"/>
        </w:rPr>
      </w:pPr>
      <w:r w:rsidRPr="00056069">
        <w:rPr>
          <w:b/>
          <w:sz w:val="24"/>
          <w:szCs w:val="24"/>
        </w:rPr>
        <w:t>5. Гарантии качества.</w:t>
      </w:r>
    </w:p>
    <w:p w:rsidR="00177BCA" w:rsidRPr="00056069" w:rsidRDefault="00177BCA" w:rsidP="009F7972">
      <w:pPr>
        <w:jc w:val="both"/>
        <w:rPr>
          <w:sz w:val="24"/>
          <w:szCs w:val="24"/>
        </w:rPr>
      </w:pPr>
      <w:r w:rsidRPr="00056069">
        <w:rPr>
          <w:sz w:val="24"/>
          <w:szCs w:val="24"/>
        </w:rPr>
        <w:tab/>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177BCA" w:rsidRPr="00056069" w:rsidRDefault="00177BCA" w:rsidP="009F7972">
      <w:pPr>
        <w:jc w:val="both"/>
        <w:rPr>
          <w:sz w:val="24"/>
          <w:szCs w:val="24"/>
        </w:rPr>
      </w:pPr>
      <w:r w:rsidRPr="00056069">
        <w:rPr>
          <w:sz w:val="24"/>
          <w:szCs w:val="24"/>
        </w:rPr>
        <w:lastRenderedPageBreak/>
        <w:tab/>
        <w: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w:t>
      </w:r>
      <w:r w:rsidR="004F2C18" w:rsidRPr="00056069">
        <w:rPr>
          <w:sz w:val="24"/>
          <w:szCs w:val="24"/>
        </w:rPr>
        <w:t xml:space="preserve"> </w:t>
      </w:r>
      <w:r w:rsidRPr="00056069">
        <w:rPr>
          <w:sz w:val="24"/>
          <w:szCs w:val="24"/>
        </w:rPr>
        <w:t xml:space="preserve"> Участник долевого строительства вп</w:t>
      </w:r>
      <w:bookmarkStart w:id="3" w:name="sub_7021"/>
      <w:r w:rsidRPr="00056069">
        <w:rPr>
          <w:sz w:val="24"/>
          <w:szCs w:val="24"/>
        </w:rPr>
        <w:t>раве требовать от Застройщика безвозмездного устранения недостатков в разумный срок.</w:t>
      </w:r>
    </w:p>
    <w:p w:rsidR="00177BCA" w:rsidRPr="00056069" w:rsidRDefault="00177BCA" w:rsidP="009F7972">
      <w:pPr>
        <w:jc w:val="both"/>
        <w:rPr>
          <w:sz w:val="24"/>
          <w:szCs w:val="24"/>
        </w:rPr>
      </w:pPr>
      <w:bookmarkStart w:id="4" w:name="sub_705"/>
      <w:bookmarkEnd w:id="3"/>
      <w:r w:rsidRPr="00056069">
        <w:rPr>
          <w:sz w:val="24"/>
          <w:szCs w:val="24"/>
        </w:rPr>
        <w:tab/>
        <w:t xml:space="preserve">5.3. </w:t>
      </w:r>
      <w:bookmarkStart w:id="5" w:name="sub_706"/>
      <w:bookmarkEnd w:id="4"/>
      <w:r w:rsidRPr="00056069">
        <w:rPr>
          <w:sz w:val="24"/>
          <w:szCs w:val="24"/>
        </w:rPr>
        <w:t xml:space="preserve">Гарантийный срок для Объекта долевого строительства составляет 5 (Пять) лет с даты </w:t>
      </w:r>
      <w:r w:rsidR="00E316BC" w:rsidRPr="00056069">
        <w:rPr>
          <w:sz w:val="24"/>
          <w:szCs w:val="24"/>
        </w:rPr>
        <w:t xml:space="preserve"> </w:t>
      </w:r>
      <w:r w:rsidRPr="00056069">
        <w:rPr>
          <w:sz w:val="24"/>
          <w:szCs w:val="24"/>
        </w:rPr>
        <w:t>передачи Объекта долевого строительства. При этом:</w:t>
      </w:r>
    </w:p>
    <w:p w:rsidR="00177BCA" w:rsidRPr="00056069" w:rsidRDefault="00177BCA" w:rsidP="009F7972">
      <w:pPr>
        <w:jc w:val="both"/>
        <w:rPr>
          <w:sz w:val="24"/>
          <w:szCs w:val="24"/>
        </w:rPr>
      </w:pPr>
      <w:r w:rsidRPr="00056069">
        <w:rPr>
          <w:sz w:val="24"/>
          <w:szCs w:val="24"/>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w:t>
      </w:r>
      <w:r w:rsidR="00371BA0" w:rsidRPr="00056069">
        <w:rPr>
          <w:sz w:val="24"/>
          <w:szCs w:val="24"/>
        </w:rPr>
        <w:t>А</w:t>
      </w:r>
      <w:r w:rsidRPr="00056069">
        <w:rPr>
          <w:sz w:val="24"/>
          <w:szCs w:val="24"/>
        </w:rPr>
        <w:t>кта</w:t>
      </w:r>
      <w:r w:rsidR="007A306D" w:rsidRPr="00056069">
        <w:rPr>
          <w:sz w:val="24"/>
          <w:szCs w:val="24"/>
        </w:rPr>
        <w:t xml:space="preserve"> приема-передачи </w:t>
      </w:r>
      <w:r w:rsidR="00371BA0" w:rsidRPr="00056069">
        <w:rPr>
          <w:sz w:val="24"/>
          <w:szCs w:val="24"/>
        </w:rPr>
        <w:t xml:space="preserve"> </w:t>
      </w:r>
      <w:r w:rsidRPr="00056069">
        <w:rPr>
          <w:sz w:val="24"/>
          <w:szCs w:val="24"/>
        </w:rPr>
        <w:t xml:space="preserve">и </w:t>
      </w:r>
      <w:r w:rsidR="007A306D" w:rsidRPr="00056069">
        <w:rPr>
          <w:sz w:val="24"/>
          <w:szCs w:val="24"/>
        </w:rPr>
        <w:t xml:space="preserve">или </w:t>
      </w:r>
      <w:r w:rsidRPr="00056069">
        <w:rPr>
          <w:sz w:val="24"/>
          <w:szCs w:val="24"/>
        </w:rPr>
        <w:t xml:space="preserve">иного документа о передаче квартиры в Объекте. </w:t>
      </w:r>
    </w:p>
    <w:p w:rsidR="00177BCA" w:rsidRPr="00056069" w:rsidRDefault="00177BCA" w:rsidP="009F7972">
      <w:pPr>
        <w:jc w:val="both"/>
        <w:rPr>
          <w:sz w:val="24"/>
          <w:szCs w:val="24"/>
        </w:rPr>
      </w:pPr>
      <w:r w:rsidRPr="00056069">
        <w:rPr>
          <w:sz w:val="24"/>
          <w:szCs w:val="24"/>
        </w:rPr>
        <w:tab/>
      </w:r>
      <w:r w:rsidR="004F2C18" w:rsidRPr="00056069">
        <w:rPr>
          <w:sz w:val="24"/>
          <w:szCs w:val="24"/>
        </w:rPr>
        <w:t xml:space="preserve"> </w:t>
      </w:r>
      <w:r w:rsidRPr="00056069">
        <w:rPr>
          <w:sz w:val="24"/>
          <w:szCs w:val="24"/>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177BCA" w:rsidRPr="00056069" w:rsidRDefault="00177BCA" w:rsidP="009F7972">
      <w:pPr>
        <w:jc w:val="both"/>
        <w:rPr>
          <w:sz w:val="24"/>
          <w:szCs w:val="24"/>
        </w:rPr>
      </w:pPr>
      <w:r w:rsidRPr="00056069">
        <w:rPr>
          <w:sz w:val="24"/>
          <w:szCs w:val="24"/>
        </w:rPr>
        <w:tab/>
        <w:t>5.4.</w:t>
      </w:r>
      <w:r w:rsidRPr="00056069">
        <w:rPr>
          <w:sz w:val="24"/>
          <w:szCs w:val="24"/>
        </w:rPr>
        <w:tab/>
        <w:t xml:space="preserve">Участник долевого строительства вправе предъявить Застройщику требования в связи с ненадлежащим качеством Объекта долевого строительства, </w:t>
      </w:r>
      <w:r w:rsidR="00A54A37" w:rsidRPr="00056069">
        <w:rPr>
          <w:sz w:val="24"/>
          <w:szCs w:val="24"/>
        </w:rPr>
        <w:t xml:space="preserve"> </w:t>
      </w:r>
      <w:r w:rsidRPr="00056069">
        <w:rPr>
          <w:sz w:val="24"/>
          <w:szCs w:val="24"/>
        </w:rPr>
        <w:t xml:space="preserve"> при условии, если такое качество выявлено в течение гарантийного срока</w:t>
      </w:r>
      <w:r w:rsidRPr="00056069">
        <w:rPr>
          <w:spacing w:val="4"/>
          <w:sz w:val="24"/>
          <w:szCs w:val="24"/>
        </w:rPr>
        <w:t>.</w:t>
      </w:r>
    </w:p>
    <w:bookmarkEnd w:id="5"/>
    <w:p w:rsidR="00177BCA" w:rsidRPr="00056069" w:rsidRDefault="00177BCA" w:rsidP="009F7972">
      <w:pPr>
        <w:jc w:val="both"/>
        <w:rPr>
          <w:sz w:val="24"/>
          <w:szCs w:val="24"/>
        </w:rPr>
      </w:pPr>
      <w:r w:rsidRPr="00056069">
        <w:rPr>
          <w:sz w:val="24"/>
          <w:szCs w:val="24"/>
        </w:rPr>
        <w:tab/>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0D63A8" w:rsidRPr="00056069" w:rsidRDefault="000D63A8" w:rsidP="009F7972">
      <w:pPr>
        <w:jc w:val="center"/>
        <w:rPr>
          <w:b/>
          <w:sz w:val="24"/>
          <w:szCs w:val="24"/>
        </w:rPr>
      </w:pPr>
    </w:p>
    <w:p w:rsidR="00177BCA" w:rsidRPr="00056069" w:rsidRDefault="00177BCA" w:rsidP="009F7972">
      <w:pPr>
        <w:jc w:val="center"/>
        <w:rPr>
          <w:b/>
          <w:sz w:val="24"/>
          <w:szCs w:val="24"/>
        </w:rPr>
      </w:pPr>
      <w:r w:rsidRPr="00056069">
        <w:rPr>
          <w:b/>
          <w:sz w:val="24"/>
          <w:szCs w:val="24"/>
        </w:rPr>
        <w:t>6. Срок действия Договора.</w:t>
      </w:r>
    </w:p>
    <w:p w:rsidR="00177BCA" w:rsidRPr="00056069" w:rsidRDefault="00177BCA" w:rsidP="009F7972">
      <w:pPr>
        <w:jc w:val="both"/>
        <w:rPr>
          <w:sz w:val="24"/>
          <w:szCs w:val="24"/>
        </w:rPr>
      </w:pPr>
      <w:r w:rsidRPr="00056069">
        <w:rPr>
          <w:sz w:val="24"/>
          <w:szCs w:val="24"/>
        </w:rPr>
        <w:tab/>
      </w:r>
      <w:bookmarkStart w:id="6" w:name="sub_403"/>
      <w:r w:rsidRPr="00056069">
        <w:rPr>
          <w:sz w:val="24"/>
          <w:szCs w:val="24"/>
        </w:rPr>
        <w:t>6.1. Договор, все изменения (дополнения) к нему заключаются в письменной форме, подлежат госу</w:t>
      </w:r>
      <w:r w:rsidR="00371BA0" w:rsidRPr="00056069">
        <w:rPr>
          <w:sz w:val="24"/>
          <w:szCs w:val="24"/>
        </w:rPr>
        <w:t>дарственной регистрации в органе</w:t>
      </w:r>
      <w:r w:rsidRPr="00056069">
        <w:rPr>
          <w:sz w:val="24"/>
          <w:szCs w:val="24"/>
        </w:rPr>
        <w:t>, осуществляющ</w:t>
      </w:r>
      <w:r w:rsidR="00371BA0" w:rsidRPr="00056069">
        <w:rPr>
          <w:sz w:val="24"/>
          <w:szCs w:val="24"/>
        </w:rPr>
        <w:t>ем</w:t>
      </w:r>
      <w:r w:rsidRPr="00056069">
        <w:rPr>
          <w:sz w:val="24"/>
          <w:szCs w:val="24"/>
        </w:rPr>
        <w:t xml:space="preserve"> государственную регистрацию прав на недвижимое имущество и сделок с ним в порядке, предусмотренном Федеральным законом №122-ФЗ от 21.07.1997г. «О государственной регистрации прав на недвижимое имущество и сделок с ним», и считаются заключенными (вступившими в силу) с момента такой регистрации.</w:t>
      </w:r>
      <w:r w:rsidRPr="00056069">
        <w:rPr>
          <w:sz w:val="24"/>
          <w:szCs w:val="24"/>
        </w:rPr>
        <w:tab/>
      </w:r>
    </w:p>
    <w:bookmarkEnd w:id="6"/>
    <w:p w:rsidR="00177BCA" w:rsidRPr="00056069" w:rsidRDefault="00177BCA" w:rsidP="009F7972">
      <w:pPr>
        <w:jc w:val="both"/>
        <w:rPr>
          <w:sz w:val="24"/>
          <w:szCs w:val="24"/>
        </w:rPr>
      </w:pPr>
      <w:r w:rsidRPr="00056069">
        <w:rPr>
          <w:sz w:val="24"/>
          <w:szCs w:val="24"/>
        </w:rPr>
        <w:tab/>
        <w:t xml:space="preserve">6.2.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7 настоящего Договора. </w:t>
      </w:r>
    </w:p>
    <w:p w:rsidR="00C820A9" w:rsidRPr="00056069" w:rsidRDefault="00C820A9" w:rsidP="009F7972">
      <w:pPr>
        <w:jc w:val="center"/>
        <w:rPr>
          <w:b/>
          <w:sz w:val="24"/>
          <w:szCs w:val="24"/>
        </w:rPr>
      </w:pPr>
    </w:p>
    <w:p w:rsidR="00177BCA" w:rsidRPr="00056069" w:rsidRDefault="00177BCA" w:rsidP="009F7972">
      <w:pPr>
        <w:jc w:val="center"/>
        <w:rPr>
          <w:b/>
          <w:sz w:val="24"/>
          <w:szCs w:val="24"/>
        </w:rPr>
      </w:pPr>
      <w:r w:rsidRPr="00056069">
        <w:rPr>
          <w:b/>
          <w:sz w:val="24"/>
          <w:szCs w:val="24"/>
        </w:rPr>
        <w:t>7. Изменение Договора и прекращение его действия.</w:t>
      </w:r>
    </w:p>
    <w:p w:rsidR="00177BCA" w:rsidRPr="00056069" w:rsidRDefault="00177BCA" w:rsidP="009F7972">
      <w:pPr>
        <w:jc w:val="both"/>
        <w:rPr>
          <w:sz w:val="24"/>
          <w:szCs w:val="24"/>
        </w:rPr>
      </w:pPr>
      <w:r w:rsidRPr="00056069">
        <w:rPr>
          <w:sz w:val="24"/>
          <w:szCs w:val="24"/>
        </w:rPr>
        <w:tab/>
        <w:t xml:space="preserve">7.1. Договор может быть изменен по соглашению Сторон или в порядке, предусмотренном действующим законодательством РФ. </w:t>
      </w:r>
    </w:p>
    <w:p w:rsidR="00810B47" w:rsidRPr="00056069" w:rsidRDefault="00177BCA" w:rsidP="00810B47">
      <w:pPr>
        <w:autoSpaceDE w:val="0"/>
        <w:autoSpaceDN w:val="0"/>
        <w:adjustRightInd w:val="0"/>
        <w:jc w:val="both"/>
        <w:rPr>
          <w:sz w:val="24"/>
          <w:szCs w:val="24"/>
        </w:rPr>
      </w:pPr>
      <w:r w:rsidRPr="00056069">
        <w:rPr>
          <w:sz w:val="24"/>
          <w:szCs w:val="24"/>
        </w:rPr>
        <w:tab/>
      </w:r>
      <w:r w:rsidR="00810B47" w:rsidRPr="00056069">
        <w:rPr>
          <w:sz w:val="24"/>
          <w:szCs w:val="24"/>
        </w:rPr>
        <w:t xml:space="preserve">7.2. Плановый срок окончания строительства Объекта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Объекта долевого строительства указанный в  п. 2.3. Договора продлевается на тот же срок. </w:t>
      </w:r>
    </w:p>
    <w:p w:rsidR="00177BCA" w:rsidRPr="00056069" w:rsidRDefault="00177BCA" w:rsidP="009F7972">
      <w:pPr>
        <w:autoSpaceDE w:val="0"/>
        <w:autoSpaceDN w:val="0"/>
        <w:adjustRightInd w:val="0"/>
        <w:jc w:val="both"/>
        <w:rPr>
          <w:sz w:val="24"/>
          <w:szCs w:val="24"/>
        </w:rPr>
      </w:pPr>
      <w:r w:rsidRPr="00056069">
        <w:rPr>
          <w:sz w:val="24"/>
          <w:szCs w:val="24"/>
        </w:rPr>
        <w:tab/>
        <w:t>7.3. Договор прекращается:</w:t>
      </w:r>
    </w:p>
    <w:p w:rsidR="00177BCA" w:rsidRPr="00056069" w:rsidRDefault="00177BCA" w:rsidP="009F7972">
      <w:pPr>
        <w:numPr>
          <w:ilvl w:val="0"/>
          <w:numId w:val="1"/>
        </w:numPr>
        <w:autoSpaceDE w:val="0"/>
        <w:autoSpaceDN w:val="0"/>
        <w:adjustRightInd w:val="0"/>
        <w:ind w:left="0" w:firstLine="0"/>
        <w:jc w:val="both"/>
        <w:rPr>
          <w:sz w:val="24"/>
          <w:szCs w:val="24"/>
        </w:rPr>
      </w:pPr>
      <w:r w:rsidRPr="00056069">
        <w:rPr>
          <w:sz w:val="24"/>
          <w:szCs w:val="24"/>
        </w:rPr>
        <w:t>по соглашению Сторон;</w:t>
      </w:r>
    </w:p>
    <w:p w:rsidR="00177BCA" w:rsidRPr="00056069" w:rsidRDefault="00177BCA" w:rsidP="009F7972">
      <w:pPr>
        <w:numPr>
          <w:ilvl w:val="0"/>
          <w:numId w:val="1"/>
        </w:numPr>
        <w:autoSpaceDE w:val="0"/>
        <w:autoSpaceDN w:val="0"/>
        <w:adjustRightInd w:val="0"/>
        <w:ind w:left="0" w:firstLine="0"/>
        <w:jc w:val="both"/>
        <w:rPr>
          <w:sz w:val="24"/>
          <w:szCs w:val="24"/>
        </w:rPr>
      </w:pPr>
      <w:r w:rsidRPr="00056069">
        <w:rPr>
          <w:sz w:val="24"/>
          <w:szCs w:val="24"/>
        </w:rPr>
        <w:t>по выполнению Сторонами своих обязательств по Договору;</w:t>
      </w:r>
    </w:p>
    <w:p w:rsidR="00177BCA" w:rsidRPr="00056069" w:rsidRDefault="00177BCA" w:rsidP="009F7972">
      <w:pPr>
        <w:numPr>
          <w:ilvl w:val="0"/>
          <w:numId w:val="1"/>
        </w:numPr>
        <w:autoSpaceDE w:val="0"/>
        <w:autoSpaceDN w:val="0"/>
        <w:adjustRightInd w:val="0"/>
        <w:ind w:left="0" w:firstLine="0"/>
        <w:jc w:val="both"/>
        <w:rPr>
          <w:sz w:val="24"/>
          <w:szCs w:val="24"/>
        </w:rPr>
      </w:pPr>
      <w:r w:rsidRPr="00056069">
        <w:rPr>
          <w:sz w:val="24"/>
          <w:szCs w:val="24"/>
        </w:rPr>
        <w:t>по решению суда;</w:t>
      </w:r>
    </w:p>
    <w:p w:rsidR="00177BCA" w:rsidRPr="00056069" w:rsidRDefault="00177BCA" w:rsidP="009F7972">
      <w:pPr>
        <w:numPr>
          <w:ilvl w:val="0"/>
          <w:numId w:val="1"/>
        </w:numPr>
        <w:autoSpaceDE w:val="0"/>
        <w:autoSpaceDN w:val="0"/>
        <w:adjustRightInd w:val="0"/>
        <w:ind w:left="0" w:firstLine="0"/>
        <w:jc w:val="both"/>
        <w:rPr>
          <w:sz w:val="24"/>
          <w:szCs w:val="24"/>
        </w:rPr>
      </w:pPr>
      <w:r w:rsidRPr="00056069">
        <w:rPr>
          <w:sz w:val="24"/>
          <w:szCs w:val="24"/>
        </w:rPr>
        <w:t>при одностороннем отказе Стороны в тех случаях, когда односторонний отказ допускается действующим законодательством РФ.</w:t>
      </w:r>
    </w:p>
    <w:p w:rsidR="00177BCA" w:rsidRPr="00056069" w:rsidRDefault="00177BCA" w:rsidP="009F7972">
      <w:pPr>
        <w:autoSpaceDE w:val="0"/>
        <w:autoSpaceDN w:val="0"/>
        <w:adjustRightInd w:val="0"/>
        <w:jc w:val="both"/>
        <w:rPr>
          <w:sz w:val="24"/>
          <w:szCs w:val="24"/>
        </w:rPr>
      </w:pPr>
      <w:r w:rsidRPr="00056069">
        <w:rPr>
          <w:sz w:val="24"/>
          <w:szCs w:val="24"/>
        </w:rPr>
        <w:tab/>
        <w:t>7.4. Участник долевого строительства вправе в одностороннем</w:t>
      </w:r>
      <w:r w:rsidR="0089694D" w:rsidRPr="00056069">
        <w:rPr>
          <w:sz w:val="24"/>
          <w:szCs w:val="24"/>
        </w:rPr>
        <w:t>,  внесудебном</w:t>
      </w:r>
      <w:r w:rsidRPr="00056069">
        <w:rPr>
          <w:sz w:val="24"/>
          <w:szCs w:val="24"/>
        </w:rPr>
        <w:t xml:space="preserve"> порядке отказаться от исполнения Договора в случаях, установленных Федеральным законом №214-ФЗ, а именно:</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lastRenderedPageBreak/>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неисполнения Застройщиком предусмотренных п. 5.2.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существенного нарушения требований к качеству Объекта долевого строительства;</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 xml:space="preserve">в иных </w:t>
      </w:r>
      <w:r w:rsidR="00725697" w:rsidRPr="00056069">
        <w:rPr>
          <w:sz w:val="24"/>
          <w:szCs w:val="24"/>
        </w:rPr>
        <w:t xml:space="preserve">случаях </w:t>
      </w:r>
      <w:r w:rsidRPr="00056069">
        <w:rPr>
          <w:sz w:val="24"/>
          <w:szCs w:val="24"/>
        </w:rPr>
        <w:t>установленных федеральным законом</w:t>
      </w:r>
      <w:r w:rsidR="00725697" w:rsidRPr="00056069">
        <w:rPr>
          <w:sz w:val="24"/>
          <w:szCs w:val="24"/>
        </w:rPr>
        <w:t xml:space="preserve"> и настоящим договором.</w:t>
      </w:r>
    </w:p>
    <w:p w:rsidR="00177BCA" w:rsidRPr="00056069" w:rsidRDefault="00177BCA" w:rsidP="009F7972">
      <w:pPr>
        <w:jc w:val="both"/>
        <w:rPr>
          <w:sz w:val="24"/>
          <w:szCs w:val="24"/>
        </w:rPr>
      </w:pPr>
      <w:r w:rsidRPr="00056069">
        <w:rPr>
          <w:sz w:val="24"/>
          <w:szCs w:val="24"/>
        </w:rPr>
        <w:t>По требованию Участника долевого строительства Договор может быть расторгнут в судебном порядке в случае:</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существенного изменения проектной документации Объекта, в том числе существенного изменения размера Объекта долевого строительства (с учетом положений п. 11.5.Договора);</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в иных установленных федеральным законом случаях.</w:t>
      </w:r>
    </w:p>
    <w:p w:rsidR="0089694D" w:rsidRPr="00056069" w:rsidRDefault="00177BCA" w:rsidP="009F7972">
      <w:pPr>
        <w:autoSpaceDE w:val="0"/>
        <w:autoSpaceDN w:val="0"/>
        <w:adjustRightInd w:val="0"/>
        <w:jc w:val="both"/>
        <w:rPr>
          <w:sz w:val="24"/>
          <w:szCs w:val="24"/>
        </w:rPr>
      </w:pPr>
      <w:r w:rsidRPr="00056069">
        <w:rPr>
          <w:sz w:val="24"/>
          <w:szCs w:val="24"/>
        </w:rPr>
        <w:tab/>
        <w:t xml:space="preserve">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w:t>
      </w:r>
      <w:r w:rsidR="00C33763" w:rsidRPr="00056069">
        <w:rPr>
          <w:sz w:val="24"/>
          <w:szCs w:val="24"/>
        </w:rPr>
        <w:t xml:space="preserve">заключения </w:t>
      </w:r>
      <w:r w:rsidR="0089694D" w:rsidRPr="00056069">
        <w:rPr>
          <w:sz w:val="24"/>
          <w:szCs w:val="24"/>
        </w:rPr>
        <w:t xml:space="preserve">настоящего </w:t>
      </w:r>
      <w:r w:rsidR="00C33763" w:rsidRPr="00056069">
        <w:rPr>
          <w:sz w:val="24"/>
          <w:szCs w:val="24"/>
        </w:rPr>
        <w:t>договора</w:t>
      </w:r>
      <w:r w:rsidR="0089694D" w:rsidRPr="00056069">
        <w:rPr>
          <w:sz w:val="24"/>
          <w:szCs w:val="24"/>
        </w:rPr>
        <w:t>.</w:t>
      </w:r>
    </w:p>
    <w:p w:rsidR="00177BCA" w:rsidRPr="00056069" w:rsidRDefault="00177BCA" w:rsidP="009F7972">
      <w:pPr>
        <w:autoSpaceDE w:val="0"/>
        <w:autoSpaceDN w:val="0"/>
        <w:adjustRightInd w:val="0"/>
        <w:jc w:val="both"/>
        <w:rPr>
          <w:sz w:val="24"/>
          <w:szCs w:val="24"/>
        </w:rPr>
      </w:pPr>
      <w:r w:rsidRPr="00056069">
        <w:rPr>
          <w:sz w:val="24"/>
          <w:szCs w:val="24"/>
        </w:rPr>
        <w:tab/>
        <w:t>7.5. Застройщик вправе в одностороннем</w:t>
      </w:r>
      <w:r w:rsidR="0089694D" w:rsidRPr="00056069">
        <w:rPr>
          <w:sz w:val="24"/>
          <w:szCs w:val="24"/>
        </w:rPr>
        <w:t>, внесудебном</w:t>
      </w:r>
      <w:r w:rsidRPr="00056069">
        <w:rPr>
          <w:sz w:val="24"/>
          <w:szCs w:val="24"/>
        </w:rPr>
        <w:t xml:space="preserve"> порядке отказаться от исполнения Договора в порядке, предусмотренном Федеральным законом №214-ФЗ, в случаях:</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при единовременной оплате — в случае просрочки внесения платежа Участником долевого строительства в течение более чем 2 (Два) месяца;</w:t>
      </w:r>
    </w:p>
    <w:p w:rsidR="00177BCA" w:rsidRPr="00056069" w:rsidRDefault="00177BCA" w:rsidP="009F7972">
      <w:pPr>
        <w:numPr>
          <w:ilvl w:val="0"/>
          <w:numId w:val="2"/>
        </w:numPr>
        <w:autoSpaceDE w:val="0"/>
        <w:autoSpaceDN w:val="0"/>
        <w:adjustRightInd w:val="0"/>
        <w:ind w:left="0" w:firstLine="0"/>
        <w:jc w:val="both"/>
        <w:rPr>
          <w:sz w:val="24"/>
          <w:szCs w:val="24"/>
        </w:rPr>
      </w:pPr>
      <w:r w:rsidRPr="00056069">
        <w:rPr>
          <w:sz w:val="24"/>
          <w:szCs w:val="24"/>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93303C" w:rsidRPr="00056069" w:rsidRDefault="00177BCA" w:rsidP="0093303C">
      <w:pPr>
        <w:pStyle w:val="a5"/>
        <w:jc w:val="both"/>
        <w:rPr>
          <w:rFonts w:ascii="Times New Roman" w:hAnsi="Times New Roman"/>
          <w:sz w:val="24"/>
          <w:szCs w:val="24"/>
        </w:rPr>
      </w:pPr>
      <w:r w:rsidRPr="00056069">
        <w:rPr>
          <w:sz w:val="24"/>
          <w:szCs w:val="24"/>
        </w:rPr>
        <w:tab/>
      </w:r>
      <w:r w:rsidRPr="00056069">
        <w:rPr>
          <w:rFonts w:ascii="Times New Roman" w:hAnsi="Times New Roman"/>
          <w:sz w:val="24"/>
          <w:szCs w:val="24"/>
        </w:rPr>
        <w:t xml:space="preserve">7.6. </w:t>
      </w:r>
      <w:r w:rsidR="0093303C" w:rsidRPr="00056069">
        <w:rPr>
          <w:rFonts w:ascii="Times New Roman" w:hAnsi="Times New Roman"/>
          <w:sz w:val="24"/>
          <w:szCs w:val="24"/>
        </w:rPr>
        <w:t>В случае одностороннего отказа одной из Сторон, Договор считается прекратившим свое действие со дня направления по почте заказным письмом с описью вложения другой Стороне уведомления с мотивированным обоснованием причин отказа, датой получения такого уведомления является день его передачи Участнику долевого строительства лично, либо его представителю под расписку или пятый календарный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177BCA" w:rsidRPr="00056069" w:rsidRDefault="00177BCA" w:rsidP="009F7972">
      <w:pPr>
        <w:autoSpaceDE w:val="0"/>
        <w:autoSpaceDN w:val="0"/>
        <w:adjustRightInd w:val="0"/>
        <w:jc w:val="both"/>
        <w:rPr>
          <w:sz w:val="24"/>
          <w:szCs w:val="24"/>
        </w:rPr>
      </w:pPr>
      <w:r w:rsidRPr="00056069">
        <w:rPr>
          <w:sz w:val="24"/>
          <w:szCs w:val="24"/>
        </w:rPr>
        <w:tab/>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t>
      </w:r>
    </w:p>
    <w:p w:rsidR="00177BCA" w:rsidRPr="00056069" w:rsidRDefault="00C36693" w:rsidP="009F7972">
      <w:pPr>
        <w:autoSpaceDE w:val="0"/>
        <w:autoSpaceDN w:val="0"/>
        <w:adjustRightInd w:val="0"/>
        <w:jc w:val="both"/>
        <w:rPr>
          <w:sz w:val="24"/>
          <w:szCs w:val="24"/>
        </w:rPr>
      </w:pPr>
      <w:r w:rsidRPr="00056069">
        <w:rPr>
          <w:sz w:val="24"/>
          <w:szCs w:val="24"/>
        </w:rPr>
        <w:tab/>
        <w:t xml:space="preserve">7.8. </w:t>
      </w:r>
      <w:r w:rsidR="00177BCA" w:rsidRPr="00056069">
        <w:rPr>
          <w:sz w:val="24"/>
          <w:szCs w:val="24"/>
        </w:rPr>
        <w:t>Расторжение Договора влечет прекращение обязательств за исключением обязате</w:t>
      </w:r>
      <w:r w:rsidR="00546B40" w:rsidRPr="00056069">
        <w:rPr>
          <w:sz w:val="24"/>
          <w:szCs w:val="24"/>
        </w:rPr>
        <w:t xml:space="preserve">льства Сторон провести расчеты </w:t>
      </w:r>
      <w:r w:rsidR="00177BCA" w:rsidRPr="00056069">
        <w:rPr>
          <w:sz w:val="24"/>
          <w:szCs w:val="24"/>
        </w:rPr>
        <w:t xml:space="preserve"> в связи</w:t>
      </w:r>
      <w:r w:rsidR="00546B40" w:rsidRPr="00056069">
        <w:rPr>
          <w:sz w:val="24"/>
          <w:szCs w:val="24"/>
        </w:rPr>
        <w:t xml:space="preserve"> с исполнением и</w:t>
      </w:r>
      <w:r w:rsidR="00177BCA" w:rsidRPr="00056069">
        <w:rPr>
          <w:sz w:val="24"/>
          <w:szCs w:val="24"/>
        </w:rPr>
        <w:t xml:space="preserve"> расторжением Договора. </w:t>
      </w:r>
    </w:p>
    <w:p w:rsidR="0093303C" w:rsidRPr="00056069" w:rsidRDefault="00177BCA" w:rsidP="0093303C">
      <w:pPr>
        <w:pStyle w:val="2"/>
        <w:widowControl/>
        <w:shd w:val="clear" w:color="auto" w:fill="auto"/>
        <w:spacing w:line="240" w:lineRule="auto"/>
        <w:ind w:right="0"/>
        <w:rPr>
          <w:szCs w:val="24"/>
        </w:rPr>
      </w:pPr>
      <w:r w:rsidRPr="00056069">
        <w:rPr>
          <w:szCs w:val="24"/>
        </w:rPr>
        <w:lastRenderedPageBreak/>
        <w:tab/>
        <w:t xml:space="preserve">7.9. </w:t>
      </w:r>
      <w:r w:rsidR="0093303C" w:rsidRPr="00056069">
        <w:rPr>
          <w:szCs w:val="24"/>
        </w:rPr>
        <w:t xml:space="preserve">Односторонний отказ Участника долевого строительства от исполнения Договора, допускается  в случаях предусмотренных действующим законодательством и настоящим Договором. </w:t>
      </w:r>
    </w:p>
    <w:p w:rsidR="00C26EFA" w:rsidRPr="00056069" w:rsidRDefault="0093303C" w:rsidP="0093303C">
      <w:pPr>
        <w:pStyle w:val="2"/>
        <w:widowControl/>
        <w:shd w:val="clear" w:color="auto" w:fill="auto"/>
        <w:spacing w:line="240" w:lineRule="auto"/>
        <w:ind w:right="0"/>
        <w:rPr>
          <w:szCs w:val="24"/>
        </w:rPr>
      </w:pPr>
      <w:r w:rsidRPr="00056069">
        <w:rPr>
          <w:szCs w:val="24"/>
        </w:rPr>
        <w:t xml:space="preserve">          </w:t>
      </w:r>
      <w:r w:rsidR="00C26EFA" w:rsidRPr="00056069">
        <w:rPr>
          <w:szCs w:val="24"/>
        </w:rPr>
        <w:t xml:space="preserve">7.10. В соответствии с действующим законодательством, заявление о внесении в Единый государственный реестр прав записи о расторжении </w:t>
      </w:r>
      <w:r w:rsidR="00546B40" w:rsidRPr="00056069">
        <w:rPr>
          <w:szCs w:val="24"/>
        </w:rPr>
        <w:t>Д</w:t>
      </w:r>
      <w:r w:rsidR="00C26EFA" w:rsidRPr="00056069">
        <w:rPr>
          <w:szCs w:val="24"/>
        </w:rPr>
        <w:t>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C820A9" w:rsidRPr="00056069" w:rsidRDefault="00C820A9" w:rsidP="009F7972">
      <w:pPr>
        <w:ind w:firstLine="708"/>
        <w:jc w:val="both"/>
        <w:rPr>
          <w:sz w:val="24"/>
          <w:szCs w:val="24"/>
        </w:rPr>
      </w:pPr>
    </w:p>
    <w:p w:rsidR="00177BCA" w:rsidRPr="00056069" w:rsidRDefault="00177BCA" w:rsidP="009F7972">
      <w:pPr>
        <w:pStyle w:val="a5"/>
        <w:jc w:val="center"/>
        <w:rPr>
          <w:rFonts w:ascii="Times New Roman" w:hAnsi="Times New Roman"/>
          <w:b/>
          <w:sz w:val="24"/>
          <w:szCs w:val="24"/>
        </w:rPr>
      </w:pPr>
      <w:bookmarkStart w:id="7" w:name="sub_603"/>
      <w:bookmarkEnd w:id="7"/>
      <w:r w:rsidRPr="00056069">
        <w:rPr>
          <w:rFonts w:ascii="Times New Roman" w:hAnsi="Times New Roman"/>
          <w:b/>
          <w:sz w:val="24"/>
          <w:szCs w:val="24"/>
        </w:rPr>
        <w:t>8. Ответственность Сторон.</w:t>
      </w:r>
    </w:p>
    <w:p w:rsidR="00177BCA" w:rsidRPr="00056069" w:rsidRDefault="00177BCA" w:rsidP="009F7972">
      <w:pPr>
        <w:jc w:val="both"/>
        <w:rPr>
          <w:sz w:val="24"/>
          <w:szCs w:val="24"/>
        </w:rPr>
      </w:pPr>
      <w:r w:rsidRPr="00056069">
        <w:rPr>
          <w:sz w:val="24"/>
          <w:szCs w:val="24"/>
        </w:rPr>
        <w:tab/>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177BCA" w:rsidRPr="00056069" w:rsidRDefault="00177BCA" w:rsidP="009F7972">
      <w:pPr>
        <w:jc w:val="both"/>
        <w:rPr>
          <w:sz w:val="24"/>
          <w:szCs w:val="24"/>
        </w:rPr>
      </w:pPr>
      <w:bookmarkStart w:id="8" w:name="sub_506"/>
      <w:r w:rsidRPr="00056069">
        <w:rPr>
          <w:sz w:val="24"/>
          <w:szCs w:val="24"/>
        </w:rPr>
        <w:tab/>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rsidR="00177BCA" w:rsidRPr="00056069" w:rsidRDefault="00177BCA" w:rsidP="009F7972">
      <w:pPr>
        <w:jc w:val="both"/>
        <w:rPr>
          <w:sz w:val="24"/>
          <w:szCs w:val="24"/>
        </w:rPr>
      </w:pPr>
      <w:r w:rsidRPr="00056069">
        <w:rPr>
          <w:sz w:val="24"/>
          <w:szCs w:val="24"/>
        </w:rPr>
        <w:tab/>
        <w:t>8.3. При невыполнении Участником долевого строительства обязательств, уст</w:t>
      </w:r>
      <w:r w:rsidR="00C26EFA" w:rsidRPr="00056069">
        <w:rPr>
          <w:sz w:val="24"/>
          <w:szCs w:val="24"/>
        </w:rPr>
        <w:t xml:space="preserve">ановленных </w:t>
      </w:r>
      <w:proofErr w:type="spellStart"/>
      <w:r w:rsidR="00C26EFA" w:rsidRPr="00056069">
        <w:rPr>
          <w:sz w:val="24"/>
          <w:szCs w:val="24"/>
        </w:rPr>
        <w:t>пп</w:t>
      </w:r>
      <w:proofErr w:type="spellEnd"/>
      <w:r w:rsidR="00C26EFA" w:rsidRPr="00056069">
        <w:rPr>
          <w:sz w:val="24"/>
          <w:szCs w:val="24"/>
        </w:rPr>
        <w:t>. 3.3., 3.</w:t>
      </w:r>
      <w:r w:rsidR="005D53D7" w:rsidRPr="00056069">
        <w:rPr>
          <w:sz w:val="24"/>
          <w:szCs w:val="24"/>
        </w:rPr>
        <w:t>7</w:t>
      </w:r>
      <w:r w:rsidR="006B2260" w:rsidRPr="00056069">
        <w:rPr>
          <w:sz w:val="24"/>
          <w:szCs w:val="24"/>
        </w:rPr>
        <w:t xml:space="preserve">. </w:t>
      </w:r>
      <w:r w:rsidRPr="00056069">
        <w:rPr>
          <w:sz w:val="24"/>
          <w:szCs w:val="24"/>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w:t>
      </w:r>
      <w:r w:rsidR="00546B40" w:rsidRPr="00056069">
        <w:rPr>
          <w:sz w:val="24"/>
          <w:szCs w:val="24"/>
        </w:rPr>
        <w:t>у</w:t>
      </w:r>
      <w:r w:rsidRPr="00056069">
        <w:rPr>
          <w:sz w:val="24"/>
          <w:szCs w:val="24"/>
        </w:rPr>
        <w:t xml:space="preserve"> долевого строительства Объекта долевого строительства.</w:t>
      </w:r>
    </w:p>
    <w:p w:rsidR="00177BCA" w:rsidRPr="00056069" w:rsidRDefault="00177BCA" w:rsidP="009F7972">
      <w:pPr>
        <w:jc w:val="both"/>
        <w:rPr>
          <w:sz w:val="24"/>
          <w:szCs w:val="24"/>
        </w:rPr>
      </w:pPr>
      <w:r w:rsidRPr="00056069">
        <w:rPr>
          <w:sz w:val="24"/>
          <w:szCs w:val="24"/>
        </w:rPr>
        <w:tab/>
        <w:t>8.4. В случае нарушения обязанности по п. 4.1.</w:t>
      </w:r>
      <w:r w:rsidR="005D53D7" w:rsidRPr="00056069">
        <w:rPr>
          <w:sz w:val="24"/>
          <w:szCs w:val="24"/>
        </w:rPr>
        <w:t xml:space="preserve">9. </w:t>
      </w:r>
      <w:r w:rsidRPr="00056069">
        <w:rPr>
          <w:sz w:val="24"/>
          <w:szCs w:val="24"/>
        </w:rPr>
        <w:t>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C820A9" w:rsidRPr="00056069" w:rsidRDefault="00570A74" w:rsidP="009F7972">
      <w:pPr>
        <w:jc w:val="both"/>
        <w:rPr>
          <w:sz w:val="24"/>
          <w:szCs w:val="24"/>
        </w:rPr>
      </w:pPr>
      <w:r w:rsidRPr="00056069">
        <w:rPr>
          <w:sz w:val="24"/>
          <w:szCs w:val="24"/>
        </w:rPr>
        <w:tab/>
        <w:t xml:space="preserve">8.5. </w:t>
      </w:r>
      <w:r w:rsidR="0093303C" w:rsidRPr="00056069">
        <w:rPr>
          <w:sz w:val="24"/>
          <w:szCs w:val="24"/>
        </w:rPr>
        <w:t>За просрочку выполнения обязатель</w:t>
      </w:r>
      <w:proofErr w:type="gramStart"/>
      <w:r w:rsidR="0093303C" w:rsidRPr="00056069">
        <w:rPr>
          <w:sz w:val="24"/>
          <w:szCs w:val="24"/>
        </w:rPr>
        <w:t>ств пр</w:t>
      </w:r>
      <w:proofErr w:type="gramEnd"/>
      <w:r w:rsidR="0093303C" w:rsidRPr="00056069">
        <w:rPr>
          <w:sz w:val="24"/>
          <w:szCs w:val="24"/>
        </w:rPr>
        <w:t xml:space="preserve">едусмотренных </w:t>
      </w:r>
      <w:proofErr w:type="spellStart"/>
      <w:r w:rsidR="0093303C" w:rsidRPr="00056069">
        <w:rPr>
          <w:sz w:val="24"/>
          <w:szCs w:val="24"/>
        </w:rPr>
        <w:t>п.п</w:t>
      </w:r>
      <w:proofErr w:type="spellEnd"/>
      <w:r w:rsidR="0093303C" w:rsidRPr="00056069">
        <w:rPr>
          <w:sz w:val="24"/>
          <w:szCs w:val="24"/>
        </w:rPr>
        <w:t>. 3.3,3.7. Договора, необоснованный отказ/уклонение от подписания акта приема-передачи Объекта долевого строительства, Застройщик вправе потребовать от Участника уплаты неустойки в размере 0,1% от окончательной Цены Договора за каждый день просрочки.</w:t>
      </w:r>
    </w:p>
    <w:bookmarkEnd w:id="8"/>
    <w:p w:rsidR="00177BCA" w:rsidRPr="00056069" w:rsidRDefault="00177BCA" w:rsidP="009F7972">
      <w:pPr>
        <w:jc w:val="center"/>
        <w:rPr>
          <w:b/>
          <w:sz w:val="24"/>
          <w:szCs w:val="24"/>
        </w:rPr>
      </w:pPr>
      <w:r w:rsidRPr="00056069">
        <w:rPr>
          <w:b/>
          <w:sz w:val="24"/>
          <w:szCs w:val="24"/>
        </w:rPr>
        <w:t>9. Обстоятельства непреодолимой силы.</w:t>
      </w:r>
    </w:p>
    <w:p w:rsidR="00177BCA" w:rsidRPr="00056069" w:rsidRDefault="00177BCA" w:rsidP="009F7972">
      <w:pPr>
        <w:jc w:val="both"/>
        <w:rPr>
          <w:sz w:val="24"/>
          <w:szCs w:val="24"/>
        </w:rPr>
      </w:pPr>
      <w:r w:rsidRPr="00056069">
        <w:rPr>
          <w:sz w:val="24"/>
          <w:szCs w:val="24"/>
        </w:rPr>
        <w:tab/>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177BCA" w:rsidRPr="00056069" w:rsidRDefault="00177BCA" w:rsidP="009F7972">
      <w:pPr>
        <w:jc w:val="both"/>
        <w:rPr>
          <w:sz w:val="24"/>
          <w:szCs w:val="24"/>
        </w:rPr>
      </w:pPr>
      <w:r w:rsidRPr="00056069">
        <w:rPr>
          <w:sz w:val="24"/>
          <w:szCs w:val="24"/>
        </w:rPr>
        <w:tab/>
        <w:t xml:space="preserve">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w:t>
      </w:r>
      <w:r w:rsidRPr="00056069">
        <w:rPr>
          <w:sz w:val="24"/>
          <w:szCs w:val="24"/>
        </w:rPr>
        <w:lastRenderedPageBreak/>
        <w:t xml:space="preserve">известить в письменной форме другую Сторону </w:t>
      </w:r>
      <w:r w:rsidR="00E02519" w:rsidRPr="00056069">
        <w:rPr>
          <w:sz w:val="24"/>
          <w:szCs w:val="24"/>
        </w:rPr>
        <w:t>в разумный срок</w:t>
      </w:r>
      <w:r w:rsidRPr="00056069">
        <w:rPr>
          <w:sz w:val="24"/>
          <w:szCs w:val="24"/>
        </w:rPr>
        <w:t>,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177BCA" w:rsidRPr="00056069" w:rsidRDefault="00177BCA" w:rsidP="009F7972">
      <w:pPr>
        <w:jc w:val="both"/>
        <w:rPr>
          <w:sz w:val="24"/>
          <w:szCs w:val="24"/>
        </w:rPr>
      </w:pPr>
      <w:r w:rsidRPr="00056069">
        <w:rPr>
          <w:sz w:val="24"/>
          <w:szCs w:val="24"/>
        </w:rPr>
        <w:tab/>
        <w:t xml:space="preserve">9.3. Доказательством наступления обстоятельств непреодолимой силы являются соответствующие документы, выдаваемые </w:t>
      </w:r>
      <w:r w:rsidR="00546B40" w:rsidRPr="00056069">
        <w:rPr>
          <w:sz w:val="24"/>
          <w:szCs w:val="24"/>
        </w:rPr>
        <w:t>соответствующими уполномоченными органами  региона (страны)</w:t>
      </w:r>
      <w:r w:rsidRPr="00056069">
        <w:rPr>
          <w:sz w:val="24"/>
          <w:szCs w:val="24"/>
        </w:rPr>
        <w:t>, где такие обстоятельства имели место, если они не являются общеизвестными.</w:t>
      </w:r>
    </w:p>
    <w:p w:rsidR="00CA5171" w:rsidRPr="00056069" w:rsidRDefault="00177BCA" w:rsidP="009F7972">
      <w:pPr>
        <w:jc w:val="both"/>
        <w:rPr>
          <w:sz w:val="24"/>
          <w:szCs w:val="24"/>
        </w:rPr>
      </w:pPr>
      <w:r w:rsidRPr="00056069">
        <w:rPr>
          <w:sz w:val="24"/>
          <w:szCs w:val="24"/>
        </w:rPr>
        <w:tab/>
        <w:t>9.</w:t>
      </w:r>
      <w:r w:rsidR="00546B40" w:rsidRPr="00056069">
        <w:rPr>
          <w:sz w:val="24"/>
          <w:szCs w:val="24"/>
        </w:rPr>
        <w:t>4</w:t>
      </w:r>
      <w:r w:rsidRPr="00056069">
        <w:rPr>
          <w:sz w:val="24"/>
          <w:szCs w:val="24"/>
        </w:rPr>
        <w:t>. В случае</w:t>
      </w:r>
      <w:r w:rsidR="00ED7B78" w:rsidRPr="00056069">
        <w:rPr>
          <w:sz w:val="24"/>
          <w:szCs w:val="24"/>
        </w:rPr>
        <w:t>,</w:t>
      </w:r>
      <w:r w:rsidRPr="00056069">
        <w:rPr>
          <w:sz w:val="24"/>
          <w:szCs w:val="24"/>
        </w:rPr>
        <w:t xml:space="preserve"> если обстоятельства, предусмотренные настоящим разделом, длятся более </w:t>
      </w:r>
      <w:r w:rsidR="00546B40" w:rsidRPr="00056069">
        <w:rPr>
          <w:sz w:val="24"/>
          <w:szCs w:val="24"/>
        </w:rPr>
        <w:t>6</w:t>
      </w:r>
      <w:r w:rsidRPr="00056069">
        <w:rPr>
          <w:sz w:val="24"/>
          <w:szCs w:val="24"/>
        </w:rPr>
        <w:t xml:space="preserve"> (</w:t>
      </w:r>
      <w:r w:rsidR="00546B40" w:rsidRPr="00056069">
        <w:rPr>
          <w:sz w:val="24"/>
          <w:szCs w:val="24"/>
        </w:rPr>
        <w:t>Шести</w:t>
      </w:r>
      <w:r w:rsidRPr="00056069">
        <w:rPr>
          <w:sz w:val="24"/>
          <w:szCs w:val="24"/>
        </w:rPr>
        <w:t>) месяц</w:t>
      </w:r>
      <w:r w:rsidR="00546B40" w:rsidRPr="00056069">
        <w:rPr>
          <w:sz w:val="24"/>
          <w:szCs w:val="24"/>
        </w:rPr>
        <w:t>ев</w:t>
      </w:r>
      <w:r w:rsidRPr="00056069">
        <w:rPr>
          <w:sz w:val="24"/>
          <w:szCs w:val="24"/>
        </w:rPr>
        <w:t>, Стороны вправе расторгнуть Договор, предварительно урегулировав все спорные вопросы</w:t>
      </w:r>
      <w:r w:rsidR="001667BF" w:rsidRPr="00056069">
        <w:rPr>
          <w:sz w:val="24"/>
          <w:szCs w:val="24"/>
        </w:rPr>
        <w:t>, при этом, ни одна из Сторон не имеет право на возмещение убытков, которые она может понести в силу такого расторжения.</w:t>
      </w:r>
    </w:p>
    <w:p w:rsidR="007A306D" w:rsidRPr="00056069" w:rsidRDefault="007A306D" w:rsidP="009F7972">
      <w:pPr>
        <w:jc w:val="both"/>
        <w:rPr>
          <w:sz w:val="24"/>
          <w:szCs w:val="24"/>
        </w:rPr>
      </w:pPr>
    </w:p>
    <w:p w:rsidR="00177BCA" w:rsidRPr="00056069" w:rsidRDefault="00177BCA" w:rsidP="009F7972">
      <w:pPr>
        <w:jc w:val="center"/>
        <w:rPr>
          <w:b/>
          <w:sz w:val="24"/>
          <w:szCs w:val="24"/>
        </w:rPr>
      </w:pPr>
      <w:r w:rsidRPr="00056069">
        <w:rPr>
          <w:b/>
          <w:sz w:val="24"/>
          <w:szCs w:val="24"/>
        </w:rPr>
        <w:t xml:space="preserve">10. </w:t>
      </w:r>
      <w:r w:rsidR="00CA5171" w:rsidRPr="00056069">
        <w:rPr>
          <w:b/>
          <w:sz w:val="24"/>
          <w:szCs w:val="24"/>
        </w:rPr>
        <w:t xml:space="preserve">Способы обеспечения  исполнения обязательств. </w:t>
      </w:r>
      <w:r w:rsidRPr="00056069">
        <w:rPr>
          <w:b/>
          <w:sz w:val="24"/>
          <w:szCs w:val="24"/>
        </w:rPr>
        <w:t xml:space="preserve">Дополнительные условия. </w:t>
      </w:r>
    </w:p>
    <w:p w:rsidR="00177BCA" w:rsidRPr="00056069" w:rsidRDefault="00177BCA" w:rsidP="009F7972">
      <w:pPr>
        <w:autoSpaceDE w:val="0"/>
        <w:autoSpaceDN w:val="0"/>
        <w:adjustRightInd w:val="0"/>
        <w:jc w:val="both"/>
        <w:rPr>
          <w:sz w:val="24"/>
          <w:szCs w:val="24"/>
        </w:rPr>
      </w:pPr>
      <w:bookmarkStart w:id="9" w:name="sub_1309"/>
      <w:r w:rsidRPr="00056069">
        <w:rPr>
          <w:sz w:val="24"/>
          <w:szCs w:val="24"/>
        </w:rPr>
        <w:tab/>
        <w:t xml:space="preserve">10.1. В </w:t>
      </w:r>
      <w:r w:rsidR="00EA7996" w:rsidRPr="00056069">
        <w:rPr>
          <w:sz w:val="24"/>
          <w:szCs w:val="24"/>
        </w:rPr>
        <w:t xml:space="preserve">целях </w:t>
      </w:r>
      <w:r w:rsidRPr="00056069">
        <w:rPr>
          <w:sz w:val="24"/>
          <w:szCs w:val="24"/>
        </w:rPr>
        <w:t>обеспечени</w:t>
      </w:r>
      <w:r w:rsidR="00EA7996" w:rsidRPr="00056069">
        <w:rPr>
          <w:sz w:val="24"/>
          <w:szCs w:val="24"/>
        </w:rPr>
        <w:t>я</w:t>
      </w:r>
      <w:r w:rsidRPr="00056069">
        <w:rPr>
          <w:sz w:val="24"/>
          <w:szCs w:val="24"/>
        </w:rPr>
        <w:t xml:space="preserve"> исполнения обязательств Застройщика (залогодателя) по Договору</w:t>
      </w:r>
      <w:r w:rsidR="0089694D" w:rsidRPr="00056069">
        <w:rPr>
          <w:sz w:val="24"/>
          <w:szCs w:val="24"/>
        </w:rPr>
        <w:t xml:space="preserve"> в соответствии </w:t>
      </w:r>
      <w:r w:rsidR="00EA7996" w:rsidRPr="00056069">
        <w:rPr>
          <w:sz w:val="24"/>
          <w:szCs w:val="24"/>
        </w:rPr>
        <w:t>с п.1 ст.1</w:t>
      </w:r>
      <w:r w:rsidR="006B2260" w:rsidRPr="00056069">
        <w:rPr>
          <w:sz w:val="24"/>
          <w:szCs w:val="24"/>
        </w:rPr>
        <w:t>3</w:t>
      </w:r>
      <w:r w:rsidR="00EA7996" w:rsidRPr="00056069">
        <w:rPr>
          <w:sz w:val="24"/>
          <w:szCs w:val="24"/>
        </w:rPr>
        <w:t xml:space="preserve"> Федерального закона №214-ФЗ</w:t>
      </w:r>
      <w:r w:rsidRPr="00056069">
        <w:rPr>
          <w:sz w:val="24"/>
          <w:szCs w:val="24"/>
        </w:rPr>
        <w:t xml:space="preserve">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rsidR="00177BCA" w:rsidRPr="00056069" w:rsidRDefault="00177BCA" w:rsidP="009F7972">
      <w:pPr>
        <w:widowControl w:val="0"/>
        <w:autoSpaceDE w:val="0"/>
        <w:autoSpaceDN w:val="0"/>
        <w:adjustRightInd w:val="0"/>
        <w:jc w:val="both"/>
        <w:rPr>
          <w:sz w:val="24"/>
          <w:szCs w:val="24"/>
        </w:rPr>
      </w:pPr>
      <w:r w:rsidRPr="00056069">
        <w:rPr>
          <w:sz w:val="24"/>
          <w:szCs w:val="24"/>
        </w:rPr>
        <w:tab/>
        <w:t>10.2. По окончании строительства</w:t>
      </w:r>
      <w:r w:rsidR="00BC3541" w:rsidRPr="00056069">
        <w:rPr>
          <w:sz w:val="24"/>
          <w:szCs w:val="24"/>
        </w:rPr>
        <w:t xml:space="preserve">, Объекту </w:t>
      </w:r>
      <w:r w:rsidRPr="00056069">
        <w:rPr>
          <w:sz w:val="24"/>
          <w:szCs w:val="24"/>
        </w:rPr>
        <w:t xml:space="preserve">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177BCA" w:rsidRPr="00056069" w:rsidRDefault="00177BCA" w:rsidP="009F7972">
      <w:pPr>
        <w:jc w:val="both"/>
        <w:rPr>
          <w:sz w:val="24"/>
          <w:szCs w:val="24"/>
        </w:rPr>
      </w:pPr>
      <w:bookmarkStart w:id="10" w:name="sub_406"/>
      <w:r w:rsidRPr="00056069">
        <w:rPr>
          <w:sz w:val="24"/>
          <w:szCs w:val="24"/>
        </w:rPr>
        <w:tab/>
        <w:t>10.3. Риск случайной гибели или случайного повреждения Объекта долевого строительства до его передачи Участник</w:t>
      </w:r>
      <w:r w:rsidR="00BC3541" w:rsidRPr="00056069">
        <w:rPr>
          <w:sz w:val="24"/>
          <w:szCs w:val="24"/>
        </w:rPr>
        <w:t>у</w:t>
      </w:r>
      <w:r w:rsidRPr="00056069">
        <w:rPr>
          <w:sz w:val="24"/>
          <w:szCs w:val="24"/>
        </w:rPr>
        <w:t xml:space="preserve"> долевого строительства несет Застройщик.</w:t>
      </w:r>
    </w:p>
    <w:bookmarkEnd w:id="10"/>
    <w:p w:rsidR="00177BCA" w:rsidRPr="00056069" w:rsidRDefault="00177BCA" w:rsidP="009F7972">
      <w:pPr>
        <w:pStyle w:val="3"/>
        <w:spacing w:after="0"/>
        <w:jc w:val="both"/>
        <w:rPr>
          <w:sz w:val="24"/>
          <w:szCs w:val="24"/>
        </w:rPr>
      </w:pPr>
      <w:r w:rsidRPr="00056069">
        <w:rPr>
          <w:sz w:val="24"/>
          <w:szCs w:val="24"/>
        </w:rPr>
        <w:tab/>
        <w:t>10.4.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177BCA" w:rsidRPr="00056069" w:rsidRDefault="00177BCA" w:rsidP="009F7972">
      <w:pPr>
        <w:pStyle w:val="2"/>
        <w:widowControl/>
        <w:shd w:val="clear" w:color="auto" w:fill="auto"/>
        <w:spacing w:line="240" w:lineRule="auto"/>
        <w:ind w:right="0"/>
        <w:rPr>
          <w:szCs w:val="24"/>
        </w:rPr>
      </w:pPr>
      <w:r w:rsidRPr="00056069">
        <w:rPr>
          <w:szCs w:val="24"/>
        </w:rPr>
        <w:tab/>
        <w:t>10.5.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rsidR="001667BF" w:rsidRPr="0080660E" w:rsidRDefault="00ED7B78" w:rsidP="001667BF">
      <w:pPr>
        <w:ind w:firstLine="708"/>
        <w:jc w:val="both"/>
        <w:rPr>
          <w:sz w:val="24"/>
          <w:szCs w:val="24"/>
        </w:rPr>
      </w:pPr>
      <w:r w:rsidRPr="00056069">
        <w:rPr>
          <w:sz w:val="24"/>
          <w:szCs w:val="24"/>
        </w:rPr>
        <w:t>10.6</w:t>
      </w:r>
      <w:r w:rsidR="00C45F3C" w:rsidRPr="00056069">
        <w:rPr>
          <w:sz w:val="24"/>
          <w:szCs w:val="24"/>
        </w:rPr>
        <w:t xml:space="preserve">. </w:t>
      </w:r>
      <w:bookmarkEnd w:id="9"/>
      <w:r w:rsidR="0093303C" w:rsidRPr="00056069">
        <w:rPr>
          <w:sz w:val="24"/>
          <w:szCs w:val="24"/>
        </w:rPr>
        <w:t xml:space="preserve">Помимо обеспечения способа исполнения обязательств Застройщика,  указанного в п. 10.1 настоящего Договора,  в целях обеспечения исполнения обязательства по передаче Объектов  долевого строительства Участнику, в соответствии с п.2 ст.15.2 Федерального закона №214-ФЗ,  Застройщиком  заключен Договор страхования  Объектов долевого строительства с </w:t>
      </w:r>
      <w:r w:rsidR="0093303C" w:rsidRPr="00056069">
        <w:rPr>
          <w:iCs/>
          <w:color w:val="000000"/>
          <w:sz w:val="24"/>
          <w:szCs w:val="24"/>
        </w:rPr>
        <w:t>Обществом с ограниченной ответственностью «Страховая компания «РЕСПЕКТ»,</w:t>
      </w:r>
      <w:r w:rsidR="0093303C" w:rsidRPr="00056069">
        <w:rPr>
          <w:rFonts w:ascii="Tahoma" w:hAnsi="Tahoma" w:cs="Tahoma"/>
          <w:sz w:val="24"/>
          <w:szCs w:val="24"/>
        </w:rPr>
        <w:t xml:space="preserve"> </w:t>
      </w:r>
      <w:r w:rsidR="0093303C" w:rsidRPr="00056069">
        <w:rPr>
          <w:sz w:val="24"/>
          <w:szCs w:val="24"/>
        </w:rPr>
        <w:t>(регистрационный номер 3492), ИНН 7743014574 КПП 623401001</w:t>
      </w:r>
      <w:r w:rsidR="0093303C" w:rsidRPr="00056069">
        <w:rPr>
          <w:color w:val="000000"/>
          <w:sz w:val="24"/>
          <w:szCs w:val="24"/>
        </w:rPr>
        <w:t xml:space="preserve">, </w:t>
      </w:r>
      <w:r w:rsidR="0093303C" w:rsidRPr="00056069">
        <w:rPr>
          <w:rFonts w:eastAsia="Times New Roman"/>
          <w:color w:val="000000"/>
          <w:sz w:val="24"/>
          <w:szCs w:val="24"/>
        </w:rPr>
        <w:t xml:space="preserve">юридический адрес: </w:t>
      </w:r>
      <w:r w:rsidR="0093303C" w:rsidRPr="00056069">
        <w:rPr>
          <w:sz w:val="24"/>
          <w:szCs w:val="24"/>
        </w:rPr>
        <w:t>390023, Рязанская область, г. Рязань, ул. Есенина, д. 29</w:t>
      </w:r>
      <w:r w:rsidR="0093303C" w:rsidRPr="00056069">
        <w:rPr>
          <w:rFonts w:eastAsia="Times New Roman"/>
          <w:color w:val="000000"/>
          <w:sz w:val="24"/>
          <w:szCs w:val="24"/>
        </w:rPr>
        <w:t>,</w:t>
      </w:r>
      <w:r w:rsidR="0093303C" w:rsidRPr="00C90171">
        <w:rPr>
          <w:color w:val="000000"/>
          <w:sz w:val="24"/>
          <w:szCs w:val="24"/>
        </w:rPr>
        <w:t xml:space="preserve"> что подтверждается  Полис</w:t>
      </w:r>
      <w:r w:rsidR="0093303C">
        <w:rPr>
          <w:color w:val="000000"/>
          <w:sz w:val="24"/>
          <w:szCs w:val="24"/>
        </w:rPr>
        <w:t>ом</w:t>
      </w:r>
      <w:r w:rsidR="0093303C" w:rsidRPr="00C90171">
        <w:rPr>
          <w:color w:val="FF0000"/>
          <w:sz w:val="24"/>
          <w:szCs w:val="24"/>
        </w:rPr>
        <w:t xml:space="preserve">  </w:t>
      </w:r>
      <w:r w:rsidR="0093303C" w:rsidRPr="00C90171">
        <w:rPr>
          <w:color w:val="000000"/>
          <w:sz w:val="24"/>
          <w:szCs w:val="24"/>
        </w:rPr>
        <w:t xml:space="preserve">страхования  гражданской ответственности за неисполнение или ненадлежащее исполнение обязательств по передаче жилого помещения </w:t>
      </w:r>
      <w:r w:rsidR="001667BF" w:rsidRPr="00DF0885">
        <w:rPr>
          <w:color w:val="000000"/>
          <w:sz w:val="24"/>
          <w:szCs w:val="24"/>
        </w:rPr>
        <w:t xml:space="preserve">по Договору участия в долевом </w:t>
      </w:r>
      <w:r w:rsidR="001667BF" w:rsidRPr="0080660E">
        <w:rPr>
          <w:sz w:val="24"/>
          <w:szCs w:val="24"/>
        </w:rPr>
        <w:t xml:space="preserve">строительстве </w:t>
      </w:r>
      <w:r w:rsidR="001667BF" w:rsidRPr="0080660E">
        <w:rPr>
          <w:b/>
          <w:sz w:val="24"/>
          <w:szCs w:val="24"/>
        </w:rPr>
        <w:t>№</w:t>
      </w:r>
      <w:r w:rsidR="00957079" w:rsidRPr="0080660E">
        <w:rPr>
          <w:b/>
          <w:sz w:val="24"/>
          <w:szCs w:val="24"/>
        </w:rPr>
        <w:t xml:space="preserve"> </w:t>
      </w:r>
      <w:r w:rsidR="002732DC" w:rsidRPr="0080660E">
        <w:rPr>
          <w:b/>
          <w:sz w:val="24"/>
          <w:szCs w:val="24"/>
        </w:rPr>
        <w:t>ЖК /</w:t>
      </w:r>
      <w:r w:rsidR="00056069">
        <w:rPr>
          <w:b/>
          <w:sz w:val="24"/>
          <w:szCs w:val="24"/>
        </w:rPr>
        <w:t>________</w:t>
      </w:r>
      <w:r w:rsidR="00957079" w:rsidRPr="0080660E">
        <w:rPr>
          <w:b/>
          <w:sz w:val="24"/>
          <w:szCs w:val="24"/>
        </w:rPr>
        <w:t xml:space="preserve"> </w:t>
      </w:r>
      <w:r w:rsidR="001667BF" w:rsidRPr="0080660E">
        <w:rPr>
          <w:b/>
          <w:sz w:val="24"/>
          <w:szCs w:val="24"/>
        </w:rPr>
        <w:t>от «</w:t>
      </w:r>
      <w:r w:rsidR="00EB3EE8" w:rsidRPr="0080660E">
        <w:rPr>
          <w:b/>
          <w:sz w:val="24"/>
          <w:szCs w:val="24"/>
        </w:rPr>
        <w:t>_____</w:t>
      </w:r>
      <w:r w:rsidR="001667BF" w:rsidRPr="0080660E">
        <w:rPr>
          <w:b/>
          <w:sz w:val="24"/>
          <w:szCs w:val="24"/>
        </w:rPr>
        <w:t xml:space="preserve">» </w:t>
      </w:r>
      <w:r w:rsidR="00EB3EE8" w:rsidRPr="0080660E">
        <w:rPr>
          <w:b/>
          <w:sz w:val="24"/>
          <w:szCs w:val="24"/>
        </w:rPr>
        <w:t>________</w:t>
      </w:r>
      <w:r w:rsidR="001667BF" w:rsidRPr="0080660E">
        <w:rPr>
          <w:b/>
          <w:sz w:val="24"/>
          <w:szCs w:val="24"/>
        </w:rPr>
        <w:t xml:space="preserve">  201</w:t>
      </w:r>
      <w:r w:rsidR="00EB3EE8" w:rsidRPr="0080660E">
        <w:rPr>
          <w:b/>
          <w:sz w:val="24"/>
          <w:szCs w:val="24"/>
        </w:rPr>
        <w:t>_____</w:t>
      </w:r>
      <w:r w:rsidR="001667BF" w:rsidRPr="0080660E">
        <w:rPr>
          <w:b/>
          <w:sz w:val="24"/>
          <w:szCs w:val="24"/>
        </w:rPr>
        <w:t xml:space="preserve"> г.</w:t>
      </w:r>
    </w:p>
    <w:p w:rsidR="001667BF" w:rsidRPr="0080660E" w:rsidRDefault="001667BF" w:rsidP="001667BF">
      <w:pPr>
        <w:pStyle w:val="2"/>
        <w:numPr>
          <w:ilvl w:val="0"/>
          <w:numId w:val="2"/>
        </w:numPr>
        <w:spacing w:line="240" w:lineRule="auto"/>
        <w:rPr>
          <w:b/>
          <w:szCs w:val="24"/>
        </w:rPr>
      </w:pPr>
      <w:r w:rsidRPr="0080660E">
        <w:rPr>
          <w:szCs w:val="24"/>
        </w:rPr>
        <w:t>Страховая сумма</w:t>
      </w:r>
      <w:r w:rsidR="006C5CDE" w:rsidRPr="0080660E">
        <w:rPr>
          <w:szCs w:val="24"/>
        </w:rPr>
        <w:t xml:space="preserve"> </w:t>
      </w:r>
      <w:r w:rsidR="00056069">
        <w:rPr>
          <w:b/>
          <w:szCs w:val="24"/>
        </w:rPr>
        <w:t>____________</w:t>
      </w:r>
      <w:r w:rsidR="00F554A3" w:rsidRPr="0080660E">
        <w:rPr>
          <w:b/>
          <w:szCs w:val="24"/>
        </w:rPr>
        <w:t xml:space="preserve"> (</w:t>
      </w:r>
      <w:r w:rsidR="00056069">
        <w:rPr>
          <w:b/>
          <w:szCs w:val="24"/>
        </w:rPr>
        <w:t>____________________________</w:t>
      </w:r>
      <w:r w:rsidR="00522FD4" w:rsidRPr="0080660E">
        <w:rPr>
          <w:b/>
          <w:szCs w:val="24"/>
        </w:rPr>
        <w:t>)</w:t>
      </w:r>
      <w:r w:rsidR="006C5CDE" w:rsidRPr="0080660E">
        <w:rPr>
          <w:b/>
          <w:szCs w:val="24"/>
        </w:rPr>
        <w:t xml:space="preserve"> рублей 00 копеек</w:t>
      </w:r>
      <w:r w:rsidRPr="0080660E">
        <w:rPr>
          <w:b/>
          <w:szCs w:val="24"/>
        </w:rPr>
        <w:t>.</w:t>
      </w:r>
    </w:p>
    <w:p w:rsidR="001C05D5" w:rsidRPr="0080660E" w:rsidRDefault="001667BF" w:rsidP="004A1977">
      <w:pPr>
        <w:jc w:val="both"/>
        <w:rPr>
          <w:sz w:val="24"/>
          <w:szCs w:val="24"/>
        </w:rPr>
      </w:pPr>
      <w:r w:rsidRPr="0080660E">
        <w:rPr>
          <w:sz w:val="24"/>
          <w:szCs w:val="24"/>
        </w:rPr>
        <w:lastRenderedPageBreak/>
        <w:t>Выгодоприобретатель:</w:t>
      </w:r>
      <w:r w:rsidRPr="0080660E">
        <w:rPr>
          <w:b/>
          <w:sz w:val="24"/>
          <w:szCs w:val="24"/>
        </w:rPr>
        <w:t xml:space="preserve"> </w:t>
      </w:r>
      <w:r w:rsidR="00056069">
        <w:rPr>
          <w:b/>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BD0777" w:rsidRPr="0080660E">
        <w:rPr>
          <w:sz w:val="24"/>
          <w:szCs w:val="24"/>
        </w:rPr>
        <w:t>.</w:t>
      </w:r>
    </w:p>
    <w:p w:rsidR="004A1977" w:rsidRPr="0080660E" w:rsidRDefault="004A1977" w:rsidP="004A1977">
      <w:pPr>
        <w:jc w:val="both"/>
        <w:rPr>
          <w:szCs w:val="24"/>
        </w:rPr>
      </w:pPr>
    </w:p>
    <w:p w:rsidR="00177BCA" w:rsidRPr="00DF0885" w:rsidRDefault="00F10E62" w:rsidP="00AA1328">
      <w:pPr>
        <w:pStyle w:val="2"/>
        <w:spacing w:line="240" w:lineRule="auto"/>
        <w:ind w:left="502"/>
        <w:rPr>
          <w:b/>
          <w:szCs w:val="24"/>
        </w:rPr>
      </w:pPr>
      <w:r w:rsidRPr="00DF0885">
        <w:rPr>
          <w:szCs w:val="24"/>
        </w:rPr>
        <w:t xml:space="preserve">                                           </w:t>
      </w:r>
      <w:r w:rsidR="00177BCA" w:rsidRPr="00DF0885">
        <w:rPr>
          <w:b/>
          <w:szCs w:val="24"/>
        </w:rPr>
        <w:t>11. Заключительные положения.</w:t>
      </w:r>
    </w:p>
    <w:p w:rsidR="00177BCA" w:rsidRPr="00DF0885" w:rsidRDefault="00177BCA" w:rsidP="009F7972">
      <w:pPr>
        <w:pStyle w:val="a5"/>
        <w:jc w:val="both"/>
        <w:rPr>
          <w:rFonts w:ascii="Times New Roman" w:hAnsi="Times New Roman"/>
          <w:sz w:val="24"/>
          <w:szCs w:val="24"/>
        </w:rPr>
      </w:pPr>
      <w:r w:rsidRPr="00DF0885">
        <w:rPr>
          <w:rFonts w:ascii="Times New Roman" w:hAnsi="Times New Roman"/>
          <w:sz w:val="24"/>
          <w:szCs w:val="24"/>
        </w:rPr>
        <w:tab/>
        <w:t xml:space="preserve">11.1. Все расходы по  государственной регистрации Договора, возможных изменений к нему - несет Участник долевого строительства. </w:t>
      </w:r>
    </w:p>
    <w:p w:rsidR="00177BCA" w:rsidRPr="00DF0885" w:rsidRDefault="00177BCA" w:rsidP="0026284B">
      <w:pPr>
        <w:pStyle w:val="a5"/>
        <w:jc w:val="both"/>
        <w:rPr>
          <w:rFonts w:ascii="Times New Roman" w:hAnsi="Times New Roman"/>
          <w:sz w:val="24"/>
          <w:szCs w:val="24"/>
        </w:rPr>
      </w:pPr>
      <w:r w:rsidRPr="00DF0885">
        <w:rPr>
          <w:rFonts w:ascii="Times New Roman" w:hAnsi="Times New Roman"/>
          <w:sz w:val="24"/>
          <w:szCs w:val="24"/>
        </w:rPr>
        <w:tab/>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r w:rsidR="0026284B" w:rsidRPr="00DF0885">
        <w:rPr>
          <w:rFonts w:ascii="Times New Roman" w:hAnsi="Times New Roman"/>
          <w:sz w:val="24"/>
          <w:szCs w:val="24"/>
        </w:rPr>
        <w:t xml:space="preserve"> </w:t>
      </w:r>
      <w:r w:rsidRPr="00DF0885">
        <w:rPr>
          <w:rFonts w:ascii="Times New Roman" w:hAnsi="Times New Roman"/>
          <w:sz w:val="24"/>
          <w:szCs w:val="24"/>
        </w:rPr>
        <w:t>день его передачи Участни</w:t>
      </w:r>
      <w:r w:rsidR="00E316BC" w:rsidRPr="00DF0885">
        <w:rPr>
          <w:rFonts w:ascii="Times New Roman" w:hAnsi="Times New Roman"/>
          <w:sz w:val="24"/>
          <w:szCs w:val="24"/>
        </w:rPr>
        <w:t>ку долевого строительства лично,</w:t>
      </w:r>
      <w:r w:rsidRPr="00DF0885">
        <w:rPr>
          <w:rFonts w:ascii="Times New Roman" w:hAnsi="Times New Roman"/>
          <w:sz w:val="24"/>
          <w:szCs w:val="24"/>
        </w:rPr>
        <w:t xml:space="preserve"> либо его представителю под расписку или </w:t>
      </w:r>
      <w:r w:rsidR="00A74634" w:rsidRPr="00DF0885">
        <w:rPr>
          <w:rFonts w:ascii="Times New Roman" w:hAnsi="Times New Roman"/>
          <w:sz w:val="24"/>
          <w:szCs w:val="24"/>
        </w:rPr>
        <w:t>пятый</w:t>
      </w:r>
      <w:r w:rsidR="001667BF" w:rsidRPr="00DF0885">
        <w:rPr>
          <w:rFonts w:ascii="Times New Roman" w:hAnsi="Times New Roman"/>
          <w:sz w:val="24"/>
          <w:szCs w:val="24"/>
        </w:rPr>
        <w:t xml:space="preserve"> календарный</w:t>
      </w:r>
      <w:r w:rsidR="00A74634" w:rsidRPr="00DF0885">
        <w:rPr>
          <w:rFonts w:ascii="Times New Roman" w:hAnsi="Times New Roman"/>
          <w:sz w:val="24"/>
          <w:szCs w:val="24"/>
        </w:rPr>
        <w:t xml:space="preserve"> </w:t>
      </w:r>
      <w:r w:rsidRPr="00DF0885">
        <w:rPr>
          <w:rFonts w:ascii="Times New Roman" w:hAnsi="Times New Roman"/>
          <w:sz w:val="24"/>
          <w:szCs w:val="24"/>
        </w:rPr>
        <w:t>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177BCA" w:rsidRPr="00DF0885" w:rsidRDefault="00177BCA" w:rsidP="009F7972">
      <w:pPr>
        <w:pStyle w:val="a3"/>
        <w:rPr>
          <w:szCs w:val="24"/>
        </w:rPr>
      </w:pPr>
      <w:r w:rsidRPr="00DF0885">
        <w:rPr>
          <w:szCs w:val="24"/>
        </w:rPr>
        <w:tab/>
        <w:t>11.3. В случае изменения адреса или других реквизитов сторона, у которой произошли изменения, обязана в десятидневный</w:t>
      </w:r>
      <w:r w:rsidR="0071339C" w:rsidRPr="00DF0885">
        <w:rPr>
          <w:szCs w:val="24"/>
        </w:rPr>
        <w:t xml:space="preserve"> </w:t>
      </w:r>
      <w:r w:rsidRPr="00DF0885">
        <w:rPr>
          <w:szCs w:val="24"/>
        </w:rPr>
        <w:t xml:space="preserve">срок письменно уведомить другую сторону по Договору. </w:t>
      </w:r>
    </w:p>
    <w:p w:rsidR="00524860" w:rsidRPr="00DF0885" w:rsidRDefault="00524860" w:rsidP="00524860">
      <w:pPr>
        <w:pStyle w:val="2"/>
        <w:widowControl/>
        <w:shd w:val="clear" w:color="auto" w:fill="auto"/>
        <w:spacing w:line="240" w:lineRule="auto"/>
        <w:ind w:right="0"/>
        <w:rPr>
          <w:szCs w:val="24"/>
        </w:rPr>
      </w:pPr>
      <w:r w:rsidRPr="00DF0885">
        <w:rPr>
          <w:szCs w:val="24"/>
        </w:rPr>
        <w:tab/>
        <w:t xml:space="preserve">11.4.В процессе строительства Объекта возможны изменения и отклонения параметров нежилых помещений, входящих в состав Объекта. Указанные изменения и отклонения признаются Сторонами допустимыми и не приводят к изменению цены Договора за исключением случаев, предусмотренных в п. 3.5. Договора. </w:t>
      </w:r>
    </w:p>
    <w:p w:rsidR="00E62A98" w:rsidRPr="00DF0885" w:rsidRDefault="00177BCA" w:rsidP="00E62A98">
      <w:pPr>
        <w:pStyle w:val="2"/>
        <w:shd w:val="clear" w:color="auto" w:fill="auto"/>
        <w:spacing w:line="240" w:lineRule="auto"/>
        <w:ind w:right="0"/>
        <w:rPr>
          <w:szCs w:val="24"/>
        </w:rPr>
      </w:pPr>
      <w:r w:rsidRPr="00DF0885">
        <w:rPr>
          <w:szCs w:val="24"/>
        </w:rPr>
        <w:tab/>
        <w:t xml:space="preserve">11.5. </w:t>
      </w:r>
      <w:r w:rsidR="00E62A98" w:rsidRPr="00DF0885">
        <w:rPr>
          <w:szCs w:val="24"/>
        </w:rPr>
        <w:t>Стороны пришли к соглашению, что изменение общей площади Объекта в любую сторону не явля</w:t>
      </w:r>
      <w:r w:rsidR="001667BF" w:rsidRPr="00DF0885">
        <w:rPr>
          <w:szCs w:val="24"/>
        </w:rPr>
        <w:t>е</w:t>
      </w:r>
      <w:r w:rsidR="00E62A98" w:rsidRPr="00DF0885">
        <w:rPr>
          <w:szCs w:val="24"/>
        </w:rPr>
        <w:t>тся существенными изменениями проектной документации строящегося Объекта, а так же не являются существенным нарушением требований к качеству производимых Застройщиком без согласования (уведомления) с Участником долевого строительства изменений в Объекте, </w:t>
      </w:r>
      <w:r w:rsidR="001667BF" w:rsidRPr="00DF0885">
        <w:rPr>
          <w:szCs w:val="24"/>
        </w:rPr>
        <w:t>если это не затрагивает существенные условия Объекта долевого строительства</w:t>
      </w:r>
      <w:r w:rsidR="00E62A98" w:rsidRPr="00DF0885">
        <w:rPr>
          <w:szCs w:val="24"/>
        </w:rPr>
        <w:t xml:space="preserve"> при условии их согласования с соответствующими государственными органами и организациями, или изменений, производимых без такого согласования, если такое согласование не требуется по законодательству РФ. </w:t>
      </w:r>
    </w:p>
    <w:p w:rsidR="00177BCA" w:rsidRPr="00DF0885" w:rsidRDefault="00177BCA" w:rsidP="004165F8">
      <w:pPr>
        <w:pStyle w:val="2"/>
        <w:widowControl/>
        <w:shd w:val="clear" w:color="auto" w:fill="auto"/>
        <w:spacing w:line="240" w:lineRule="auto"/>
        <w:ind w:right="0"/>
        <w:rPr>
          <w:szCs w:val="24"/>
        </w:rPr>
      </w:pPr>
      <w:r w:rsidRPr="00DF0885">
        <w:rPr>
          <w:szCs w:val="24"/>
        </w:rPr>
        <w:tab/>
        <w:t>11.6.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177BCA" w:rsidRPr="00DF0885" w:rsidRDefault="00177BCA" w:rsidP="009F7972">
      <w:pPr>
        <w:widowControl w:val="0"/>
        <w:jc w:val="both"/>
        <w:rPr>
          <w:sz w:val="24"/>
          <w:szCs w:val="24"/>
        </w:rPr>
      </w:pPr>
      <w:r w:rsidRPr="00DF0885">
        <w:rPr>
          <w:sz w:val="24"/>
          <w:szCs w:val="24"/>
        </w:rPr>
        <w:tab/>
        <w:t>11.</w:t>
      </w:r>
      <w:r w:rsidR="006D3FF3" w:rsidRPr="00DF0885">
        <w:rPr>
          <w:sz w:val="24"/>
          <w:szCs w:val="24"/>
        </w:rPr>
        <w:t>7</w:t>
      </w:r>
      <w:r w:rsidRPr="00DF0885">
        <w:rPr>
          <w:sz w:val="24"/>
          <w:szCs w:val="24"/>
        </w:rPr>
        <w:t xml:space="preserve">. </w:t>
      </w:r>
      <w:r w:rsidRPr="00DF0885">
        <w:rPr>
          <w:snapToGrid w:val="0"/>
          <w:sz w:val="24"/>
          <w:szCs w:val="24"/>
        </w:rPr>
        <w:t>С</w:t>
      </w:r>
      <w:r w:rsidRPr="00DF0885">
        <w:rPr>
          <w:sz w:val="24"/>
          <w:szCs w:val="24"/>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w:t>
      </w:r>
      <w:r w:rsidR="00112023" w:rsidRPr="00DF0885">
        <w:rPr>
          <w:sz w:val="24"/>
          <w:szCs w:val="24"/>
        </w:rPr>
        <w:t xml:space="preserve">в </w:t>
      </w:r>
      <w:r w:rsidR="00A74634" w:rsidRPr="00DF0885">
        <w:rPr>
          <w:sz w:val="24"/>
          <w:szCs w:val="24"/>
        </w:rPr>
        <w:t xml:space="preserve"> Лефортовский районный</w:t>
      </w:r>
      <w:r w:rsidR="00112023" w:rsidRPr="00DF0885">
        <w:rPr>
          <w:sz w:val="24"/>
          <w:szCs w:val="24"/>
        </w:rPr>
        <w:t xml:space="preserve"> </w:t>
      </w:r>
      <w:r w:rsidR="00A74634" w:rsidRPr="00DF0885">
        <w:rPr>
          <w:sz w:val="24"/>
          <w:szCs w:val="24"/>
        </w:rPr>
        <w:t xml:space="preserve">суд </w:t>
      </w:r>
      <w:r w:rsidR="00112023" w:rsidRPr="00DF0885">
        <w:rPr>
          <w:sz w:val="24"/>
          <w:szCs w:val="24"/>
        </w:rPr>
        <w:t>города Москвы</w:t>
      </w:r>
      <w:r w:rsidR="007A306D" w:rsidRPr="00DF0885">
        <w:rPr>
          <w:sz w:val="24"/>
          <w:szCs w:val="24"/>
        </w:rPr>
        <w:t xml:space="preserve"> не</w:t>
      </w:r>
      <w:r w:rsidR="00974F19" w:rsidRPr="00DF0885">
        <w:rPr>
          <w:sz w:val="24"/>
          <w:szCs w:val="24"/>
        </w:rPr>
        <w:t xml:space="preserve">зависимо от местонахождения сторон, </w:t>
      </w:r>
      <w:r w:rsidRPr="00DF0885">
        <w:rPr>
          <w:sz w:val="24"/>
          <w:szCs w:val="24"/>
        </w:rPr>
        <w:t xml:space="preserve"> с обязательным соблюдением досудебного претензионного порядка. Срок рассмотрения претензий — в течение 1 (Одного) месяца с момента получения. </w:t>
      </w:r>
    </w:p>
    <w:p w:rsidR="00177BCA" w:rsidRPr="00DF0885" w:rsidRDefault="00177BCA" w:rsidP="009F7972">
      <w:pPr>
        <w:shd w:val="clear" w:color="auto" w:fill="FFFFFF"/>
        <w:jc w:val="both"/>
        <w:rPr>
          <w:sz w:val="24"/>
          <w:szCs w:val="24"/>
        </w:rPr>
      </w:pPr>
      <w:r w:rsidRPr="00DF0885">
        <w:rPr>
          <w:sz w:val="24"/>
          <w:szCs w:val="24"/>
        </w:rPr>
        <w:tab/>
        <w:t>11.</w:t>
      </w:r>
      <w:r w:rsidR="006D3FF3" w:rsidRPr="00DF0885">
        <w:rPr>
          <w:sz w:val="24"/>
          <w:szCs w:val="24"/>
        </w:rPr>
        <w:t>8</w:t>
      </w:r>
      <w:r w:rsidRPr="00DF0885">
        <w:rPr>
          <w:sz w:val="24"/>
          <w:szCs w:val="24"/>
        </w:rPr>
        <w:t xml:space="preserve">. Все приложения к Договору являются его неотъемлемой частью. </w:t>
      </w:r>
    </w:p>
    <w:p w:rsidR="00177BCA" w:rsidRPr="00DF0885" w:rsidRDefault="006D3FF3" w:rsidP="00860FB3">
      <w:pPr>
        <w:jc w:val="both"/>
        <w:rPr>
          <w:sz w:val="24"/>
          <w:szCs w:val="24"/>
        </w:rPr>
      </w:pPr>
      <w:r w:rsidRPr="00DF0885">
        <w:rPr>
          <w:sz w:val="24"/>
          <w:szCs w:val="24"/>
        </w:rPr>
        <w:tab/>
        <w:t>11.9</w:t>
      </w:r>
      <w:r w:rsidR="00177BCA" w:rsidRPr="00DF0885">
        <w:rPr>
          <w:sz w:val="24"/>
          <w:szCs w:val="24"/>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w:t>
      </w:r>
      <w:r w:rsidR="00860FB3" w:rsidRPr="00DF0885">
        <w:rPr>
          <w:sz w:val="24"/>
          <w:szCs w:val="24"/>
        </w:rPr>
        <w:t xml:space="preserve">Участник долевого строительства, подтверждает, что на момент подписания Договора он ознакомлен  со сведениями, содержащимися в </w:t>
      </w:r>
      <w:r w:rsidR="0006639D" w:rsidRPr="00DF0885">
        <w:rPr>
          <w:sz w:val="24"/>
          <w:szCs w:val="24"/>
        </w:rPr>
        <w:t xml:space="preserve"> Проектной декларации на Объект, а также с условиями страхования.</w:t>
      </w:r>
      <w:r w:rsidR="00860FB3" w:rsidRPr="00DF0885">
        <w:rPr>
          <w:sz w:val="24"/>
          <w:szCs w:val="24"/>
        </w:rPr>
        <w:t xml:space="preserve"> </w:t>
      </w:r>
      <w:r w:rsidR="00177BCA" w:rsidRPr="00DF0885">
        <w:rPr>
          <w:sz w:val="24"/>
          <w:szCs w:val="24"/>
        </w:rPr>
        <w:t xml:space="preserve">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w:t>
      </w:r>
      <w:proofErr w:type="gramStart"/>
      <w:r w:rsidR="00177BCA" w:rsidRPr="00DF0885">
        <w:rPr>
          <w:sz w:val="24"/>
          <w:szCs w:val="24"/>
        </w:rPr>
        <w:t>мо</w:t>
      </w:r>
      <w:r w:rsidR="00177BCA" w:rsidRPr="00DF0885">
        <w:rPr>
          <w:sz w:val="24"/>
          <w:szCs w:val="24"/>
        </w:rPr>
        <w:fldChar w:fldCharType="begin"/>
      </w:r>
      <w:r w:rsidR="00177BCA" w:rsidRPr="00DF0885">
        <w:rPr>
          <w:sz w:val="24"/>
          <w:szCs w:val="24"/>
        </w:rPr>
        <w:instrText xml:space="preserve"> DOCVARIABLE  ГУТ_ЖЕТ  \* MERGEFORMAT </w:instrText>
      </w:r>
      <w:r w:rsidR="00177BCA" w:rsidRPr="00DF0885">
        <w:rPr>
          <w:sz w:val="24"/>
          <w:szCs w:val="24"/>
        </w:rPr>
        <w:fldChar w:fldCharType="separate"/>
      </w:r>
      <w:r w:rsidR="00177BCA" w:rsidRPr="00DF0885">
        <w:rPr>
          <w:sz w:val="24"/>
          <w:szCs w:val="24"/>
        </w:rPr>
        <w:t>жет</w:t>
      </w:r>
      <w:proofErr w:type="gramEnd"/>
      <w:r w:rsidR="00177BCA" w:rsidRPr="00DF0885">
        <w:rPr>
          <w:sz w:val="24"/>
          <w:szCs w:val="24"/>
        </w:rPr>
        <w:fldChar w:fldCharType="end"/>
      </w:r>
      <w:r w:rsidR="00177BCA" w:rsidRPr="00DF0885">
        <w:rPr>
          <w:sz w:val="24"/>
          <w:szCs w:val="24"/>
        </w:rPr>
        <w:t xml:space="preserve"> самостоятельно осуществлять, защищать свои права и исполнять свои обязанности по </w:t>
      </w:r>
      <w:r w:rsidR="00177BCA" w:rsidRPr="00DF0885">
        <w:rPr>
          <w:sz w:val="24"/>
          <w:szCs w:val="24"/>
        </w:rPr>
        <w:lastRenderedPageBreak/>
        <w:t>Договору, не страда</w:t>
      </w:r>
      <w:r w:rsidR="00177BCA" w:rsidRPr="00DF0885">
        <w:rPr>
          <w:sz w:val="24"/>
          <w:szCs w:val="24"/>
        </w:rPr>
        <w:fldChar w:fldCharType="begin"/>
      </w:r>
      <w:r w:rsidR="00177BCA" w:rsidRPr="00DF0885">
        <w:rPr>
          <w:sz w:val="24"/>
          <w:szCs w:val="24"/>
        </w:rPr>
        <w:instrText xml:space="preserve"> DOCVARIABLE  ЕТ_ЮТ  \* MERGEFORMAT </w:instrText>
      </w:r>
      <w:r w:rsidR="00177BCA" w:rsidRPr="00DF0885">
        <w:rPr>
          <w:sz w:val="24"/>
          <w:szCs w:val="24"/>
        </w:rPr>
        <w:fldChar w:fldCharType="separate"/>
      </w:r>
      <w:r w:rsidR="00177BCA" w:rsidRPr="00DF0885">
        <w:rPr>
          <w:sz w:val="24"/>
          <w:szCs w:val="24"/>
        </w:rPr>
        <w:t>ет</w:t>
      </w:r>
      <w:r w:rsidR="00177BCA" w:rsidRPr="00DF0885">
        <w:rPr>
          <w:sz w:val="24"/>
          <w:szCs w:val="24"/>
        </w:rPr>
        <w:fldChar w:fldCharType="end"/>
      </w:r>
      <w:r w:rsidR="00177BCA" w:rsidRPr="00DF0885">
        <w:rPr>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77BCA" w:rsidRPr="00DF0885" w:rsidRDefault="00177BCA" w:rsidP="00860FB3">
      <w:pPr>
        <w:shd w:val="clear" w:color="auto" w:fill="FFFFFF"/>
        <w:jc w:val="both"/>
        <w:rPr>
          <w:sz w:val="24"/>
          <w:szCs w:val="24"/>
        </w:rPr>
      </w:pPr>
      <w:r w:rsidRPr="00DF0885">
        <w:rPr>
          <w:sz w:val="24"/>
          <w:szCs w:val="24"/>
        </w:rPr>
        <w:tab/>
        <w:t>11.1</w:t>
      </w:r>
      <w:r w:rsidR="006D3FF3" w:rsidRPr="00DF0885">
        <w:rPr>
          <w:sz w:val="24"/>
          <w:szCs w:val="24"/>
        </w:rPr>
        <w:t>0</w:t>
      </w:r>
      <w:r w:rsidRPr="00DF0885">
        <w:rPr>
          <w:sz w:val="24"/>
          <w:szCs w:val="24"/>
        </w:rPr>
        <w:t xml:space="preserve">. Договор составлен в четырех экземплярах: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rsidR="002C1D58" w:rsidRPr="00DF0885" w:rsidRDefault="00844638" w:rsidP="00E7617B">
      <w:pPr>
        <w:widowControl w:val="0"/>
        <w:autoSpaceDE w:val="0"/>
        <w:autoSpaceDN w:val="0"/>
        <w:adjustRightInd w:val="0"/>
        <w:ind w:firstLine="540"/>
        <w:jc w:val="both"/>
        <w:rPr>
          <w:rFonts w:eastAsia="Times New Roman"/>
          <w:bCs/>
          <w:sz w:val="24"/>
          <w:szCs w:val="24"/>
        </w:rPr>
      </w:pPr>
      <w:r w:rsidRPr="00DF0885">
        <w:rPr>
          <w:rFonts w:eastAsia="Times New Roman"/>
          <w:bCs/>
          <w:sz w:val="24"/>
          <w:szCs w:val="24"/>
        </w:rPr>
        <w:t>Идентификационные и технические характеристики Объекта долевого строительства – Приложение № 1 к Договору.</w:t>
      </w:r>
    </w:p>
    <w:p w:rsidR="001667BF" w:rsidRPr="00DF0885" w:rsidRDefault="001667BF" w:rsidP="009F7972">
      <w:pPr>
        <w:widowControl w:val="0"/>
        <w:autoSpaceDE w:val="0"/>
        <w:autoSpaceDN w:val="0"/>
        <w:adjustRightInd w:val="0"/>
        <w:ind w:firstLine="540"/>
        <w:jc w:val="both"/>
        <w:rPr>
          <w:rFonts w:eastAsia="Times New Roman"/>
          <w:bCs/>
          <w:sz w:val="24"/>
          <w:szCs w:val="24"/>
        </w:rPr>
      </w:pPr>
    </w:p>
    <w:p w:rsidR="00BD0777" w:rsidRDefault="005D1EC6" w:rsidP="009F7972">
      <w:pPr>
        <w:widowControl w:val="0"/>
        <w:tabs>
          <w:tab w:val="left" w:pos="1440"/>
        </w:tabs>
        <w:autoSpaceDE w:val="0"/>
        <w:autoSpaceDN w:val="0"/>
        <w:adjustRightInd w:val="0"/>
        <w:rPr>
          <w:rFonts w:eastAsia="Times New Roman"/>
          <w:b/>
          <w:sz w:val="24"/>
          <w:szCs w:val="24"/>
        </w:rPr>
      </w:pPr>
      <w:r w:rsidRPr="00DF0885">
        <w:rPr>
          <w:rFonts w:eastAsia="Times New Roman"/>
          <w:b/>
          <w:sz w:val="24"/>
          <w:szCs w:val="24"/>
        </w:rPr>
        <w:t xml:space="preserve">                                                             </w:t>
      </w:r>
    </w:p>
    <w:p w:rsidR="00BD0777" w:rsidRDefault="00BD0777" w:rsidP="009F7972">
      <w:pPr>
        <w:widowControl w:val="0"/>
        <w:tabs>
          <w:tab w:val="left" w:pos="1440"/>
        </w:tabs>
        <w:autoSpaceDE w:val="0"/>
        <w:autoSpaceDN w:val="0"/>
        <w:adjustRightInd w:val="0"/>
        <w:rPr>
          <w:rFonts w:eastAsia="Times New Roman"/>
          <w:b/>
          <w:sz w:val="24"/>
          <w:szCs w:val="24"/>
        </w:rPr>
      </w:pPr>
    </w:p>
    <w:p w:rsidR="00112023" w:rsidRPr="00DF0885" w:rsidRDefault="005D1EC6" w:rsidP="009F7972">
      <w:pPr>
        <w:widowControl w:val="0"/>
        <w:tabs>
          <w:tab w:val="left" w:pos="1440"/>
        </w:tabs>
        <w:autoSpaceDE w:val="0"/>
        <w:autoSpaceDN w:val="0"/>
        <w:adjustRightInd w:val="0"/>
        <w:rPr>
          <w:rFonts w:eastAsia="Times New Roman"/>
          <w:b/>
          <w:sz w:val="24"/>
          <w:szCs w:val="24"/>
        </w:rPr>
      </w:pPr>
      <w:r w:rsidRPr="00DF0885">
        <w:rPr>
          <w:rFonts w:eastAsia="Times New Roman"/>
          <w:b/>
          <w:sz w:val="24"/>
          <w:szCs w:val="24"/>
        </w:rPr>
        <w:t xml:space="preserve">      </w:t>
      </w:r>
    </w:p>
    <w:p w:rsidR="00844638" w:rsidRPr="00DF0885" w:rsidRDefault="00AC5C37" w:rsidP="00112023">
      <w:pPr>
        <w:widowControl w:val="0"/>
        <w:tabs>
          <w:tab w:val="left" w:pos="1440"/>
        </w:tabs>
        <w:autoSpaceDE w:val="0"/>
        <w:autoSpaceDN w:val="0"/>
        <w:adjustRightInd w:val="0"/>
        <w:jc w:val="center"/>
        <w:rPr>
          <w:rFonts w:eastAsia="Times New Roman"/>
          <w:b/>
          <w:sz w:val="24"/>
          <w:szCs w:val="24"/>
        </w:rPr>
      </w:pPr>
      <w:r w:rsidRPr="00DF0885">
        <w:rPr>
          <w:rFonts w:eastAsia="Times New Roman"/>
          <w:b/>
          <w:sz w:val="24"/>
          <w:szCs w:val="24"/>
        </w:rPr>
        <w:t>12.</w:t>
      </w:r>
      <w:r w:rsidR="005D1EC6" w:rsidRPr="00DF0885">
        <w:rPr>
          <w:rFonts w:eastAsia="Times New Roman"/>
          <w:b/>
          <w:sz w:val="24"/>
          <w:szCs w:val="24"/>
        </w:rPr>
        <w:t xml:space="preserve"> Подписи   </w:t>
      </w:r>
      <w:r w:rsidR="00844638" w:rsidRPr="00DF0885">
        <w:rPr>
          <w:rFonts w:eastAsia="Times New Roman"/>
          <w:b/>
          <w:sz w:val="24"/>
          <w:szCs w:val="24"/>
        </w:rPr>
        <w:t xml:space="preserve"> сторон:</w:t>
      </w:r>
    </w:p>
    <w:p w:rsidR="00844638" w:rsidRPr="00DF0885" w:rsidRDefault="00844638" w:rsidP="009F7972">
      <w:pPr>
        <w:widowControl w:val="0"/>
        <w:tabs>
          <w:tab w:val="left" w:pos="1440"/>
        </w:tabs>
        <w:autoSpaceDE w:val="0"/>
        <w:autoSpaceDN w:val="0"/>
        <w:adjustRightInd w:val="0"/>
        <w:jc w:val="center"/>
        <w:rPr>
          <w:rFonts w:eastAsia="Times New Roman"/>
          <w:b/>
          <w:sz w:val="24"/>
          <w:szCs w:val="24"/>
        </w:rPr>
      </w:pPr>
    </w:p>
    <w:tbl>
      <w:tblPr>
        <w:tblW w:w="8937" w:type="dxa"/>
        <w:tblLayout w:type="fixed"/>
        <w:tblLook w:val="0000" w:firstRow="0" w:lastRow="0" w:firstColumn="0" w:lastColumn="0" w:noHBand="0" w:noVBand="0"/>
      </w:tblPr>
      <w:tblGrid>
        <w:gridCol w:w="4077"/>
        <w:gridCol w:w="282"/>
        <w:gridCol w:w="4578"/>
      </w:tblGrid>
      <w:tr w:rsidR="00112023" w:rsidRPr="00DF0885" w:rsidTr="00244AF1">
        <w:tc>
          <w:tcPr>
            <w:tcW w:w="4077" w:type="dxa"/>
          </w:tcPr>
          <w:p w:rsidR="00112023" w:rsidRPr="00DF0885" w:rsidRDefault="00112023" w:rsidP="00244AF1">
            <w:pPr>
              <w:keepNext/>
              <w:widowControl w:val="0"/>
              <w:shd w:val="clear" w:color="auto" w:fill="FFFFFF"/>
              <w:tabs>
                <w:tab w:val="left" w:pos="5529"/>
              </w:tabs>
              <w:autoSpaceDE w:val="0"/>
              <w:autoSpaceDN w:val="0"/>
              <w:adjustRightInd w:val="0"/>
              <w:jc w:val="center"/>
              <w:outlineLvl w:val="0"/>
              <w:rPr>
                <w:rFonts w:eastAsia="Times New Roman"/>
                <w:b/>
                <w:bCs/>
                <w:color w:val="000000"/>
                <w:spacing w:val="-2"/>
                <w:sz w:val="24"/>
                <w:szCs w:val="24"/>
              </w:rPr>
            </w:pPr>
            <w:r w:rsidRPr="00DF0885">
              <w:rPr>
                <w:rFonts w:eastAsia="Times New Roman"/>
                <w:b/>
                <w:bCs/>
                <w:color w:val="000000"/>
                <w:spacing w:val="-2"/>
                <w:sz w:val="24"/>
                <w:szCs w:val="24"/>
              </w:rPr>
              <w:t>Застройщик:</w:t>
            </w:r>
          </w:p>
          <w:p w:rsidR="00112023" w:rsidRPr="00DF0885" w:rsidRDefault="00112023" w:rsidP="00244AF1">
            <w:pPr>
              <w:keepNext/>
              <w:widowControl w:val="0"/>
              <w:shd w:val="clear" w:color="auto" w:fill="FFFFFF"/>
              <w:tabs>
                <w:tab w:val="left" w:pos="5529"/>
              </w:tabs>
              <w:autoSpaceDE w:val="0"/>
              <w:autoSpaceDN w:val="0"/>
              <w:adjustRightInd w:val="0"/>
              <w:jc w:val="center"/>
              <w:outlineLvl w:val="0"/>
              <w:rPr>
                <w:rFonts w:eastAsia="Times New Roman"/>
                <w:b/>
                <w:color w:val="000000"/>
                <w:spacing w:val="-2"/>
                <w:sz w:val="24"/>
                <w:szCs w:val="24"/>
              </w:rPr>
            </w:pPr>
          </w:p>
        </w:tc>
        <w:tc>
          <w:tcPr>
            <w:tcW w:w="282" w:type="dxa"/>
          </w:tcPr>
          <w:p w:rsidR="00112023" w:rsidRPr="00DF0885" w:rsidRDefault="00112023" w:rsidP="00244AF1">
            <w:pPr>
              <w:keepNext/>
              <w:widowControl w:val="0"/>
              <w:shd w:val="clear" w:color="auto" w:fill="FFFFFF"/>
              <w:tabs>
                <w:tab w:val="left" w:pos="5529"/>
              </w:tabs>
              <w:autoSpaceDE w:val="0"/>
              <w:autoSpaceDN w:val="0"/>
              <w:adjustRightInd w:val="0"/>
              <w:outlineLvl w:val="0"/>
              <w:rPr>
                <w:rFonts w:eastAsia="Times New Roman"/>
                <w:b/>
                <w:color w:val="000000"/>
                <w:spacing w:val="-2"/>
                <w:sz w:val="24"/>
                <w:szCs w:val="24"/>
              </w:rPr>
            </w:pPr>
          </w:p>
        </w:tc>
        <w:tc>
          <w:tcPr>
            <w:tcW w:w="4578" w:type="dxa"/>
          </w:tcPr>
          <w:p w:rsidR="00112023" w:rsidRPr="00DF0885" w:rsidRDefault="00112023" w:rsidP="00244AF1">
            <w:pPr>
              <w:keepNext/>
              <w:widowControl w:val="0"/>
              <w:shd w:val="clear" w:color="auto" w:fill="FFFFFF"/>
              <w:tabs>
                <w:tab w:val="left" w:pos="5529"/>
              </w:tabs>
              <w:autoSpaceDE w:val="0"/>
              <w:autoSpaceDN w:val="0"/>
              <w:adjustRightInd w:val="0"/>
              <w:jc w:val="center"/>
              <w:outlineLvl w:val="0"/>
              <w:rPr>
                <w:rFonts w:eastAsia="Times New Roman"/>
                <w:b/>
                <w:color w:val="000000"/>
                <w:spacing w:val="-2"/>
                <w:sz w:val="24"/>
                <w:szCs w:val="24"/>
              </w:rPr>
            </w:pPr>
            <w:r w:rsidRPr="00DF0885">
              <w:rPr>
                <w:rFonts w:eastAsia="Times New Roman"/>
                <w:b/>
                <w:color w:val="000000"/>
                <w:spacing w:val="-2"/>
                <w:sz w:val="24"/>
                <w:szCs w:val="24"/>
              </w:rPr>
              <w:t>Участник:</w:t>
            </w:r>
          </w:p>
        </w:tc>
      </w:tr>
      <w:tr w:rsidR="00112023" w:rsidRPr="00DF0885" w:rsidTr="00244AF1">
        <w:tc>
          <w:tcPr>
            <w:tcW w:w="4077" w:type="dxa"/>
          </w:tcPr>
          <w:p w:rsidR="00112023" w:rsidRPr="00DF0885" w:rsidRDefault="00112023" w:rsidP="00244AF1">
            <w:pPr>
              <w:widowControl w:val="0"/>
              <w:autoSpaceDE w:val="0"/>
              <w:autoSpaceDN w:val="0"/>
              <w:adjustRightInd w:val="0"/>
              <w:jc w:val="both"/>
              <w:rPr>
                <w:rFonts w:eastAsia="Times New Roman"/>
                <w:b/>
                <w:sz w:val="24"/>
                <w:szCs w:val="24"/>
              </w:rPr>
            </w:pPr>
            <w:r w:rsidRPr="00DF0885">
              <w:rPr>
                <w:rFonts w:eastAsia="Times New Roman"/>
                <w:b/>
                <w:sz w:val="24"/>
                <w:szCs w:val="24"/>
              </w:rPr>
              <w:t>Акционерное общество «Корпорация ТЭН»</w:t>
            </w: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ОГРН 1027739004358, ИНН 7703175543</w:t>
            </w: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Юридический адрес: 111024, Москва, ул. Авиамоторная, д. 10, корп. 2</w:t>
            </w: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Почтовый адрес: 111024, Москва, ул. Авиамоторная, д. 10, корп. 2</w:t>
            </w:r>
          </w:p>
          <w:p w:rsidR="0093303C" w:rsidRPr="00131720" w:rsidRDefault="0093303C" w:rsidP="0093303C">
            <w:pPr>
              <w:widowControl w:val="0"/>
              <w:autoSpaceDE w:val="0"/>
              <w:autoSpaceDN w:val="0"/>
              <w:adjustRightInd w:val="0"/>
              <w:rPr>
                <w:rFonts w:eastAsia="Times New Roman"/>
                <w:sz w:val="24"/>
                <w:szCs w:val="24"/>
              </w:rPr>
            </w:pPr>
            <w:r w:rsidRPr="00131720">
              <w:rPr>
                <w:rFonts w:eastAsia="Times New Roman"/>
                <w:sz w:val="24"/>
                <w:szCs w:val="24"/>
              </w:rPr>
              <w:t xml:space="preserve">р/с </w:t>
            </w:r>
            <w:r w:rsidRPr="00131720">
              <w:rPr>
                <w:sz w:val="24"/>
                <w:szCs w:val="24"/>
              </w:rPr>
              <w:t>40702810800000003418</w:t>
            </w:r>
          </w:p>
          <w:p w:rsidR="0093303C" w:rsidRPr="00131720" w:rsidRDefault="0093303C" w:rsidP="0093303C">
            <w:pPr>
              <w:pStyle w:val="a3"/>
              <w:jc w:val="left"/>
              <w:rPr>
                <w:b/>
                <w:szCs w:val="24"/>
              </w:rPr>
            </w:pPr>
            <w:r w:rsidRPr="00131720">
              <w:rPr>
                <w:rFonts w:eastAsia="Times New Roman"/>
                <w:szCs w:val="24"/>
              </w:rPr>
              <w:t xml:space="preserve">в </w:t>
            </w:r>
            <w:r w:rsidRPr="00131720">
              <w:rPr>
                <w:b/>
                <w:szCs w:val="24"/>
              </w:rPr>
              <w:t>Акционерном обществе Банк</w:t>
            </w:r>
          </w:p>
          <w:p w:rsidR="0093303C" w:rsidRPr="00131720" w:rsidRDefault="0093303C" w:rsidP="0093303C">
            <w:pPr>
              <w:widowControl w:val="0"/>
              <w:autoSpaceDE w:val="0"/>
              <w:autoSpaceDN w:val="0"/>
              <w:adjustRightInd w:val="0"/>
              <w:rPr>
                <w:rFonts w:eastAsia="Times New Roman"/>
                <w:sz w:val="24"/>
                <w:szCs w:val="24"/>
              </w:rPr>
            </w:pPr>
            <w:r w:rsidRPr="00131720">
              <w:rPr>
                <w:b/>
                <w:sz w:val="24"/>
                <w:szCs w:val="24"/>
              </w:rPr>
              <w:t>«Северный морской путь»</w:t>
            </w:r>
          </w:p>
          <w:p w:rsidR="0093303C" w:rsidRPr="00131720" w:rsidRDefault="0093303C" w:rsidP="0093303C">
            <w:pPr>
              <w:widowControl w:val="0"/>
              <w:autoSpaceDE w:val="0"/>
              <w:autoSpaceDN w:val="0"/>
              <w:adjustRightInd w:val="0"/>
              <w:rPr>
                <w:rFonts w:eastAsia="Times New Roman"/>
                <w:sz w:val="24"/>
                <w:szCs w:val="24"/>
              </w:rPr>
            </w:pPr>
            <w:r w:rsidRPr="00131720">
              <w:rPr>
                <w:rFonts w:eastAsia="Times New Roman"/>
                <w:sz w:val="24"/>
                <w:szCs w:val="24"/>
              </w:rPr>
              <w:t xml:space="preserve">к/с </w:t>
            </w:r>
            <w:r w:rsidRPr="00131720">
              <w:rPr>
                <w:sz w:val="24"/>
                <w:szCs w:val="24"/>
              </w:rPr>
              <w:t>30101810545250000503 в ГУ Банка России по ЦФО</w:t>
            </w:r>
          </w:p>
          <w:p w:rsidR="0093303C" w:rsidRPr="00131720" w:rsidRDefault="0093303C" w:rsidP="0093303C">
            <w:pPr>
              <w:widowControl w:val="0"/>
              <w:autoSpaceDE w:val="0"/>
              <w:autoSpaceDN w:val="0"/>
              <w:adjustRightInd w:val="0"/>
              <w:rPr>
                <w:rFonts w:eastAsia="Times New Roman"/>
                <w:sz w:val="24"/>
                <w:szCs w:val="24"/>
              </w:rPr>
            </w:pPr>
            <w:r w:rsidRPr="00131720">
              <w:rPr>
                <w:rFonts w:eastAsia="Times New Roman"/>
                <w:sz w:val="24"/>
                <w:szCs w:val="24"/>
              </w:rPr>
              <w:t xml:space="preserve">БИК </w:t>
            </w:r>
            <w:r w:rsidRPr="00131720">
              <w:rPr>
                <w:sz w:val="24"/>
                <w:szCs w:val="24"/>
              </w:rPr>
              <w:t>044525503</w:t>
            </w:r>
          </w:p>
          <w:p w:rsidR="00112023" w:rsidRPr="00DF0885" w:rsidRDefault="00112023" w:rsidP="00244AF1">
            <w:pPr>
              <w:widowControl w:val="0"/>
              <w:autoSpaceDE w:val="0"/>
              <w:autoSpaceDN w:val="0"/>
              <w:adjustRightInd w:val="0"/>
              <w:jc w:val="both"/>
              <w:rPr>
                <w:rFonts w:eastAsia="Times New Roman"/>
                <w:sz w:val="24"/>
                <w:szCs w:val="24"/>
              </w:rPr>
            </w:pPr>
          </w:p>
          <w:p w:rsidR="00112023" w:rsidRPr="00DF0885" w:rsidRDefault="00112023" w:rsidP="00244AF1">
            <w:pPr>
              <w:widowControl w:val="0"/>
              <w:autoSpaceDE w:val="0"/>
              <w:autoSpaceDN w:val="0"/>
              <w:adjustRightInd w:val="0"/>
              <w:jc w:val="both"/>
              <w:rPr>
                <w:rFonts w:eastAsia="Times New Roman"/>
                <w:sz w:val="24"/>
                <w:szCs w:val="24"/>
              </w:rPr>
            </w:pP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________________________________</w:t>
            </w: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Генеральный директор/ Романов Алексей Александрович/</w:t>
            </w:r>
          </w:p>
          <w:p w:rsidR="00112023" w:rsidRPr="00DF0885" w:rsidRDefault="00112023" w:rsidP="00244AF1">
            <w:pPr>
              <w:widowControl w:val="0"/>
              <w:tabs>
                <w:tab w:val="left" w:pos="1418"/>
              </w:tabs>
              <w:autoSpaceDE w:val="0"/>
              <w:autoSpaceDN w:val="0"/>
              <w:adjustRightInd w:val="0"/>
              <w:jc w:val="both"/>
              <w:rPr>
                <w:rFonts w:eastAsia="Times New Roman"/>
                <w:b/>
                <w:bCs/>
                <w:sz w:val="24"/>
                <w:szCs w:val="24"/>
              </w:rPr>
            </w:pPr>
          </w:p>
        </w:tc>
        <w:tc>
          <w:tcPr>
            <w:tcW w:w="282" w:type="dxa"/>
          </w:tcPr>
          <w:p w:rsidR="00112023" w:rsidRPr="00DF0885" w:rsidRDefault="00112023" w:rsidP="00244AF1">
            <w:pPr>
              <w:widowControl w:val="0"/>
              <w:autoSpaceDE w:val="0"/>
              <w:autoSpaceDN w:val="0"/>
              <w:adjustRightInd w:val="0"/>
              <w:jc w:val="center"/>
              <w:rPr>
                <w:rFonts w:eastAsia="Times New Roman"/>
                <w:b/>
                <w:sz w:val="24"/>
                <w:szCs w:val="24"/>
              </w:rPr>
            </w:pPr>
          </w:p>
        </w:tc>
        <w:tc>
          <w:tcPr>
            <w:tcW w:w="4578" w:type="dxa"/>
          </w:tcPr>
          <w:p w:rsidR="00112023" w:rsidRPr="00DF0885" w:rsidRDefault="00112023" w:rsidP="00244AF1">
            <w:pPr>
              <w:widowControl w:val="0"/>
              <w:autoSpaceDE w:val="0"/>
              <w:autoSpaceDN w:val="0"/>
              <w:adjustRightInd w:val="0"/>
              <w:jc w:val="both"/>
              <w:rPr>
                <w:rFonts w:eastAsia="Times New Roman"/>
                <w:sz w:val="24"/>
                <w:szCs w:val="24"/>
              </w:rPr>
            </w:pPr>
          </w:p>
          <w:p w:rsidR="00957079" w:rsidRDefault="006D6F75" w:rsidP="00244AF1">
            <w:pPr>
              <w:widowControl w:val="0"/>
              <w:autoSpaceDE w:val="0"/>
              <w:autoSpaceDN w:val="0"/>
              <w:adjustRightInd w:val="0"/>
              <w:jc w:val="both"/>
              <w:rPr>
                <w:sz w:val="24"/>
                <w:szCs w:val="24"/>
              </w:rPr>
            </w:pPr>
            <w:r w:rsidRPr="00425A1C">
              <w:rPr>
                <w:b/>
                <w:sz w:val="24"/>
                <w:szCs w:val="24"/>
              </w:rPr>
              <w:t xml:space="preserve">Гр. </w:t>
            </w:r>
            <w:r w:rsidR="00056069">
              <w:rPr>
                <w:b/>
                <w:sz w:val="24"/>
                <w:szCs w:val="24"/>
              </w:rPr>
              <w:t>____________________________________________________________________________________________________________________________________________________________________________________</w:t>
            </w:r>
          </w:p>
          <w:p w:rsidR="00957079" w:rsidRPr="00DF0885" w:rsidRDefault="00957079" w:rsidP="00244AF1">
            <w:pPr>
              <w:widowControl w:val="0"/>
              <w:autoSpaceDE w:val="0"/>
              <w:autoSpaceDN w:val="0"/>
              <w:adjustRightInd w:val="0"/>
              <w:jc w:val="both"/>
              <w:rPr>
                <w:rFonts w:eastAsia="Times New Roman"/>
                <w:sz w:val="24"/>
                <w:szCs w:val="24"/>
              </w:rPr>
            </w:pPr>
          </w:p>
          <w:p w:rsidR="00EB3EE8" w:rsidRDefault="00EB3EE8" w:rsidP="00244AF1">
            <w:pPr>
              <w:widowControl w:val="0"/>
              <w:autoSpaceDE w:val="0"/>
              <w:autoSpaceDN w:val="0"/>
              <w:adjustRightInd w:val="0"/>
              <w:jc w:val="both"/>
              <w:rPr>
                <w:rFonts w:eastAsia="Times New Roman"/>
                <w:sz w:val="24"/>
                <w:szCs w:val="24"/>
              </w:rPr>
            </w:pPr>
          </w:p>
          <w:p w:rsidR="00EB3EE8" w:rsidRDefault="00EB3EE8" w:rsidP="00244AF1">
            <w:pPr>
              <w:widowControl w:val="0"/>
              <w:autoSpaceDE w:val="0"/>
              <w:autoSpaceDN w:val="0"/>
              <w:adjustRightInd w:val="0"/>
              <w:jc w:val="both"/>
              <w:rPr>
                <w:rFonts w:eastAsia="Times New Roman"/>
                <w:sz w:val="24"/>
                <w:szCs w:val="24"/>
              </w:rPr>
            </w:pPr>
          </w:p>
          <w:p w:rsidR="00EB3EE8" w:rsidRDefault="00EB3EE8" w:rsidP="00244AF1">
            <w:pPr>
              <w:widowControl w:val="0"/>
              <w:autoSpaceDE w:val="0"/>
              <w:autoSpaceDN w:val="0"/>
              <w:adjustRightInd w:val="0"/>
              <w:jc w:val="both"/>
              <w:rPr>
                <w:rFonts w:eastAsia="Times New Roman"/>
                <w:sz w:val="24"/>
                <w:szCs w:val="24"/>
              </w:rPr>
            </w:pPr>
          </w:p>
          <w:p w:rsidR="00522FD4" w:rsidRDefault="00522FD4" w:rsidP="00244AF1">
            <w:pPr>
              <w:widowControl w:val="0"/>
              <w:autoSpaceDE w:val="0"/>
              <w:autoSpaceDN w:val="0"/>
              <w:adjustRightInd w:val="0"/>
              <w:jc w:val="both"/>
              <w:rPr>
                <w:rFonts w:eastAsia="Times New Roman"/>
                <w:sz w:val="24"/>
                <w:szCs w:val="24"/>
              </w:rPr>
            </w:pPr>
          </w:p>
          <w:p w:rsidR="0093303C" w:rsidRDefault="0093303C" w:rsidP="00244AF1">
            <w:pPr>
              <w:widowControl w:val="0"/>
              <w:autoSpaceDE w:val="0"/>
              <w:autoSpaceDN w:val="0"/>
              <w:adjustRightInd w:val="0"/>
              <w:jc w:val="both"/>
              <w:rPr>
                <w:rFonts w:eastAsia="Times New Roman"/>
                <w:sz w:val="24"/>
                <w:szCs w:val="24"/>
              </w:rPr>
            </w:pPr>
          </w:p>
          <w:p w:rsidR="00522FD4" w:rsidRDefault="00522FD4" w:rsidP="00244AF1">
            <w:pPr>
              <w:widowControl w:val="0"/>
              <w:autoSpaceDE w:val="0"/>
              <w:autoSpaceDN w:val="0"/>
              <w:adjustRightInd w:val="0"/>
              <w:jc w:val="both"/>
              <w:rPr>
                <w:rFonts w:eastAsia="Times New Roman"/>
                <w:sz w:val="24"/>
                <w:szCs w:val="24"/>
              </w:rPr>
            </w:pPr>
          </w:p>
          <w:p w:rsidR="00112023" w:rsidRPr="00DF0885" w:rsidRDefault="00112023" w:rsidP="00244AF1">
            <w:pPr>
              <w:widowControl w:val="0"/>
              <w:autoSpaceDE w:val="0"/>
              <w:autoSpaceDN w:val="0"/>
              <w:adjustRightInd w:val="0"/>
              <w:jc w:val="both"/>
              <w:rPr>
                <w:rFonts w:eastAsia="Times New Roman"/>
                <w:sz w:val="24"/>
                <w:szCs w:val="24"/>
              </w:rPr>
            </w:pPr>
            <w:r w:rsidRPr="00DF0885">
              <w:rPr>
                <w:rFonts w:eastAsia="Times New Roman"/>
                <w:sz w:val="24"/>
                <w:szCs w:val="24"/>
              </w:rPr>
              <w:t>________________________________</w:t>
            </w:r>
            <w:r w:rsidR="00957079">
              <w:rPr>
                <w:rFonts w:eastAsia="Times New Roman"/>
                <w:sz w:val="24"/>
                <w:szCs w:val="24"/>
              </w:rPr>
              <w:t>___</w:t>
            </w:r>
          </w:p>
          <w:p w:rsidR="00112023" w:rsidRPr="00DF0885" w:rsidRDefault="00112023" w:rsidP="00244AF1">
            <w:pPr>
              <w:widowControl w:val="0"/>
              <w:autoSpaceDE w:val="0"/>
              <w:autoSpaceDN w:val="0"/>
              <w:adjustRightInd w:val="0"/>
              <w:jc w:val="both"/>
              <w:rPr>
                <w:rFonts w:eastAsia="Times New Roman"/>
                <w:sz w:val="24"/>
                <w:szCs w:val="24"/>
              </w:rPr>
            </w:pPr>
          </w:p>
          <w:p w:rsidR="00112023" w:rsidRPr="00DF0885" w:rsidRDefault="00112023" w:rsidP="00244AF1">
            <w:pPr>
              <w:widowControl w:val="0"/>
              <w:autoSpaceDE w:val="0"/>
              <w:autoSpaceDN w:val="0"/>
              <w:adjustRightInd w:val="0"/>
              <w:rPr>
                <w:rFonts w:eastAsia="Times New Roman"/>
                <w:sz w:val="24"/>
                <w:szCs w:val="24"/>
              </w:rPr>
            </w:pPr>
          </w:p>
          <w:p w:rsidR="00112023" w:rsidRPr="00DF0885" w:rsidRDefault="00112023" w:rsidP="00244AF1">
            <w:pPr>
              <w:widowControl w:val="0"/>
              <w:autoSpaceDE w:val="0"/>
              <w:autoSpaceDN w:val="0"/>
              <w:adjustRightInd w:val="0"/>
              <w:rPr>
                <w:rFonts w:eastAsia="Times New Roman"/>
                <w:sz w:val="24"/>
                <w:szCs w:val="24"/>
              </w:rPr>
            </w:pPr>
          </w:p>
          <w:p w:rsidR="00112023" w:rsidRPr="00DF0885" w:rsidRDefault="00112023" w:rsidP="00244AF1">
            <w:pPr>
              <w:widowControl w:val="0"/>
              <w:autoSpaceDE w:val="0"/>
              <w:autoSpaceDN w:val="0"/>
              <w:adjustRightInd w:val="0"/>
              <w:rPr>
                <w:rFonts w:eastAsia="Times New Roman"/>
                <w:sz w:val="24"/>
                <w:szCs w:val="24"/>
              </w:rPr>
            </w:pPr>
          </w:p>
          <w:p w:rsidR="00112023" w:rsidRPr="00DF0885" w:rsidRDefault="00112023" w:rsidP="00244AF1">
            <w:pPr>
              <w:widowControl w:val="0"/>
              <w:autoSpaceDE w:val="0"/>
              <w:autoSpaceDN w:val="0"/>
              <w:adjustRightInd w:val="0"/>
              <w:rPr>
                <w:rFonts w:eastAsia="Times New Roman"/>
                <w:sz w:val="24"/>
                <w:szCs w:val="24"/>
              </w:rPr>
            </w:pPr>
          </w:p>
          <w:p w:rsidR="00112023" w:rsidRPr="00DF0885" w:rsidRDefault="00112023" w:rsidP="00244AF1">
            <w:pPr>
              <w:widowControl w:val="0"/>
              <w:autoSpaceDE w:val="0"/>
              <w:autoSpaceDN w:val="0"/>
              <w:adjustRightInd w:val="0"/>
              <w:rPr>
                <w:rFonts w:eastAsia="Times New Roman"/>
                <w:sz w:val="24"/>
                <w:szCs w:val="24"/>
              </w:rPr>
            </w:pPr>
          </w:p>
          <w:p w:rsidR="00112023" w:rsidRPr="00DF0885" w:rsidRDefault="00112023" w:rsidP="00244AF1">
            <w:pPr>
              <w:widowControl w:val="0"/>
              <w:autoSpaceDE w:val="0"/>
              <w:autoSpaceDN w:val="0"/>
              <w:adjustRightInd w:val="0"/>
              <w:rPr>
                <w:rFonts w:eastAsia="Times New Roman"/>
                <w:b/>
                <w:sz w:val="24"/>
                <w:szCs w:val="24"/>
              </w:rPr>
            </w:pPr>
          </w:p>
        </w:tc>
      </w:tr>
    </w:tbl>
    <w:p w:rsidR="00CC0463" w:rsidRPr="00DF0885" w:rsidRDefault="00CC0463" w:rsidP="00506E5B">
      <w:pPr>
        <w:jc w:val="center"/>
        <w:rPr>
          <w:b/>
          <w:sz w:val="24"/>
          <w:szCs w:val="24"/>
        </w:rPr>
      </w:pPr>
    </w:p>
    <w:p w:rsidR="009B58BB" w:rsidRPr="00DF0885" w:rsidRDefault="009B58BB" w:rsidP="00506E5B">
      <w:pPr>
        <w:jc w:val="center"/>
        <w:rPr>
          <w:b/>
          <w:sz w:val="24"/>
          <w:szCs w:val="24"/>
        </w:rPr>
      </w:pPr>
    </w:p>
    <w:p w:rsidR="00A74634" w:rsidRPr="00DF0885" w:rsidRDefault="001667BF" w:rsidP="00A74634">
      <w:pPr>
        <w:jc w:val="center"/>
        <w:rPr>
          <w:b/>
          <w:sz w:val="24"/>
          <w:szCs w:val="24"/>
        </w:rPr>
      </w:pPr>
      <w:r w:rsidRPr="00DF0885">
        <w:rPr>
          <w:b/>
          <w:sz w:val="24"/>
          <w:szCs w:val="24"/>
        </w:rPr>
        <w:br w:type="page"/>
      </w:r>
      <w:r w:rsidR="00A74634" w:rsidRPr="00DF0885">
        <w:rPr>
          <w:b/>
          <w:sz w:val="24"/>
          <w:szCs w:val="24"/>
        </w:rPr>
        <w:lastRenderedPageBreak/>
        <w:t>ПРИЛОЖЕНИЕ №1</w:t>
      </w:r>
    </w:p>
    <w:p w:rsidR="00A74634" w:rsidRPr="00DF0885" w:rsidRDefault="00A74634" w:rsidP="00A74634">
      <w:pPr>
        <w:jc w:val="center"/>
        <w:rPr>
          <w:b/>
          <w:sz w:val="24"/>
          <w:szCs w:val="24"/>
        </w:rPr>
      </w:pPr>
      <w:r w:rsidRPr="00DF0885">
        <w:rPr>
          <w:b/>
          <w:sz w:val="24"/>
          <w:szCs w:val="24"/>
        </w:rPr>
        <w:t>К ДОГОВОРУ УЧАСТИЯ В ДОЛЕВОМ СТРОИТЕЛЬСТВЕ</w:t>
      </w:r>
    </w:p>
    <w:p w:rsidR="00A74634" w:rsidRPr="00DF0885" w:rsidRDefault="00A74634" w:rsidP="00A74634">
      <w:pPr>
        <w:jc w:val="center"/>
        <w:rPr>
          <w:b/>
          <w:bCs/>
          <w:sz w:val="24"/>
          <w:szCs w:val="24"/>
        </w:rPr>
      </w:pPr>
      <w:r w:rsidRPr="00DF0885">
        <w:rPr>
          <w:b/>
          <w:sz w:val="24"/>
          <w:szCs w:val="24"/>
        </w:rPr>
        <w:t xml:space="preserve">№ </w:t>
      </w:r>
      <w:r w:rsidR="002732DC" w:rsidRPr="002732DC">
        <w:rPr>
          <w:b/>
          <w:sz w:val="24"/>
          <w:szCs w:val="24"/>
        </w:rPr>
        <w:t>ЖК /</w:t>
      </w:r>
      <w:r w:rsidR="00056069">
        <w:rPr>
          <w:b/>
          <w:sz w:val="24"/>
          <w:szCs w:val="24"/>
        </w:rPr>
        <w:t>_________</w:t>
      </w:r>
      <w:r w:rsidR="00957079" w:rsidRPr="00DF0885">
        <w:rPr>
          <w:b/>
          <w:color w:val="000000"/>
          <w:sz w:val="24"/>
          <w:szCs w:val="24"/>
        </w:rPr>
        <w:t xml:space="preserve"> </w:t>
      </w:r>
      <w:r w:rsidRPr="00DF0885">
        <w:rPr>
          <w:b/>
          <w:sz w:val="24"/>
          <w:szCs w:val="24"/>
        </w:rPr>
        <w:t xml:space="preserve">  от «</w:t>
      </w:r>
      <w:r w:rsidR="00EB3EE8">
        <w:rPr>
          <w:b/>
          <w:sz w:val="24"/>
          <w:szCs w:val="24"/>
        </w:rPr>
        <w:t>________</w:t>
      </w:r>
      <w:r w:rsidRPr="00DF0885">
        <w:rPr>
          <w:b/>
          <w:sz w:val="24"/>
          <w:szCs w:val="24"/>
        </w:rPr>
        <w:t xml:space="preserve">» </w:t>
      </w:r>
      <w:r w:rsidR="00EB3EE8">
        <w:rPr>
          <w:b/>
          <w:sz w:val="24"/>
          <w:szCs w:val="24"/>
        </w:rPr>
        <w:t>___________</w:t>
      </w:r>
      <w:r w:rsidRPr="00DF0885">
        <w:rPr>
          <w:b/>
          <w:sz w:val="24"/>
          <w:szCs w:val="24"/>
        </w:rPr>
        <w:t xml:space="preserve">   201</w:t>
      </w:r>
      <w:r w:rsidR="00EB3EE8">
        <w:rPr>
          <w:b/>
          <w:sz w:val="24"/>
          <w:szCs w:val="24"/>
        </w:rPr>
        <w:t>___</w:t>
      </w:r>
      <w:r w:rsidRPr="00DF0885">
        <w:rPr>
          <w:b/>
          <w:sz w:val="24"/>
          <w:szCs w:val="24"/>
        </w:rPr>
        <w:t xml:space="preserve"> г.</w:t>
      </w:r>
    </w:p>
    <w:p w:rsidR="00A74634" w:rsidRPr="00DF0885" w:rsidRDefault="00A74634" w:rsidP="00A74634">
      <w:pPr>
        <w:jc w:val="both"/>
        <w:rPr>
          <w:b/>
          <w:bCs/>
          <w:sz w:val="24"/>
          <w:szCs w:val="24"/>
        </w:rPr>
      </w:pPr>
      <w:r w:rsidRPr="00DF0885">
        <w:rPr>
          <w:b/>
          <w:bCs/>
          <w:sz w:val="24"/>
          <w:szCs w:val="24"/>
        </w:rPr>
        <w:t xml:space="preserve">Идентификационные и технические характеристики Объекта долевого строительства, расположенного по адресу: </w:t>
      </w:r>
      <w:r w:rsidRPr="00DF0885">
        <w:rPr>
          <w:b/>
          <w:sz w:val="24"/>
          <w:szCs w:val="24"/>
        </w:rPr>
        <w:t>г. Москва, ул. Автозаводская, вл.23, корп.</w:t>
      </w:r>
      <w:r w:rsidR="00D10A8D">
        <w:rPr>
          <w:b/>
          <w:sz w:val="24"/>
          <w:szCs w:val="24"/>
        </w:rPr>
        <w:t>7</w:t>
      </w:r>
      <w:r w:rsidRPr="00DF0885">
        <w:rPr>
          <w:b/>
          <w:sz w:val="24"/>
          <w:szCs w:val="24"/>
        </w:rPr>
        <w:t xml:space="preserve"> </w:t>
      </w:r>
      <w:proofErr w:type="spellStart"/>
      <w:r w:rsidRPr="00DF0885">
        <w:rPr>
          <w:b/>
          <w:sz w:val="24"/>
          <w:szCs w:val="24"/>
        </w:rPr>
        <w:t>Даниловский</w:t>
      </w:r>
      <w:proofErr w:type="spellEnd"/>
      <w:r w:rsidRPr="00DF0885">
        <w:rPr>
          <w:b/>
          <w:sz w:val="24"/>
          <w:szCs w:val="24"/>
        </w:rPr>
        <w:t xml:space="preserve"> район, Южный Административный округ </w:t>
      </w:r>
      <w:proofErr w:type="spellStart"/>
      <w:r w:rsidRPr="00DF0885">
        <w:rPr>
          <w:b/>
          <w:sz w:val="24"/>
          <w:szCs w:val="24"/>
        </w:rPr>
        <w:t>г.Москвы</w:t>
      </w:r>
      <w:proofErr w:type="spellEnd"/>
      <w:r w:rsidRPr="00DF0885">
        <w:rPr>
          <w:b/>
          <w:sz w:val="24"/>
          <w:szCs w:val="24"/>
        </w:rPr>
        <w:t xml:space="preserve"> (строительный адрес).</w:t>
      </w:r>
    </w:p>
    <w:p w:rsidR="00A74634" w:rsidRPr="00DF0885" w:rsidRDefault="00A74634" w:rsidP="00A74634">
      <w:pPr>
        <w:rPr>
          <w:b/>
          <w:bCs/>
          <w:sz w:val="24"/>
          <w:szCs w:val="24"/>
        </w:rPr>
      </w:pPr>
      <w:r w:rsidRPr="00DF0885">
        <w:rPr>
          <w:b/>
          <w:bCs/>
          <w:sz w:val="24"/>
          <w:szCs w:val="24"/>
        </w:rPr>
        <w:t>1. Месторасположение:</w:t>
      </w:r>
    </w:p>
    <w:p w:rsidR="00A74634" w:rsidRPr="00DF0885" w:rsidRDefault="00A74634" w:rsidP="00A74634">
      <w:pPr>
        <w:jc w:val="both"/>
        <w:rPr>
          <w:sz w:val="24"/>
          <w:szCs w:val="24"/>
        </w:rPr>
      </w:pPr>
      <w:r w:rsidRPr="00DF0885">
        <w:rPr>
          <w:sz w:val="24"/>
          <w:szCs w:val="24"/>
        </w:rPr>
        <w:t>1.1. Корпус</w:t>
      </w:r>
      <w:proofErr w:type="gramStart"/>
      <w:r w:rsidR="00957079">
        <w:rPr>
          <w:sz w:val="24"/>
          <w:szCs w:val="24"/>
        </w:rPr>
        <w:t xml:space="preserve"> </w:t>
      </w:r>
      <w:r w:rsidR="00056069">
        <w:rPr>
          <w:sz w:val="24"/>
          <w:szCs w:val="24"/>
        </w:rPr>
        <w:t>___</w:t>
      </w:r>
      <w:r w:rsidRPr="00DF0885">
        <w:rPr>
          <w:sz w:val="24"/>
          <w:szCs w:val="24"/>
        </w:rPr>
        <w:t xml:space="preserve"> (</w:t>
      </w:r>
      <w:r w:rsidR="00056069">
        <w:rPr>
          <w:sz w:val="24"/>
          <w:szCs w:val="24"/>
        </w:rPr>
        <w:t>_________</w:t>
      </w:r>
      <w:r w:rsidRPr="00DF0885">
        <w:rPr>
          <w:sz w:val="24"/>
          <w:szCs w:val="24"/>
        </w:rPr>
        <w:t xml:space="preserve">), </w:t>
      </w:r>
      <w:proofErr w:type="gramEnd"/>
      <w:r w:rsidRPr="00DF0885">
        <w:rPr>
          <w:sz w:val="24"/>
          <w:szCs w:val="24"/>
        </w:rPr>
        <w:t xml:space="preserve">Этаж  </w:t>
      </w:r>
      <w:r w:rsidR="00056069">
        <w:rPr>
          <w:sz w:val="24"/>
          <w:szCs w:val="24"/>
        </w:rPr>
        <w:t>______</w:t>
      </w:r>
      <w:r w:rsidRPr="00DF0885">
        <w:rPr>
          <w:sz w:val="24"/>
          <w:szCs w:val="24"/>
        </w:rPr>
        <w:t xml:space="preserve"> (</w:t>
      </w:r>
      <w:r w:rsidR="00056069">
        <w:rPr>
          <w:sz w:val="24"/>
          <w:szCs w:val="24"/>
        </w:rPr>
        <w:t>__________</w:t>
      </w:r>
      <w:r w:rsidR="00EB3EE8">
        <w:rPr>
          <w:sz w:val="24"/>
          <w:szCs w:val="24"/>
        </w:rPr>
        <w:t>)</w:t>
      </w:r>
      <w:r w:rsidRPr="00DF0885">
        <w:rPr>
          <w:sz w:val="24"/>
          <w:szCs w:val="24"/>
        </w:rPr>
        <w:t xml:space="preserve"> условный номер Объекта долевого строительства на этаже </w:t>
      </w:r>
      <w:r w:rsidR="00056069">
        <w:rPr>
          <w:sz w:val="24"/>
          <w:szCs w:val="24"/>
        </w:rPr>
        <w:t>___________</w:t>
      </w:r>
      <w:r w:rsidRPr="00DF0885">
        <w:rPr>
          <w:sz w:val="24"/>
          <w:szCs w:val="24"/>
        </w:rPr>
        <w:t xml:space="preserve"> (</w:t>
      </w:r>
      <w:r w:rsidR="00056069">
        <w:rPr>
          <w:sz w:val="24"/>
          <w:szCs w:val="24"/>
        </w:rPr>
        <w:t>_____________</w:t>
      </w:r>
      <w:r w:rsidR="00EB3EE8">
        <w:rPr>
          <w:sz w:val="24"/>
          <w:szCs w:val="24"/>
        </w:rPr>
        <w:t>)</w:t>
      </w:r>
      <w:r w:rsidRPr="00DF0885">
        <w:rPr>
          <w:sz w:val="24"/>
          <w:szCs w:val="24"/>
        </w:rPr>
        <w:t xml:space="preserve">, условный порядковый номер Объекта долевого строительства </w:t>
      </w:r>
      <w:r w:rsidR="00056069">
        <w:rPr>
          <w:sz w:val="24"/>
          <w:szCs w:val="24"/>
        </w:rPr>
        <w:t>__________</w:t>
      </w:r>
      <w:r w:rsidRPr="00DF0885">
        <w:rPr>
          <w:sz w:val="24"/>
          <w:szCs w:val="24"/>
        </w:rPr>
        <w:t>(</w:t>
      </w:r>
      <w:r w:rsidR="00056069">
        <w:rPr>
          <w:sz w:val="24"/>
          <w:szCs w:val="24"/>
        </w:rPr>
        <w:t>_________</w:t>
      </w:r>
      <w:r w:rsidRPr="00DF0885">
        <w:rPr>
          <w:sz w:val="24"/>
          <w:szCs w:val="24"/>
        </w:rPr>
        <w:t xml:space="preserve">), количество  комнат </w:t>
      </w:r>
      <w:r w:rsidR="00056069">
        <w:rPr>
          <w:sz w:val="24"/>
          <w:szCs w:val="24"/>
        </w:rPr>
        <w:t xml:space="preserve"> _______</w:t>
      </w:r>
      <w:r w:rsidRPr="00DF0885">
        <w:rPr>
          <w:sz w:val="24"/>
          <w:szCs w:val="24"/>
        </w:rPr>
        <w:t>(</w:t>
      </w:r>
      <w:r w:rsidR="00056069">
        <w:rPr>
          <w:sz w:val="24"/>
          <w:szCs w:val="24"/>
        </w:rPr>
        <w:t>_____________</w:t>
      </w:r>
      <w:r w:rsidRPr="00DF0885">
        <w:rPr>
          <w:sz w:val="24"/>
          <w:szCs w:val="24"/>
        </w:rPr>
        <w:t>).</w:t>
      </w:r>
    </w:p>
    <w:p w:rsidR="00A74634" w:rsidRPr="00DF0885" w:rsidRDefault="00A74634" w:rsidP="00A74634">
      <w:pPr>
        <w:jc w:val="both"/>
        <w:rPr>
          <w:b/>
          <w:bCs/>
          <w:sz w:val="24"/>
          <w:szCs w:val="24"/>
        </w:rPr>
      </w:pPr>
      <w:r w:rsidRPr="00DF0885">
        <w:rPr>
          <w:b/>
          <w:bCs/>
          <w:sz w:val="24"/>
          <w:szCs w:val="24"/>
        </w:rPr>
        <w:t>2. Техническое состояние:</w:t>
      </w:r>
    </w:p>
    <w:p w:rsidR="00A74634" w:rsidRPr="00DF0885" w:rsidRDefault="00A74634" w:rsidP="00A74634">
      <w:pPr>
        <w:jc w:val="both"/>
        <w:rPr>
          <w:b/>
          <w:bCs/>
          <w:sz w:val="24"/>
          <w:szCs w:val="24"/>
        </w:rPr>
      </w:pPr>
      <w:r w:rsidRPr="00DF0885">
        <w:rPr>
          <w:b/>
          <w:bCs/>
          <w:sz w:val="24"/>
          <w:szCs w:val="24"/>
        </w:rPr>
        <w:t xml:space="preserve"> </w:t>
      </w:r>
      <w:r w:rsidRPr="00DF0885">
        <w:rPr>
          <w:sz w:val="24"/>
          <w:szCs w:val="24"/>
        </w:rPr>
        <w:t>2.1. Устройство межкомнатных перегородок.</w:t>
      </w:r>
    </w:p>
    <w:p w:rsidR="00A74634" w:rsidRPr="00DF0885" w:rsidRDefault="00A74634" w:rsidP="00A74634">
      <w:pPr>
        <w:rPr>
          <w:sz w:val="24"/>
          <w:szCs w:val="24"/>
        </w:rPr>
      </w:pPr>
      <w:r w:rsidRPr="00DF0885">
        <w:rPr>
          <w:sz w:val="24"/>
          <w:szCs w:val="24"/>
        </w:rPr>
        <w:t>Устанавливаются перегородки ограждающие санузел. Межкомнатные перегородки   устанавливаются</w:t>
      </w:r>
      <w:r w:rsidR="005B18BE" w:rsidRPr="00DF0885">
        <w:rPr>
          <w:sz w:val="24"/>
          <w:szCs w:val="24"/>
        </w:rPr>
        <w:t xml:space="preserve"> на высоту не менее 20 см от уровня перекрытия</w:t>
      </w:r>
      <w:r w:rsidRPr="00DF0885">
        <w:rPr>
          <w:sz w:val="24"/>
          <w:szCs w:val="24"/>
        </w:rPr>
        <w:t>.</w:t>
      </w:r>
    </w:p>
    <w:p w:rsidR="00A74634" w:rsidRPr="00DF0885" w:rsidRDefault="00A74634" w:rsidP="00A74634">
      <w:pPr>
        <w:rPr>
          <w:b/>
          <w:bCs/>
          <w:sz w:val="24"/>
          <w:szCs w:val="24"/>
        </w:rPr>
      </w:pPr>
      <w:r w:rsidRPr="00DF0885">
        <w:rPr>
          <w:sz w:val="24"/>
          <w:szCs w:val="24"/>
        </w:rPr>
        <w:t>2.2. Холодное и горячее водоснабжение.</w:t>
      </w:r>
    </w:p>
    <w:p w:rsidR="00A74634" w:rsidRPr="00DF0885" w:rsidRDefault="00A74634" w:rsidP="00A74634">
      <w:pPr>
        <w:rPr>
          <w:sz w:val="24"/>
          <w:szCs w:val="24"/>
        </w:rPr>
      </w:pPr>
      <w:r w:rsidRPr="00DF0885">
        <w:rPr>
          <w:sz w:val="24"/>
          <w:szCs w:val="24"/>
        </w:rPr>
        <w:t>Выполняется монтаж стояков с отводами без выполнения трубных разводок, предназначенных для подключения смесителей на кухонные мойки, умывальники и ванны, смывные бачки, унитазы. Отводы оканчиваются вентилями и заглушками.</w:t>
      </w:r>
    </w:p>
    <w:p w:rsidR="00A74634" w:rsidRPr="00DF0885" w:rsidRDefault="00A74634" w:rsidP="00A74634">
      <w:pPr>
        <w:rPr>
          <w:sz w:val="24"/>
          <w:szCs w:val="24"/>
        </w:rPr>
      </w:pPr>
      <w:r w:rsidRPr="00DF0885">
        <w:rPr>
          <w:sz w:val="24"/>
          <w:szCs w:val="24"/>
        </w:rPr>
        <w:t>Счетчики горячей и холодной воды-предусмотрены.</w:t>
      </w:r>
    </w:p>
    <w:p w:rsidR="00A74634" w:rsidRPr="00DF0885" w:rsidRDefault="00A74634" w:rsidP="00A74634">
      <w:pPr>
        <w:rPr>
          <w:sz w:val="24"/>
          <w:szCs w:val="24"/>
        </w:rPr>
      </w:pPr>
      <w:proofErr w:type="spellStart"/>
      <w:r w:rsidRPr="00DF0885">
        <w:rPr>
          <w:sz w:val="24"/>
          <w:szCs w:val="24"/>
        </w:rPr>
        <w:t>Сантехоборудование</w:t>
      </w:r>
      <w:proofErr w:type="spellEnd"/>
      <w:r w:rsidRPr="00DF0885">
        <w:rPr>
          <w:sz w:val="24"/>
          <w:szCs w:val="24"/>
        </w:rPr>
        <w:t xml:space="preserve"> (ванны, умывальники, компакт-унитазы, мойки, водоразборная арматура и иное) – установка (предоставление) не предусмотрена.</w:t>
      </w:r>
    </w:p>
    <w:p w:rsidR="00A74634" w:rsidRPr="00DF0885" w:rsidRDefault="00A74634" w:rsidP="00A74634">
      <w:pPr>
        <w:rPr>
          <w:sz w:val="24"/>
          <w:szCs w:val="24"/>
        </w:rPr>
      </w:pPr>
      <w:r w:rsidRPr="00DF0885">
        <w:rPr>
          <w:sz w:val="24"/>
          <w:szCs w:val="24"/>
        </w:rPr>
        <w:t>2.3. Электрические плиты.</w:t>
      </w:r>
    </w:p>
    <w:p w:rsidR="00A74634" w:rsidRPr="00DF0885" w:rsidRDefault="00A74634" w:rsidP="00A74634">
      <w:pPr>
        <w:rPr>
          <w:sz w:val="24"/>
          <w:szCs w:val="24"/>
        </w:rPr>
      </w:pPr>
      <w:r w:rsidRPr="00DF0885">
        <w:rPr>
          <w:sz w:val="24"/>
          <w:szCs w:val="24"/>
        </w:rPr>
        <w:t>Установка (предоставление) не предусмотрена.</w:t>
      </w:r>
    </w:p>
    <w:p w:rsidR="00A74634" w:rsidRPr="00DF0885" w:rsidRDefault="00A74634" w:rsidP="00A74634">
      <w:pPr>
        <w:rPr>
          <w:sz w:val="24"/>
          <w:szCs w:val="24"/>
        </w:rPr>
      </w:pPr>
      <w:r w:rsidRPr="00DF0885">
        <w:rPr>
          <w:sz w:val="24"/>
          <w:szCs w:val="24"/>
        </w:rPr>
        <w:t>2.4. Отделочные работы.</w:t>
      </w:r>
    </w:p>
    <w:p w:rsidR="00A74634" w:rsidRPr="00DF0885" w:rsidRDefault="00A74634" w:rsidP="00A74634">
      <w:pPr>
        <w:rPr>
          <w:sz w:val="24"/>
          <w:szCs w:val="24"/>
        </w:rPr>
      </w:pPr>
      <w:r w:rsidRPr="00DF0885">
        <w:rPr>
          <w:sz w:val="24"/>
          <w:szCs w:val="24"/>
        </w:rPr>
        <w:t xml:space="preserve">Штукатурные работы не выполняются. </w:t>
      </w:r>
    </w:p>
    <w:p w:rsidR="00A74634" w:rsidRPr="00DF0885" w:rsidRDefault="00A74634" w:rsidP="00A74634">
      <w:pPr>
        <w:rPr>
          <w:sz w:val="24"/>
          <w:szCs w:val="24"/>
        </w:rPr>
      </w:pPr>
      <w:r w:rsidRPr="00DF0885">
        <w:rPr>
          <w:sz w:val="24"/>
          <w:szCs w:val="24"/>
        </w:rPr>
        <w:t>Последующие работы по доведению помещений до полной готовности не выполняются.</w:t>
      </w:r>
    </w:p>
    <w:p w:rsidR="00A74634" w:rsidRPr="00DF0885" w:rsidRDefault="00A74634" w:rsidP="00A74634">
      <w:pPr>
        <w:rPr>
          <w:sz w:val="24"/>
          <w:szCs w:val="24"/>
        </w:rPr>
      </w:pPr>
      <w:r w:rsidRPr="00DF0885">
        <w:rPr>
          <w:sz w:val="24"/>
          <w:szCs w:val="24"/>
        </w:rPr>
        <w:t>2.5. Дверные блоки. Мебель.</w:t>
      </w:r>
    </w:p>
    <w:p w:rsidR="00A74634" w:rsidRPr="00DF0885" w:rsidRDefault="00A74634" w:rsidP="00A74634">
      <w:pPr>
        <w:rPr>
          <w:sz w:val="24"/>
          <w:szCs w:val="24"/>
        </w:rPr>
      </w:pPr>
      <w:r w:rsidRPr="00DF0885">
        <w:rPr>
          <w:sz w:val="24"/>
          <w:szCs w:val="24"/>
        </w:rPr>
        <w:t>Выполняется установка только входных дверных блоков -(дерево).</w:t>
      </w:r>
    </w:p>
    <w:p w:rsidR="00A74634" w:rsidRPr="00DF0885" w:rsidRDefault="00A74634" w:rsidP="00A74634">
      <w:pPr>
        <w:rPr>
          <w:sz w:val="24"/>
          <w:szCs w:val="24"/>
        </w:rPr>
      </w:pPr>
      <w:r w:rsidRPr="00DF0885">
        <w:rPr>
          <w:sz w:val="24"/>
          <w:szCs w:val="24"/>
        </w:rPr>
        <w:t>2.6. Оконные блоки.</w:t>
      </w:r>
    </w:p>
    <w:p w:rsidR="00A74634" w:rsidRPr="00DF0885" w:rsidRDefault="00A74634" w:rsidP="00A74634">
      <w:pPr>
        <w:rPr>
          <w:sz w:val="24"/>
          <w:szCs w:val="24"/>
        </w:rPr>
      </w:pPr>
      <w:r w:rsidRPr="00DF0885">
        <w:rPr>
          <w:sz w:val="24"/>
          <w:szCs w:val="24"/>
        </w:rPr>
        <w:t xml:space="preserve">Выполняется установка оконных блоков по контуру наружных стен. </w:t>
      </w:r>
      <w:r w:rsidR="00E72191">
        <w:rPr>
          <w:sz w:val="24"/>
          <w:szCs w:val="24"/>
        </w:rPr>
        <w:t>Подоконные доски не устанавливаются.</w:t>
      </w:r>
    </w:p>
    <w:p w:rsidR="00A74634" w:rsidRPr="00DF0885" w:rsidRDefault="00A74634" w:rsidP="00A74634">
      <w:pPr>
        <w:rPr>
          <w:sz w:val="24"/>
          <w:szCs w:val="24"/>
        </w:rPr>
      </w:pPr>
      <w:r w:rsidRPr="00DF0885">
        <w:rPr>
          <w:sz w:val="24"/>
          <w:szCs w:val="24"/>
        </w:rPr>
        <w:t xml:space="preserve">Материал оконных блоков определяется проектом. </w:t>
      </w:r>
    </w:p>
    <w:p w:rsidR="00A74634" w:rsidRPr="00DF0885" w:rsidRDefault="00A74634" w:rsidP="00A74634">
      <w:pPr>
        <w:rPr>
          <w:sz w:val="24"/>
          <w:szCs w:val="24"/>
        </w:rPr>
      </w:pPr>
      <w:r w:rsidRPr="00DF0885">
        <w:rPr>
          <w:sz w:val="24"/>
          <w:szCs w:val="24"/>
        </w:rPr>
        <w:t>Комплектация оконных блоков определяется заводом-изготовителем. Ручки управления механизмом открывания-закрывания оконного блока выдаются эксплуатационной организацией, обслуживающей дом.</w:t>
      </w:r>
    </w:p>
    <w:p w:rsidR="00A74634" w:rsidRPr="00DF0885" w:rsidRDefault="00A74634" w:rsidP="00A74634">
      <w:pPr>
        <w:rPr>
          <w:sz w:val="24"/>
          <w:szCs w:val="24"/>
        </w:rPr>
      </w:pPr>
      <w:r w:rsidRPr="00DF0885">
        <w:rPr>
          <w:sz w:val="24"/>
          <w:szCs w:val="24"/>
        </w:rPr>
        <w:t>2.7. Полы.</w:t>
      </w:r>
    </w:p>
    <w:p w:rsidR="00A74634" w:rsidRPr="00DF0885" w:rsidRDefault="00A74634" w:rsidP="00A74634">
      <w:pPr>
        <w:rPr>
          <w:sz w:val="24"/>
          <w:szCs w:val="24"/>
        </w:rPr>
      </w:pPr>
      <w:r w:rsidRPr="00DF0885">
        <w:rPr>
          <w:sz w:val="24"/>
          <w:szCs w:val="24"/>
        </w:rPr>
        <w:t>Выравнивающие стяжки под устройство чистых полов не выполняются.</w:t>
      </w:r>
    </w:p>
    <w:p w:rsidR="00A74634" w:rsidRPr="00DF0885" w:rsidRDefault="00A74634" w:rsidP="00A74634">
      <w:pPr>
        <w:rPr>
          <w:sz w:val="24"/>
          <w:szCs w:val="24"/>
        </w:rPr>
      </w:pPr>
      <w:r w:rsidRPr="00DF0885">
        <w:rPr>
          <w:sz w:val="24"/>
          <w:szCs w:val="24"/>
        </w:rPr>
        <w:t>2.8. Электротехнические работы.</w:t>
      </w:r>
    </w:p>
    <w:p w:rsidR="00A74634" w:rsidRPr="00DF0885" w:rsidRDefault="00A74634" w:rsidP="00A74634">
      <w:pPr>
        <w:rPr>
          <w:sz w:val="24"/>
          <w:szCs w:val="24"/>
        </w:rPr>
      </w:pPr>
      <w:r w:rsidRPr="00DF0885">
        <w:rPr>
          <w:sz w:val="24"/>
          <w:szCs w:val="24"/>
        </w:rPr>
        <w:t xml:space="preserve">Электрическая проводка выполняется без устройства разводки внутриквартирных электрических сетей. </w:t>
      </w:r>
    </w:p>
    <w:p w:rsidR="00A74634" w:rsidRPr="00DF0885" w:rsidRDefault="00A74634" w:rsidP="00A74634">
      <w:pPr>
        <w:rPr>
          <w:sz w:val="24"/>
          <w:szCs w:val="24"/>
        </w:rPr>
      </w:pPr>
      <w:r w:rsidRPr="00DF0885">
        <w:rPr>
          <w:sz w:val="24"/>
          <w:szCs w:val="24"/>
        </w:rPr>
        <w:t xml:space="preserve">Розетки (в </w:t>
      </w:r>
      <w:proofErr w:type="spellStart"/>
      <w:r w:rsidRPr="00DF0885">
        <w:rPr>
          <w:sz w:val="24"/>
          <w:szCs w:val="24"/>
        </w:rPr>
        <w:t>т.ч</w:t>
      </w:r>
      <w:proofErr w:type="spellEnd"/>
      <w:r w:rsidRPr="00DF0885">
        <w:rPr>
          <w:sz w:val="24"/>
          <w:szCs w:val="24"/>
        </w:rPr>
        <w:t>. силовые), выключатели, светильники, провода, электрические звонки  - установка (предоставление) не предусмотрена.</w:t>
      </w:r>
    </w:p>
    <w:p w:rsidR="00A74634" w:rsidRPr="00DF0885" w:rsidRDefault="00A74634" w:rsidP="00A74634">
      <w:pPr>
        <w:rPr>
          <w:sz w:val="24"/>
          <w:szCs w:val="24"/>
        </w:rPr>
      </w:pPr>
      <w:r w:rsidRPr="00DF0885">
        <w:rPr>
          <w:sz w:val="24"/>
          <w:szCs w:val="24"/>
        </w:rPr>
        <w:t>Устанавливается поквартирный счетчик учета электричества.</w:t>
      </w:r>
    </w:p>
    <w:p w:rsidR="00A74634" w:rsidRPr="00DF0885" w:rsidRDefault="00A74634" w:rsidP="00957079">
      <w:pPr>
        <w:jc w:val="both"/>
        <w:rPr>
          <w:b/>
          <w:bCs/>
          <w:sz w:val="24"/>
          <w:szCs w:val="24"/>
        </w:rPr>
      </w:pPr>
      <w:r w:rsidRPr="00DF0885">
        <w:rPr>
          <w:b/>
          <w:bCs/>
          <w:sz w:val="24"/>
          <w:szCs w:val="24"/>
        </w:rPr>
        <w:t>3. Архитектурно-конструктивные параметры. Планировка.</w:t>
      </w:r>
    </w:p>
    <w:p w:rsidR="00A74634" w:rsidRPr="00DF0885" w:rsidRDefault="00A74634" w:rsidP="00957079">
      <w:pPr>
        <w:jc w:val="both"/>
        <w:rPr>
          <w:sz w:val="24"/>
          <w:szCs w:val="24"/>
        </w:rPr>
      </w:pPr>
      <w:r w:rsidRPr="00DF0885">
        <w:rPr>
          <w:sz w:val="24"/>
          <w:szCs w:val="24"/>
        </w:rPr>
        <w:t xml:space="preserve">3.1. Расчетная площадь Объекта долевого строительства  определяется как сумма  площадей помещений Объекта долевого строительства, встроенных шкафов, а также лоджий, балконов, веранд, террас, холодных кладовых (в случае их наличия согласно проекту) с  учетом понижающих коэффициентов и составляет </w:t>
      </w:r>
      <w:r w:rsidR="00056069">
        <w:rPr>
          <w:sz w:val="24"/>
          <w:szCs w:val="24"/>
        </w:rPr>
        <w:t>_______</w:t>
      </w:r>
      <w:r w:rsidR="003D2C41">
        <w:rPr>
          <w:sz w:val="24"/>
          <w:szCs w:val="24"/>
        </w:rPr>
        <w:t xml:space="preserve"> (</w:t>
      </w:r>
      <w:r w:rsidR="00056069">
        <w:rPr>
          <w:sz w:val="24"/>
          <w:szCs w:val="24"/>
        </w:rPr>
        <w:t>____________________________</w:t>
      </w:r>
      <w:r w:rsidRPr="00DF0885">
        <w:rPr>
          <w:sz w:val="24"/>
          <w:szCs w:val="24"/>
        </w:rPr>
        <w:t>/</w:t>
      </w:r>
      <w:r w:rsidR="00957079">
        <w:rPr>
          <w:sz w:val="24"/>
          <w:szCs w:val="24"/>
        </w:rPr>
        <w:t>10</w:t>
      </w:r>
      <w:r w:rsidRPr="00DF0885">
        <w:rPr>
          <w:sz w:val="24"/>
          <w:szCs w:val="24"/>
        </w:rPr>
        <w:t xml:space="preserve">) </w:t>
      </w:r>
      <w:proofErr w:type="spellStart"/>
      <w:r w:rsidRPr="00DF0885">
        <w:rPr>
          <w:sz w:val="24"/>
          <w:szCs w:val="24"/>
        </w:rPr>
        <w:t>кв.м</w:t>
      </w:r>
      <w:proofErr w:type="spellEnd"/>
      <w:r w:rsidRPr="00DF0885">
        <w:rPr>
          <w:sz w:val="24"/>
          <w:szCs w:val="24"/>
        </w:rPr>
        <w:t>.</w:t>
      </w:r>
    </w:p>
    <w:p w:rsidR="00A74634" w:rsidRPr="00DF0885" w:rsidRDefault="00A74634" w:rsidP="00A74634">
      <w:pPr>
        <w:rPr>
          <w:sz w:val="24"/>
          <w:szCs w:val="24"/>
        </w:rPr>
      </w:pPr>
      <w:r w:rsidRPr="00DF0885">
        <w:rPr>
          <w:sz w:val="24"/>
          <w:szCs w:val="24"/>
        </w:rPr>
        <w:t>3.2. Остекление  – выполняется в объеме проекта.</w:t>
      </w:r>
    </w:p>
    <w:p w:rsidR="00A74634" w:rsidRPr="00DF0885" w:rsidRDefault="00A74634" w:rsidP="00A74634">
      <w:pPr>
        <w:rPr>
          <w:sz w:val="24"/>
          <w:szCs w:val="24"/>
        </w:rPr>
      </w:pPr>
      <w:r w:rsidRPr="00DF0885">
        <w:rPr>
          <w:sz w:val="24"/>
          <w:szCs w:val="24"/>
        </w:rPr>
        <w:lastRenderedPageBreak/>
        <w:t>3.3.  Наличие балконов, лоджий – согласно проекту.</w:t>
      </w:r>
    </w:p>
    <w:p w:rsidR="00A74634" w:rsidRDefault="00A74634" w:rsidP="00A74634">
      <w:pPr>
        <w:rPr>
          <w:sz w:val="24"/>
          <w:szCs w:val="24"/>
        </w:rPr>
      </w:pPr>
      <w:r w:rsidRPr="00DF0885">
        <w:rPr>
          <w:sz w:val="24"/>
          <w:szCs w:val="24"/>
        </w:rPr>
        <w:t xml:space="preserve">3.4. Предполагаемая планировка объекта долевого строительства определяется проектом (утверждаемой частью) на </w:t>
      </w:r>
      <w:r w:rsidR="006C5CDE">
        <w:rPr>
          <w:sz w:val="24"/>
          <w:szCs w:val="24"/>
        </w:rPr>
        <w:t>Объект</w:t>
      </w:r>
      <w:r w:rsidRPr="00DF0885">
        <w:rPr>
          <w:sz w:val="24"/>
          <w:szCs w:val="24"/>
        </w:rPr>
        <w:t xml:space="preserve">. Фактическая планировка определяется рабочей документацией на </w:t>
      </w:r>
      <w:r w:rsidR="006C5CDE">
        <w:rPr>
          <w:sz w:val="24"/>
          <w:szCs w:val="24"/>
        </w:rPr>
        <w:t>Объект</w:t>
      </w:r>
      <w:r w:rsidRPr="00DF0885">
        <w:rPr>
          <w:sz w:val="24"/>
          <w:szCs w:val="24"/>
        </w:rPr>
        <w:t xml:space="preserve">. </w:t>
      </w:r>
    </w:p>
    <w:p w:rsidR="00A74634" w:rsidRPr="00DF0885" w:rsidRDefault="00A74634" w:rsidP="00A74634">
      <w:pPr>
        <w:rPr>
          <w:b/>
          <w:bCs/>
          <w:sz w:val="24"/>
          <w:szCs w:val="24"/>
        </w:rPr>
      </w:pPr>
      <w:r w:rsidRPr="00DF0885">
        <w:rPr>
          <w:b/>
          <w:bCs/>
          <w:sz w:val="24"/>
          <w:szCs w:val="24"/>
        </w:rPr>
        <w:t>4. Схема границ объекта долевого строительства.</w:t>
      </w:r>
    </w:p>
    <w:p w:rsidR="00A74634" w:rsidRPr="00DF0885" w:rsidRDefault="00A74634" w:rsidP="00A74634">
      <w:pPr>
        <w:rPr>
          <w:sz w:val="24"/>
          <w:szCs w:val="24"/>
        </w:rPr>
      </w:pPr>
      <w:r w:rsidRPr="00DF0885">
        <w:rPr>
          <w:sz w:val="24"/>
          <w:szCs w:val="24"/>
        </w:rPr>
        <w:t>4.1. Границы объекта долевого строительства, указанные в настоящем Приложении №1 к Договору выделены на общем фоне нижеуказанного поэтажного плана.</w:t>
      </w:r>
    </w:p>
    <w:p w:rsidR="00A74634" w:rsidRPr="00DF0885" w:rsidRDefault="00A74634" w:rsidP="00A74634">
      <w:pPr>
        <w:rPr>
          <w:sz w:val="24"/>
          <w:szCs w:val="24"/>
        </w:rPr>
      </w:pPr>
    </w:p>
    <w:p w:rsidR="00A74634" w:rsidRPr="00DF0885" w:rsidRDefault="00D10A8D" w:rsidP="00BA78FD">
      <w:pPr>
        <w:jc w:val="center"/>
        <w:rPr>
          <w:sz w:val="24"/>
          <w:szCs w:val="24"/>
        </w:rPr>
      </w:pPr>
      <w:r>
        <w:rPr>
          <w:noProof/>
        </w:rPr>
        <w:drawing>
          <wp:inline distT="0" distB="0" distL="0" distR="0">
            <wp:extent cx="4648200" cy="582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5829300"/>
                    </a:xfrm>
                    <a:prstGeom prst="rect">
                      <a:avLst/>
                    </a:prstGeom>
                    <a:noFill/>
                    <a:ln>
                      <a:noFill/>
                    </a:ln>
                  </pic:spPr>
                </pic:pic>
              </a:graphicData>
            </a:graphic>
          </wp:inline>
        </w:drawing>
      </w:r>
      <w:r w:rsidR="00BD0777" w:rsidRPr="00BD0777">
        <w:rPr>
          <w:noProof/>
        </w:rPr>
        <w:t xml:space="preserve"> </w:t>
      </w:r>
    </w:p>
    <w:p w:rsidR="0035077A" w:rsidRPr="00DF0885" w:rsidRDefault="0035077A" w:rsidP="00A74634">
      <w:pPr>
        <w:rPr>
          <w:sz w:val="24"/>
          <w:szCs w:val="24"/>
        </w:rPr>
      </w:pPr>
    </w:p>
    <w:p w:rsidR="00A74634" w:rsidRPr="00DF0885" w:rsidRDefault="00A74634" w:rsidP="00957079">
      <w:pPr>
        <w:jc w:val="center"/>
        <w:rPr>
          <w:b/>
          <w:sz w:val="24"/>
          <w:szCs w:val="24"/>
        </w:rPr>
      </w:pPr>
      <w:r w:rsidRPr="00DF0885">
        <w:rPr>
          <w:b/>
          <w:bCs/>
          <w:sz w:val="24"/>
          <w:szCs w:val="24"/>
        </w:rPr>
        <w:t xml:space="preserve">5. </w:t>
      </w:r>
      <w:r w:rsidRPr="00DF0885">
        <w:rPr>
          <w:b/>
          <w:sz w:val="24"/>
          <w:szCs w:val="24"/>
        </w:rPr>
        <w:t>Подписи сторон:</w:t>
      </w:r>
    </w:p>
    <w:p w:rsidR="00A74634" w:rsidRPr="00DF0885" w:rsidRDefault="00A74634" w:rsidP="00A74634">
      <w:pPr>
        <w:rPr>
          <w:sz w:val="24"/>
          <w:szCs w:val="24"/>
        </w:rPr>
      </w:pPr>
    </w:p>
    <w:p w:rsidR="00A74634" w:rsidRPr="00DF0885" w:rsidRDefault="00A74634" w:rsidP="00A74634">
      <w:pPr>
        <w:rPr>
          <w:b/>
          <w:sz w:val="24"/>
          <w:szCs w:val="24"/>
        </w:rPr>
      </w:pPr>
      <w:r w:rsidRPr="00DF0885">
        <w:rPr>
          <w:b/>
          <w:sz w:val="24"/>
          <w:szCs w:val="24"/>
        </w:rPr>
        <w:t xml:space="preserve">  Застройщик                                                                       Участник</w:t>
      </w:r>
    </w:p>
    <w:p w:rsidR="00A74634" w:rsidRPr="00DF0885" w:rsidRDefault="00A74634" w:rsidP="00A74634">
      <w:pPr>
        <w:rPr>
          <w:sz w:val="24"/>
          <w:szCs w:val="24"/>
        </w:rPr>
      </w:pPr>
      <w:r w:rsidRPr="00DF0885">
        <w:rPr>
          <w:sz w:val="24"/>
          <w:szCs w:val="24"/>
        </w:rPr>
        <w:tab/>
        <w:t xml:space="preserve">                                          </w:t>
      </w:r>
    </w:p>
    <w:p w:rsidR="00A74634" w:rsidRPr="00DF0885" w:rsidRDefault="00A74634" w:rsidP="00A74634">
      <w:pPr>
        <w:rPr>
          <w:b/>
          <w:sz w:val="24"/>
          <w:szCs w:val="24"/>
        </w:rPr>
      </w:pPr>
    </w:p>
    <w:p w:rsidR="00A74634" w:rsidRPr="00DF0885" w:rsidRDefault="00A74634" w:rsidP="00A74634">
      <w:pPr>
        <w:rPr>
          <w:b/>
          <w:sz w:val="24"/>
          <w:szCs w:val="24"/>
        </w:rPr>
      </w:pPr>
      <w:r w:rsidRPr="00DF0885">
        <w:rPr>
          <w:b/>
          <w:sz w:val="24"/>
          <w:szCs w:val="24"/>
        </w:rPr>
        <w:t xml:space="preserve">__________________/Романов А.А./                           </w:t>
      </w:r>
      <w:r w:rsidR="00957079">
        <w:rPr>
          <w:b/>
          <w:sz w:val="24"/>
          <w:szCs w:val="24"/>
        </w:rPr>
        <w:t>_________________________________</w:t>
      </w:r>
      <w:r w:rsidRPr="00DF0885">
        <w:rPr>
          <w:b/>
          <w:sz w:val="24"/>
          <w:szCs w:val="24"/>
        </w:rPr>
        <w:t xml:space="preserve"> </w:t>
      </w:r>
      <w:r w:rsidR="00957079">
        <w:rPr>
          <w:b/>
          <w:sz w:val="24"/>
          <w:szCs w:val="24"/>
        </w:rPr>
        <w:t xml:space="preserve">                                                          </w:t>
      </w:r>
    </w:p>
    <w:p w:rsidR="001C05D5" w:rsidRPr="00152750" w:rsidRDefault="00A74634" w:rsidP="00152750">
      <w:pPr>
        <w:rPr>
          <w:sz w:val="24"/>
          <w:szCs w:val="24"/>
        </w:rPr>
      </w:pPr>
      <w:r w:rsidRPr="00DF0885">
        <w:rPr>
          <w:sz w:val="24"/>
          <w:szCs w:val="24"/>
        </w:rPr>
        <w:t xml:space="preserve">               </w:t>
      </w:r>
      <w:proofErr w:type="spellStart"/>
      <w:r w:rsidRPr="00DF0885">
        <w:rPr>
          <w:sz w:val="24"/>
          <w:szCs w:val="24"/>
        </w:rPr>
        <w:t>м.п</w:t>
      </w:r>
      <w:proofErr w:type="spellEnd"/>
      <w:r w:rsidRPr="00DF0885">
        <w:rPr>
          <w:sz w:val="24"/>
          <w:szCs w:val="24"/>
        </w:rPr>
        <w:t>.</w:t>
      </w:r>
      <w:r w:rsidRPr="001667BF">
        <w:rPr>
          <w:sz w:val="24"/>
          <w:szCs w:val="24"/>
        </w:rPr>
        <w:tab/>
      </w:r>
      <w:r w:rsidRPr="001667BF">
        <w:rPr>
          <w:sz w:val="24"/>
          <w:szCs w:val="24"/>
        </w:rPr>
        <w:tab/>
      </w:r>
      <w:r w:rsidRPr="001667BF">
        <w:rPr>
          <w:sz w:val="24"/>
          <w:szCs w:val="24"/>
        </w:rPr>
        <w:tab/>
      </w:r>
      <w:r w:rsidRPr="001667BF">
        <w:rPr>
          <w:sz w:val="24"/>
          <w:szCs w:val="24"/>
        </w:rPr>
        <w:tab/>
      </w:r>
      <w:r w:rsidRPr="001667BF">
        <w:rPr>
          <w:sz w:val="24"/>
          <w:szCs w:val="24"/>
        </w:rPr>
        <w:tab/>
        <w:t xml:space="preserve">       </w:t>
      </w:r>
    </w:p>
    <w:sectPr w:rsidR="001C05D5" w:rsidRPr="00152750" w:rsidSect="001667BF">
      <w:headerReference w:type="default" r:id="rId11"/>
      <w:footerReference w:type="defaul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AB" w:rsidRDefault="004152AB" w:rsidP="00345E7F">
      <w:r>
        <w:separator/>
      </w:r>
    </w:p>
  </w:endnote>
  <w:endnote w:type="continuationSeparator" w:id="0">
    <w:p w:rsidR="004152AB" w:rsidRDefault="004152AB" w:rsidP="003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CC" w:rsidRDefault="00E523CC">
    <w:pPr>
      <w:pStyle w:val="af2"/>
      <w:jc w:val="center"/>
    </w:pPr>
    <w:r>
      <w:fldChar w:fldCharType="begin"/>
    </w:r>
    <w:r>
      <w:instrText>PAGE   \* MERGEFORMAT</w:instrText>
    </w:r>
    <w:r>
      <w:fldChar w:fldCharType="separate"/>
    </w:r>
    <w:r w:rsidR="007E4423">
      <w:rPr>
        <w:noProof/>
      </w:rPr>
      <w:t>15</w:t>
    </w:r>
    <w:r>
      <w:fldChar w:fldCharType="end"/>
    </w:r>
  </w:p>
  <w:p w:rsidR="00345E7F" w:rsidRDefault="00345E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AB" w:rsidRDefault="004152AB" w:rsidP="00345E7F">
      <w:r>
        <w:separator/>
      </w:r>
    </w:p>
  </w:footnote>
  <w:footnote w:type="continuationSeparator" w:id="0">
    <w:p w:rsidR="004152AB" w:rsidRDefault="004152AB" w:rsidP="0034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CC" w:rsidRDefault="00E523CC">
    <w:pPr>
      <w:pStyle w:val="af0"/>
    </w:pPr>
  </w:p>
  <w:p w:rsidR="00345E7F" w:rsidRDefault="00345E7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89A"/>
    <w:multiLevelType w:val="hybridMultilevel"/>
    <w:tmpl w:val="74E2650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62E2425F"/>
    <w:multiLevelType w:val="hybridMultilevel"/>
    <w:tmpl w:val="1D583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A"/>
    <w:rsid w:val="00001AE8"/>
    <w:rsid w:val="00001F3D"/>
    <w:rsid w:val="0000268C"/>
    <w:rsid w:val="00006183"/>
    <w:rsid w:val="00006D64"/>
    <w:rsid w:val="00007B71"/>
    <w:rsid w:val="00010913"/>
    <w:rsid w:val="000116D5"/>
    <w:rsid w:val="00011A17"/>
    <w:rsid w:val="00011B05"/>
    <w:rsid w:val="00012628"/>
    <w:rsid w:val="00016950"/>
    <w:rsid w:val="0001755E"/>
    <w:rsid w:val="00017607"/>
    <w:rsid w:val="00022FA7"/>
    <w:rsid w:val="0002497C"/>
    <w:rsid w:val="00026D4C"/>
    <w:rsid w:val="000312FC"/>
    <w:rsid w:val="000330EA"/>
    <w:rsid w:val="000331C4"/>
    <w:rsid w:val="00035127"/>
    <w:rsid w:val="00040531"/>
    <w:rsid w:val="00040E95"/>
    <w:rsid w:val="00041C1A"/>
    <w:rsid w:val="00042AD1"/>
    <w:rsid w:val="00042F02"/>
    <w:rsid w:val="0004369E"/>
    <w:rsid w:val="00044FB0"/>
    <w:rsid w:val="00045BEA"/>
    <w:rsid w:val="000462B4"/>
    <w:rsid w:val="0005017E"/>
    <w:rsid w:val="000504EF"/>
    <w:rsid w:val="00050F99"/>
    <w:rsid w:val="000514B6"/>
    <w:rsid w:val="000516E9"/>
    <w:rsid w:val="00051AB7"/>
    <w:rsid w:val="0005318D"/>
    <w:rsid w:val="00053879"/>
    <w:rsid w:val="00053D74"/>
    <w:rsid w:val="00054105"/>
    <w:rsid w:val="00056069"/>
    <w:rsid w:val="000563D3"/>
    <w:rsid w:val="00056768"/>
    <w:rsid w:val="000602D4"/>
    <w:rsid w:val="000626E8"/>
    <w:rsid w:val="00063BCC"/>
    <w:rsid w:val="0006639D"/>
    <w:rsid w:val="0006649A"/>
    <w:rsid w:val="000711C1"/>
    <w:rsid w:val="000740EF"/>
    <w:rsid w:val="00074B4D"/>
    <w:rsid w:val="00074E9B"/>
    <w:rsid w:val="00074EB1"/>
    <w:rsid w:val="00080606"/>
    <w:rsid w:val="00080BB6"/>
    <w:rsid w:val="000841BF"/>
    <w:rsid w:val="0008421C"/>
    <w:rsid w:val="000854FD"/>
    <w:rsid w:val="000874BA"/>
    <w:rsid w:val="00087FDF"/>
    <w:rsid w:val="00091052"/>
    <w:rsid w:val="000912C5"/>
    <w:rsid w:val="00091474"/>
    <w:rsid w:val="000968E8"/>
    <w:rsid w:val="0009694F"/>
    <w:rsid w:val="0009774C"/>
    <w:rsid w:val="000A0810"/>
    <w:rsid w:val="000A08AA"/>
    <w:rsid w:val="000A3F14"/>
    <w:rsid w:val="000A69ED"/>
    <w:rsid w:val="000B3F63"/>
    <w:rsid w:val="000B5E70"/>
    <w:rsid w:val="000B66AA"/>
    <w:rsid w:val="000C0C06"/>
    <w:rsid w:val="000D4090"/>
    <w:rsid w:val="000D55A5"/>
    <w:rsid w:val="000D63A8"/>
    <w:rsid w:val="000E0E36"/>
    <w:rsid w:val="000E137F"/>
    <w:rsid w:val="000E160A"/>
    <w:rsid w:val="000E5772"/>
    <w:rsid w:val="000E7FFC"/>
    <w:rsid w:val="000F061D"/>
    <w:rsid w:val="000F0E12"/>
    <w:rsid w:val="000F27A3"/>
    <w:rsid w:val="000F2BAD"/>
    <w:rsid w:val="000F3844"/>
    <w:rsid w:val="000F5A83"/>
    <w:rsid w:val="001021D7"/>
    <w:rsid w:val="0010488A"/>
    <w:rsid w:val="0010567C"/>
    <w:rsid w:val="00105E27"/>
    <w:rsid w:val="00107735"/>
    <w:rsid w:val="00112023"/>
    <w:rsid w:val="001129A1"/>
    <w:rsid w:val="00113A64"/>
    <w:rsid w:val="001145FC"/>
    <w:rsid w:val="00114E6D"/>
    <w:rsid w:val="00115842"/>
    <w:rsid w:val="001171E1"/>
    <w:rsid w:val="00122C55"/>
    <w:rsid w:val="00123B05"/>
    <w:rsid w:val="00124034"/>
    <w:rsid w:val="00124AC1"/>
    <w:rsid w:val="00124E9F"/>
    <w:rsid w:val="001259F8"/>
    <w:rsid w:val="00126C11"/>
    <w:rsid w:val="00130190"/>
    <w:rsid w:val="001324E2"/>
    <w:rsid w:val="00134569"/>
    <w:rsid w:val="001374A0"/>
    <w:rsid w:val="00137A7D"/>
    <w:rsid w:val="001424F9"/>
    <w:rsid w:val="00143635"/>
    <w:rsid w:val="00143D02"/>
    <w:rsid w:val="00145659"/>
    <w:rsid w:val="001471AB"/>
    <w:rsid w:val="00151690"/>
    <w:rsid w:val="00152750"/>
    <w:rsid w:val="0015327A"/>
    <w:rsid w:val="00153B94"/>
    <w:rsid w:val="0015640C"/>
    <w:rsid w:val="001609D3"/>
    <w:rsid w:val="00161273"/>
    <w:rsid w:val="00165150"/>
    <w:rsid w:val="001667BF"/>
    <w:rsid w:val="0017056A"/>
    <w:rsid w:val="001727DC"/>
    <w:rsid w:val="00173139"/>
    <w:rsid w:val="00175420"/>
    <w:rsid w:val="00177551"/>
    <w:rsid w:val="00177BCA"/>
    <w:rsid w:val="00182287"/>
    <w:rsid w:val="00182A24"/>
    <w:rsid w:val="001835A1"/>
    <w:rsid w:val="0018526E"/>
    <w:rsid w:val="00185EC0"/>
    <w:rsid w:val="00186CBD"/>
    <w:rsid w:val="001877FD"/>
    <w:rsid w:val="0019105A"/>
    <w:rsid w:val="00191A39"/>
    <w:rsid w:val="00194601"/>
    <w:rsid w:val="00195434"/>
    <w:rsid w:val="001957E8"/>
    <w:rsid w:val="00196300"/>
    <w:rsid w:val="001A2D30"/>
    <w:rsid w:val="001A36E9"/>
    <w:rsid w:val="001A4034"/>
    <w:rsid w:val="001A42D9"/>
    <w:rsid w:val="001A6A92"/>
    <w:rsid w:val="001B6878"/>
    <w:rsid w:val="001B7B90"/>
    <w:rsid w:val="001C00CA"/>
    <w:rsid w:val="001C05D5"/>
    <w:rsid w:val="001C0AFC"/>
    <w:rsid w:val="001C0C2E"/>
    <w:rsid w:val="001C1FBE"/>
    <w:rsid w:val="001C2649"/>
    <w:rsid w:val="001C26BA"/>
    <w:rsid w:val="001C30AE"/>
    <w:rsid w:val="001C49E2"/>
    <w:rsid w:val="001C4A74"/>
    <w:rsid w:val="001C4AF2"/>
    <w:rsid w:val="001C6553"/>
    <w:rsid w:val="001D00B6"/>
    <w:rsid w:val="001D0F0E"/>
    <w:rsid w:val="001D19EA"/>
    <w:rsid w:val="001D29E7"/>
    <w:rsid w:val="001D38F7"/>
    <w:rsid w:val="001E064D"/>
    <w:rsid w:val="001E6B4E"/>
    <w:rsid w:val="001E6E69"/>
    <w:rsid w:val="001F15CC"/>
    <w:rsid w:val="001F2C68"/>
    <w:rsid w:val="001F300D"/>
    <w:rsid w:val="001F4FA7"/>
    <w:rsid w:val="00200FCF"/>
    <w:rsid w:val="00202A89"/>
    <w:rsid w:val="00204AD2"/>
    <w:rsid w:val="0020673D"/>
    <w:rsid w:val="00211144"/>
    <w:rsid w:val="002146B0"/>
    <w:rsid w:val="0021483C"/>
    <w:rsid w:val="00215A30"/>
    <w:rsid w:val="00220DEE"/>
    <w:rsid w:val="00221A02"/>
    <w:rsid w:val="00222BF4"/>
    <w:rsid w:val="0022505E"/>
    <w:rsid w:val="002265E4"/>
    <w:rsid w:val="0022759F"/>
    <w:rsid w:val="002306EC"/>
    <w:rsid w:val="00230DA1"/>
    <w:rsid w:val="00232567"/>
    <w:rsid w:val="00232C90"/>
    <w:rsid w:val="00232F63"/>
    <w:rsid w:val="0023363C"/>
    <w:rsid w:val="002405DB"/>
    <w:rsid w:val="002406A6"/>
    <w:rsid w:val="00242DEE"/>
    <w:rsid w:val="00242F94"/>
    <w:rsid w:val="0024425B"/>
    <w:rsid w:val="002442AC"/>
    <w:rsid w:val="00244AF1"/>
    <w:rsid w:val="0024720C"/>
    <w:rsid w:val="00250B6B"/>
    <w:rsid w:val="0025657A"/>
    <w:rsid w:val="00256598"/>
    <w:rsid w:val="00257BAF"/>
    <w:rsid w:val="00260C78"/>
    <w:rsid w:val="0026284B"/>
    <w:rsid w:val="00264B3E"/>
    <w:rsid w:val="002669AB"/>
    <w:rsid w:val="0027068E"/>
    <w:rsid w:val="00271822"/>
    <w:rsid w:val="00271FC4"/>
    <w:rsid w:val="0027209C"/>
    <w:rsid w:val="0027249E"/>
    <w:rsid w:val="002732DC"/>
    <w:rsid w:val="002741B7"/>
    <w:rsid w:val="00274DD7"/>
    <w:rsid w:val="0027513F"/>
    <w:rsid w:val="002828AC"/>
    <w:rsid w:val="0028600E"/>
    <w:rsid w:val="00287D12"/>
    <w:rsid w:val="00292DF6"/>
    <w:rsid w:val="002954B1"/>
    <w:rsid w:val="00296F21"/>
    <w:rsid w:val="00297957"/>
    <w:rsid w:val="00297BE4"/>
    <w:rsid w:val="002A1D8B"/>
    <w:rsid w:val="002A3B95"/>
    <w:rsid w:val="002A42DB"/>
    <w:rsid w:val="002A5BB4"/>
    <w:rsid w:val="002A5E8D"/>
    <w:rsid w:val="002B0663"/>
    <w:rsid w:val="002B1070"/>
    <w:rsid w:val="002B1AC1"/>
    <w:rsid w:val="002B3307"/>
    <w:rsid w:val="002B4999"/>
    <w:rsid w:val="002B64F7"/>
    <w:rsid w:val="002B7E09"/>
    <w:rsid w:val="002C1A58"/>
    <w:rsid w:val="002C1D58"/>
    <w:rsid w:val="002C4A10"/>
    <w:rsid w:val="002C5AAD"/>
    <w:rsid w:val="002C60BF"/>
    <w:rsid w:val="002C65EE"/>
    <w:rsid w:val="002C6C00"/>
    <w:rsid w:val="002D06D7"/>
    <w:rsid w:val="002D3379"/>
    <w:rsid w:val="002D47D1"/>
    <w:rsid w:val="002D57CC"/>
    <w:rsid w:val="002D6B4B"/>
    <w:rsid w:val="002E0593"/>
    <w:rsid w:val="002E1D8F"/>
    <w:rsid w:val="002E3257"/>
    <w:rsid w:val="002E3DCC"/>
    <w:rsid w:val="002E56C5"/>
    <w:rsid w:val="002E6CAB"/>
    <w:rsid w:val="002E7BE4"/>
    <w:rsid w:val="002F0634"/>
    <w:rsid w:val="002F3831"/>
    <w:rsid w:val="002F3B08"/>
    <w:rsid w:val="002F4087"/>
    <w:rsid w:val="002F65F7"/>
    <w:rsid w:val="002F7A7B"/>
    <w:rsid w:val="0030090E"/>
    <w:rsid w:val="00306D9E"/>
    <w:rsid w:val="0031241C"/>
    <w:rsid w:val="003127E5"/>
    <w:rsid w:val="00312DC7"/>
    <w:rsid w:val="00313AA4"/>
    <w:rsid w:val="003158EC"/>
    <w:rsid w:val="003160B6"/>
    <w:rsid w:val="0031617E"/>
    <w:rsid w:val="003206BC"/>
    <w:rsid w:val="0032079F"/>
    <w:rsid w:val="003208C5"/>
    <w:rsid w:val="00325D40"/>
    <w:rsid w:val="00330C72"/>
    <w:rsid w:val="00330EAD"/>
    <w:rsid w:val="00331E57"/>
    <w:rsid w:val="00331E65"/>
    <w:rsid w:val="00334318"/>
    <w:rsid w:val="0033471B"/>
    <w:rsid w:val="00336995"/>
    <w:rsid w:val="00337975"/>
    <w:rsid w:val="003416C8"/>
    <w:rsid w:val="0034267E"/>
    <w:rsid w:val="0034284A"/>
    <w:rsid w:val="00344834"/>
    <w:rsid w:val="0034527F"/>
    <w:rsid w:val="00345E7F"/>
    <w:rsid w:val="00346420"/>
    <w:rsid w:val="00350778"/>
    <w:rsid w:val="0035077A"/>
    <w:rsid w:val="00353E22"/>
    <w:rsid w:val="0035550F"/>
    <w:rsid w:val="00356323"/>
    <w:rsid w:val="003569AA"/>
    <w:rsid w:val="00356EA6"/>
    <w:rsid w:val="003578A6"/>
    <w:rsid w:val="00357951"/>
    <w:rsid w:val="003616E1"/>
    <w:rsid w:val="00366135"/>
    <w:rsid w:val="003679EE"/>
    <w:rsid w:val="00367DCD"/>
    <w:rsid w:val="00371BA0"/>
    <w:rsid w:val="00374998"/>
    <w:rsid w:val="0038073E"/>
    <w:rsid w:val="003808B0"/>
    <w:rsid w:val="00380AFF"/>
    <w:rsid w:val="00383091"/>
    <w:rsid w:val="003857D6"/>
    <w:rsid w:val="003923E7"/>
    <w:rsid w:val="00396018"/>
    <w:rsid w:val="003A03CC"/>
    <w:rsid w:val="003A28B4"/>
    <w:rsid w:val="003A302D"/>
    <w:rsid w:val="003A4631"/>
    <w:rsid w:val="003A627A"/>
    <w:rsid w:val="003A7BCA"/>
    <w:rsid w:val="003B5B40"/>
    <w:rsid w:val="003C0BA6"/>
    <w:rsid w:val="003C2AF0"/>
    <w:rsid w:val="003C546D"/>
    <w:rsid w:val="003C6A25"/>
    <w:rsid w:val="003C74FF"/>
    <w:rsid w:val="003D2C41"/>
    <w:rsid w:val="003D416D"/>
    <w:rsid w:val="003D4403"/>
    <w:rsid w:val="003D58FB"/>
    <w:rsid w:val="003D66E0"/>
    <w:rsid w:val="003E0D3E"/>
    <w:rsid w:val="003E454E"/>
    <w:rsid w:val="003E6913"/>
    <w:rsid w:val="003E726D"/>
    <w:rsid w:val="003E7840"/>
    <w:rsid w:val="003F0C33"/>
    <w:rsid w:val="003F414A"/>
    <w:rsid w:val="003F5106"/>
    <w:rsid w:val="003F7468"/>
    <w:rsid w:val="003F74C8"/>
    <w:rsid w:val="004021D3"/>
    <w:rsid w:val="00403521"/>
    <w:rsid w:val="00404ABC"/>
    <w:rsid w:val="004075F3"/>
    <w:rsid w:val="004152AB"/>
    <w:rsid w:val="00415CD9"/>
    <w:rsid w:val="0041656E"/>
    <w:rsid w:val="004165F8"/>
    <w:rsid w:val="004171D8"/>
    <w:rsid w:val="00417F77"/>
    <w:rsid w:val="0042015A"/>
    <w:rsid w:val="004202AD"/>
    <w:rsid w:val="0042108E"/>
    <w:rsid w:val="00422335"/>
    <w:rsid w:val="00422F88"/>
    <w:rsid w:val="00424FF5"/>
    <w:rsid w:val="00425594"/>
    <w:rsid w:val="00425A1C"/>
    <w:rsid w:val="004260AE"/>
    <w:rsid w:val="00426745"/>
    <w:rsid w:val="00431EFD"/>
    <w:rsid w:val="00432832"/>
    <w:rsid w:val="0043468A"/>
    <w:rsid w:val="00436D1C"/>
    <w:rsid w:val="00437917"/>
    <w:rsid w:val="004406DE"/>
    <w:rsid w:val="00440708"/>
    <w:rsid w:val="00441934"/>
    <w:rsid w:val="00441DE5"/>
    <w:rsid w:val="00443806"/>
    <w:rsid w:val="00444630"/>
    <w:rsid w:val="00446EA7"/>
    <w:rsid w:val="004537B7"/>
    <w:rsid w:val="00453816"/>
    <w:rsid w:val="00457651"/>
    <w:rsid w:val="00462F9A"/>
    <w:rsid w:val="0046320B"/>
    <w:rsid w:val="004703DC"/>
    <w:rsid w:val="00470C94"/>
    <w:rsid w:val="004736CB"/>
    <w:rsid w:val="00473DA0"/>
    <w:rsid w:val="00475684"/>
    <w:rsid w:val="00475CB7"/>
    <w:rsid w:val="0047607B"/>
    <w:rsid w:val="0047608A"/>
    <w:rsid w:val="00477252"/>
    <w:rsid w:val="0047735D"/>
    <w:rsid w:val="00477790"/>
    <w:rsid w:val="00483C63"/>
    <w:rsid w:val="0049025B"/>
    <w:rsid w:val="00490731"/>
    <w:rsid w:val="004910DD"/>
    <w:rsid w:val="0049147D"/>
    <w:rsid w:val="00491EBF"/>
    <w:rsid w:val="00493B3E"/>
    <w:rsid w:val="004978EE"/>
    <w:rsid w:val="004A1977"/>
    <w:rsid w:val="004A2174"/>
    <w:rsid w:val="004A2CD6"/>
    <w:rsid w:val="004A51AF"/>
    <w:rsid w:val="004A5D0C"/>
    <w:rsid w:val="004A7170"/>
    <w:rsid w:val="004B02CD"/>
    <w:rsid w:val="004B7064"/>
    <w:rsid w:val="004C1B42"/>
    <w:rsid w:val="004C23A3"/>
    <w:rsid w:val="004C4022"/>
    <w:rsid w:val="004C46A8"/>
    <w:rsid w:val="004C781D"/>
    <w:rsid w:val="004C7B2D"/>
    <w:rsid w:val="004D005A"/>
    <w:rsid w:val="004D193F"/>
    <w:rsid w:val="004D2DE4"/>
    <w:rsid w:val="004D3335"/>
    <w:rsid w:val="004D4BAB"/>
    <w:rsid w:val="004E5DCE"/>
    <w:rsid w:val="004E61CC"/>
    <w:rsid w:val="004F11A9"/>
    <w:rsid w:val="004F1651"/>
    <w:rsid w:val="004F1BAC"/>
    <w:rsid w:val="004F2540"/>
    <w:rsid w:val="004F2C18"/>
    <w:rsid w:val="004F3309"/>
    <w:rsid w:val="004F480D"/>
    <w:rsid w:val="005003C4"/>
    <w:rsid w:val="00503B82"/>
    <w:rsid w:val="005051F1"/>
    <w:rsid w:val="005054A8"/>
    <w:rsid w:val="005057AE"/>
    <w:rsid w:val="00506E5B"/>
    <w:rsid w:val="00507143"/>
    <w:rsid w:val="00507669"/>
    <w:rsid w:val="00511A69"/>
    <w:rsid w:val="00513C4B"/>
    <w:rsid w:val="0051603A"/>
    <w:rsid w:val="00517D5D"/>
    <w:rsid w:val="00522FD4"/>
    <w:rsid w:val="00523C0F"/>
    <w:rsid w:val="00524860"/>
    <w:rsid w:val="00527408"/>
    <w:rsid w:val="00527E68"/>
    <w:rsid w:val="00531AFD"/>
    <w:rsid w:val="00531BC0"/>
    <w:rsid w:val="005371AA"/>
    <w:rsid w:val="005421EE"/>
    <w:rsid w:val="00542947"/>
    <w:rsid w:val="00543319"/>
    <w:rsid w:val="0054379E"/>
    <w:rsid w:val="005439AA"/>
    <w:rsid w:val="00546B40"/>
    <w:rsid w:val="005470F6"/>
    <w:rsid w:val="0054752C"/>
    <w:rsid w:val="00550B6D"/>
    <w:rsid w:val="00553792"/>
    <w:rsid w:val="00553E77"/>
    <w:rsid w:val="00554DE5"/>
    <w:rsid w:val="00557219"/>
    <w:rsid w:val="005604FF"/>
    <w:rsid w:val="00560502"/>
    <w:rsid w:val="00561CE1"/>
    <w:rsid w:val="00570A74"/>
    <w:rsid w:val="00573D14"/>
    <w:rsid w:val="00574F46"/>
    <w:rsid w:val="00580B16"/>
    <w:rsid w:val="0058175E"/>
    <w:rsid w:val="00581B73"/>
    <w:rsid w:val="00582735"/>
    <w:rsid w:val="005851A5"/>
    <w:rsid w:val="005859AA"/>
    <w:rsid w:val="00587E8B"/>
    <w:rsid w:val="00591553"/>
    <w:rsid w:val="00592D70"/>
    <w:rsid w:val="00597456"/>
    <w:rsid w:val="005A20E7"/>
    <w:rsid w:val="005A3817"/>
    <w:rsid w:val="005A4B1E"/>
    <w:rsid w:val="005A5AD0"/>
    <w:rsid w:val="005A6982"/>
    <w:rsid w:val="005A723F"/>
    <w:rsid w:val="005B18BE"/>
    <w:rsid w:val="005B4469"/>
    <w:rsid w:val="005B545E"/>
    <w:rsid w:val="005C021F"/>
    <w:rsid w:val="005C1B12"/>
    <w:rsid w:val="005C2084"/>
    <w:rsid w:val="005C56AA"/>
    <w:rsid w:val="005C67FD"/>
    <w:rsid w:val="005C6A73"/>
    <w:rsid w:val="005D1EC6"/>
    <w:rsid w:val="005D35E1"/>
    <w:rsid w:val="005D53D7"/>
    <w:rsid w:val="005E0ED9"/>
    <w:rsid w:val="005E0EF7"/>
    <w:rsid w:val="005E1658"/>
    <w:rsid w:val="005E27F5"/>
    <w:rsid w:val="005E4972"/>
    <w:rsid w:val="005E513D"/>
    <w:rsid w:val="005E79DD"/>
    <w:rsid w:val="005F0EAB"/>
    <w:rsid w:val="005F13F6"/>
    <w:rsid w:val="005F367F"/>
    <w:rsid w:val="005F4E7B"/>
    <w:rsid w:val="005F56C7"/>
    <w:rsid w:val="005F5BBC"/>
    <w:rsid w:val="005F5F7C"/>
    <w:rsid w:val="00600F03"/>
    <w:rsid w:val="006015E6"/>
    <w:rsid w:val="00603868"/>
    <w:rsid w:val="00603DD4"/>
    <w:rsid w:val="006050C3"/>
    <w:rsid w:val="00605968"/>
    <w:rsid w:val="00605983"/>
    <w:rsid w:val="00607B2B"/>
    <w:rsid w:val="006102DC"/>
    <w:rsid w:val="00611619"/>
    <w:rsid w:val="006153D0"/>
    <w:rsid w:val="0062289B"/>
    <w:rsid w:val="0062291B"/>
    <w:rsid w:val="00624009"/>
    <w:rsid w:val="0063320F"/>
    <w:rsid w:val="00633A90"/>
    <w:rsid w:val="00633CE3"/>
    <w:rsid w:val="00640E86"/>
    <w:rsid w:val="00641AF0"/>
    <w:rsid w:val="00642158"/>
    <w:rsid w:val="00642E13"/>
    <w:rsid w:val="00645582"/>
    <w:rsid w:val="00645627"/>
    <w:rsid w:val="00653781"/>
    <w:rsid w:val="006573FE"/>
    <w:rsid w:val="00657789"/>
    <w:rsid w:val="0066299C"/>
    <w:rsid w:val="00663E76"/>
    <w:rsid w:val="00663F48"/>
    <w:rsid w:val="006650AE"/>
    <w:rsid w:val="006705D4"/>
    <w:rsid w:val="00671358"/>
    <w:rsid w:val="00671C11"/>
    <w:rsid w:val="00671C99"/>
    <w:rsid w:val="00671D4C"/>
    <w:rsid w:val="006729C4"/>
    <w:rsid w:val="00676DA2"/>
    <w:rsid w:val="00677A25"/>
    <w:rsid w:val="00681698"/>
    <w:rsid w:val="006824BF"/>
    <w:rsid w:val="0068351C"/>
    <w:rsid w:val="00685023"/>
    <w:rsid w:val="00685C45"/>
    <w:rsid w:val="0068713E"/>
    <w:rsid w:val="006917A5"/>
    <w:rsid w:val="00695905"/>
    <w:rsid w:val="006A1BE1"/>
    <w:rsid w:val="006A2B71"/>
    <w:rsid w:val="006A339D"/>
    <w:rsid w:val="006A425D"/>
    <w:rsid w:val="006A5DD0"/>
    <w:rsid w:val="006A6066"/>
    <w:rsid w:val="006B0CFE"/>
    <w:rsid w:val="006B2260"/>
    <w:rsid w:val="006B3A6B"/>
    <w:rsid w:val="006B7308"/>
    <w:rsid w:val="006C5548"/>
    <w:rsid w:val="006C5CDE"/>
    <w:rsid w:val="006C698D"/>
    <w:rsid w:val="006C69E6"/>
    <w:rsid w:val="006C74E8"/>
    <w:rsid w:val="006D357A"/>
    <w:rsid w:val="006D3F7A"/>
    <w:rsid w:val="006D3FF3"/>
    <w:rsid w:val="006D476F"/>
    <w:rsid w:val="006D5EE6"/>
    <w:rsid w:val="006D600D"/>
    <w:rsid w:val="006D6F75"/>
    <w:rsid w:val="006E108F"/>
    <w:rsid w:val="006E32D2"/>
    <w:rsid w:val="006E3A58"/>
    <w:rsid w:val="006E3E77"/>
    <w:rsid w:val="006E672D"/>
    <w:rsid w:val="006E7B4E"/>
    <w:rsid w:val="006F1251"/>
    <w:rsid w:val="006F413A"/>
    <w:rsid w:val="006F7503"/>
    <w:rsid w:val="006F7B1D"/>
    <w:rsid w:val="006F7EFE"/>
    <w:rsid w:val="006F7F05"/>
    <w:rsid w:val="00702CE9"/>
    <w:rsid w:val="00707BA0"/>
    <w:rsid w:val="00711E84"/>
    <w:rsid w:val="00712850"/>
    <w:rsid w:val="00713380"/>
    <w:rsid w:val="0071339C"/>
    <w:rsid w:val="00714ABF"/>
    <w:rsid w:val="007152D7"/>
    <w:rsid w:val="007157B1"/>
    <w:rsid w:val="007162A0"/>
    <w:rsid w:val="00717579"/>
    <w:rsid w:val="00721841"/>
    <w:rsid w:val="00725697"/>
    <w:rsid w:val="007306A9"/>
    <w:rsid w:val="00731D37"/>
    <w:rsid w:val="00732F67"/>
    <w:rsid w:val="0073380B"/>
    <w:rsid w:val="00735A43"/>
    <w:rsid w:val="007363A1"/>
    <w:rsid w:val="007400DE"/>
    <w:rsid w:val="00740B44"/>
    <w:rsid w:val="007419C6"/>
    <w:rsid w:val="007421E4"/>
    <w:rsid w:val="007450CB"/>
    <w:rsid w:val="007450F6"/>
    <w:rsid w:val="00745B13"/>
    <w:rsid w:val="007506C9"/>
    <w:rsid w:val="0075149B"/>
    <w:rsid w:val="00752558"/>
    <w:rsid w:val="007555EB"/>
    <w:rsid w:val="007561C9"/>
    <w:rsid w:val="00756A28"/>
    <w:rsid w:val="00756DB6"/>
    <w:rsid w:val="00756F8B"/>
    <w:rsid w:val="00761FAB"/>
    <w:rsid w:val="007630A6"/>
    <w:rsid w:val="0076329F"/>
    <w:rsid w:val="0076523E"/>
    <w:rsid w:val="00765A24"/>
    <w:rsid w:val="007660FD"/>
    <w:rsid w:val="0077001C"/>
    <w:rsid w:val="00771695"/>
    <w:rsid w:val="00773363"/>
    <w:rsid w:val="00777757"/>
    <w:rsid w:val="007806CD"/>
    <w:rsid w:val="007810EC"/>
    <w:rsid w:val="0079274B"/>
    <w:rsid w:val="0079484A"/>
    <w:rsid w:val="00795361"/>
    <w:rsid w:val="007A0192"/>
    <w:rsid w:val="007A09A2"/>
    <w:rsid w:val="007A25C6"/>
    <w:rsid w:val="007A306D"/>
    <w:rsid w:val="007A3B5D"/>
    <w:rsid w:val="007A45DE"/>
    <w:rsid w:val="007A4E0A"/>
    <w:rsid w:val="007A52B4"/>
    <w:rsid w:val="007A7073"/>
    <w:rsid w:val="007B22C4"/>
    <w:rsid w:val="007B2C95"/>
    <w:rsid w:val="007B3B10"/>
    <w:rsid w:val="007B703E"/>
    <w:rsid w:val="007C1B05"/>
    <w:rsid w:val="007C23EC"/>
    <w:rsid w:val="007D00E8"/>
    <w:rsid w:val="007D1C0F"/>
    <w:rsid w:val="007D21AF"/>
    <w:rsid w:val="007D2658"/>
    <w:rsid w:val="007D5110"/>
    <w:rsid w:val="007E0204"/>
    <w:rsid w:val="007E065A"/>
    <w:rsid w:val="007E2229"/>
    <w:rsid w:val="007E4423"/>
    <w:rsid w:val="007E5554"/>
    <w:rsid w:val="007E7393"/>
    <w:rsid w:val="007E7E6D"/>
    <w:rsid w:val="007F402F"/>
    <w:rsid w:val="00800D12"/>
    <w:rsid w:val="00802E75"/>
    <w:rsid w:val="00803C91"/>
    <w:rsid w:val="0080660E"/>
    <w:rsid w:val="00810B47"/>
    <w:rsid w:val="00811931"/>
    <w:rsid w:val="00812429"/>
    <w:rsid w:val="008132CC"/>
    <w:rsid w:val="00814B4F"/>
    <w:rsid w:val="00821282"/>
    <w:rsid w:val="0083457C"/>
    <w:rsid w:val="00840BC1"/>
    <w:rsid w:val="00841078"/>
    <w:rsid w:val="00841249"/>
    <w:rsid w:val="008415B8"/>
    <w:rsid w:val="00844638"/>
    <w:rsid w:val="00845E9D"/>
    <w:rsid w:val="00846673"/>
    <w:rsid w:val="00847855"/>
    <w:rsid w:val="00847E88"/>
    <w:rsid w:val="00850736"/>
    <w:rsid w:val="00850DCD"/>
    <w:rsid w:val="00852415"/>
    <w:rsid w:val="008529FA"/>
    <w:rsid w:val="00852A6F"/>
    <w:rsid w:val="008532C7"/>
    <w:rsid w:val="008540EC"/>
    <w:rsid w:val="00860FB3"/>
    <w:rsid w:val="008626F2"/>
    <w:rsid w:val="00863C66"/>
    <w:rsid w:val="0086565B"/>
    <w:rsid w:val="00865ED1"/>
    <w:rsid w:val="00870CD8"/>
    <w:rsid w:val="008710A1"/>
    <w:rsid w:val="00871CE2"/>
    <w:rsid w:val="00871DB5"/>
    <w:rsid w:val="0087425A"/>
    <w:rsid w:val="00874C05"/>
    <w:rsid w:val="00876823"/>
    <w:rsid w:val="0088144C"/>
    <w:rsid w:val="00882223"/>
    <w:rsid w:val="008847AD"/>
    <w:rsid w:val="008850F7"/>
    <w:rsid w:val="00886A4B"/>
    <w:rsid w:val="008874D2"/>
    <w:rsid w:val="008876D2"/>
    <w:rsid w:val="00891ED9"/>
    <w:rsid w:val="00891FBC"/>
    <w:rsid w:val="00893F3D"/>
    <w:rsid w:val="00894A5E"/>
    <w:rsid w:val="0089694D"/>
    <w:rsid w:val="00896B01"/>
    <w:rsid w:val="00896C7F"/>
    <w:rsid w:val="00897038"/>
    <w:rsid w:val="008A2FDF"/>
    <w:rsid w:val="008A4658"/>
    <w:rsid w:val="008A592B"/>
    <w:rsid w:val="008A5F42"/>
    <w:rsid w:val="008A735B"/>
    <w:rsid w:val="008B629B"/>
    <w:rsid w:val="008B74D0"/>
    <w:rsid w:val="008C0F09"/>
    <w:rsid w:val="008C3DE6"/>
    <w:rsid w:val="008C6688"/>
    <w:rsid w:val="008C76DF"/>
    <w:rsid w:val="008C7B4D"/>
    <w:rsid w:val="008D1F4B"/>
    <w:rsid w:val="008D3211"/>
    <w:rsid w:val="008D495C"/>
    <w:rsid w:val="008E1F81"/>
    <w:rsid w:val="008E2F1F"/>
    <w:rsid w:val="008E4AB7"/>
    <w:rsid w:val="008E69FC"/>
    <w:rsid w:val="008E7072"/>
    <w:rsid w:val="008F1F41"/>
    <w:rsid w:val="008F4298"/>
    <w:rsid w:val="008F528A"/>
    <w:rsid w:val="008F563F"/>
    <w:rsid w:val="008F5849"/>
    <w:rsid w:val="008F61C3"/>
    <w:rsid w:val="009021B8"/>
    <w:rsid w:val="00904684"/>
    <w:rsid w:val="00905745"/>
    <w:rsid w:val="00905A05"/>
    <w:rsid w:val="00910552"/>
    <w:rsid w:val="00912476"/>
    <w:rsid w:val="009128D7"/>
    <w:rsid w:val="0091460B"/>
    <w:rsid w:val="009153FF"/>
    <w:rsid w:val="0091555F"/>
    <w:rsid w:val="00915D42"/>
    <w:rsid w:val="00916DAC"/>
    <w:rsid w:val="009177A5"/>
    <w:rsid w:val="0092081A"/>
    <w:rsid w:val="009221DA"/>
    <w:rsid w:val="00932B7D"/>
    <w:rsid w:val="0093303C"/>
    <w:rsid w:val="009351BA"/>
    <w:rsid w:val="00936535"/>
    <w:rsid w:val="009425A7"/>
    <w:rsid w:val="009447B2"/>
    <w:rsid w:val="00945A20"/>
    <w:rsid w:val="009461AD"/>
    <w:rsid w:val="009514FA"/>
    <w:rsid w:val="00951E21"/>
    <w:rsid w:val="009545B2"/>
    <w:rsid w:val="0095584E"/>
    <w:rsid w:val="00955D2F"/>
    <w:rsid w:val="00957079"/>
    <w:rsid w:val="00962C20"/>
    <w:rsid w:val="00963E95"/>
    <w:rsid w:val="00970A9B"/>
    <w:rsid w:val="009720E4"/>
    <w:rsid w:val="0097306B"/>
    <w:rsid w:val="00974E9A"/>
    <w:rsid w:val="00974F19"/>
    <w:rsid w:val="00975AB8"/>
    <w:rsid w:val="0097625A"/>
    <w:rsid w:val="00976BEE"/>
    <w:rsid w:val="009777DD"/>
    <w:rsid w:val="00980555"/>
    <w:rsid w:val="0098108E"/>
    <w:rsid w:val="00982956"/>
    <w:rsid w:val="009838AA"/>
    <w:rsid w:val="00983B6B"/>
    <w:rsid w:val="0098611F"/>
    <w:rsid w:val="009878B6"/>
    <w:rsid w:val="009900E9"/>
    <w:rsid w:val="00992A6B"/>
    <w:rsid w:val="009A1D72"/>
    <w:rsid w:val="009A2E20"/>
    <w:rsid w:val="009A43BF"/>
    <w:rsid w:val="009A5A8F"/>
    <w:rsid w:val="009A799C"/>
    <w:rsid w:val="009B58BB"/>
    <w:rsid w:val="009C17C6"/>
    <w:rsid w:val="009C2D44"/>
    <w:rsid w:val="009C357E"/>
    <w:rsid w:val="009C6687"/>
    <w:rsid w:val="009C6989"/>
    <w:rsid w:val="009C7324"/>
    <w:rsid w:val="009C751A"/>
    <w:rsid w:val="009D26B2"/>
    <w:rsid w:val="009D3687"/>
    <w:rsid w:val="009D6FD6"/>
    <w:rsid w:val="009E1204"/>
    <w:rsid w:val="009E3556"/>
    <w:rsid w:val="009E4AD2"/>
    <w:rsid w:val="009E4FDD"/>
    <w:rsid w:val="009E4FF8"/>
    <w:rsid w:val="009E5699"/>
    <w:rsid w:val="009E7B3B"/>
    <w:rsid w:val="009F115A"/>
    <w:rsid w:val="009F296E"/>
    <w:rsid w:val="009F7972"/>
    <w:rsid w:val="00A018D6"/>
    <w:rsid w:val="00A02A4D"/>
    <w:rsid w:val="00A03892"/>
    <w:rsid w:val="00A04333"/>
    <w:rsid w:val="00A050E1"/>
    <w:rsid w:val="00A0522D"/>
    <w:rsid w:val="00A06FC8"/>
    <w:rsid w:val="00A1023E"/>
    <w:rsid w:val="00A13421"/>
    <w:rsid w:val="00A14CAB"/>
    <w:rsid w:val="00A17039"/>
    <w:rsid w:val="00A172B6"/>
    <w:rsid w:val="00A17B3F"/>
    <w:rsid w:val="00A17B7A"/>
    <w:rsid w:val="00A242D7"/>
    <w:rsid w:val="00A27583"/>
    <w:rsid w:val="00A27C41"/>
    <w:rsid w:val="00A30514"/>
    <w:rsid w:val="00A361D2"/>
    <w:rsid w:val="00A36909"/>
    <w:rsid w:val="00A36BA7"/>
    <w:rsid w:val="00A42397"/>
    <w:rsid w:val="00A43B06"/>
    <w:rsid w:val="00A446BF"/>
    <w:rsid w:val="00A44C08"/>
    <w:rsid w:val="00A45086"/>
    <w:rsid w:val="00A45BD9"/>
    <w:rsid w:val="00A45C50"/>
    <w:rsid w:val="00A47C1E"/>
    <w:rsid w:val="00A47EF3"/>
    <w:rsid w:val="00A509E4"/>
    <w:rsid w:val="00A51339"/>
    <w:rsid w:val="00A53D31"/>
    <w:rsid w:val="00A54A37"/>
    <w:rsid w:val="00A61345"/>
    <w:rsid w:val="00A61BBD"/>
    <w:rsid w:val="00A6208B"/>
    <w:rsid w:val="00A63170"/>
    <w:rsid w:val="00A6344A"/>
    <w:rsid w:val="00A65D03"/>
    <w:rsid w:val="00A66707"/>
    <w:rsid w:val="00A668BD"/>
    <w:rsid w:val="00A679B2"/>
    <w:rsid w:val="00A70D7C"/>
    <w:rsid w:val="00A71EF0"/>
    <w:rsid w:val="00A74634"/>
    <w:rsid w:val="00A747C7"/>
    <w:rsid w:val="00A76BFA"/>
    <w:rsid w:val="00A812F5"/>
    <w:rsid w:val="00A81B82"/>
    <w:rsid w:val="00A84187"/>
    <w:rsid w:val="00A84995"/>
    <w:rsid w:val="00A8586A"/>
    <w:rsid w:val="00A87D8C"/>
    <w:rsid w:val="00A9284A"/>
    <w:rsid w:val="00A92F76"/>
    <w:rsid w:val="00A92FDE"/>
    <w:rsid w:val="00A96865"/>
    <w:rsid w:val="00AA09AD"/>
    <w:rsid w:val="00AA1328"/>
    <w:rsid w:val="00AA1407"/>
    <w:rsid w:val="00AA20D0"/>
    <w:rsid w:val="00AA316D"/>
    <w:rsid w:val="00AA3ECD"/>
    <w:rsid w:val="00AA494B"/>
    <w:rsid w:val="00AB0012"/>
    <w:rsid w:val="00AB0799"/>
    <w:rsid w:val="00AB0B54"/>
    <w:rsid w:val="00AB0EC8"/>
    <w:rsid w:val="00AB1AD1"/>
    <w:rsid w:val="00AB1BFE"/>
    <w:rsid w:val="00AB3755"/>
    <w:rsid w:val="00AB4D10"/>
    <w:rsid w:val="00AC0E7C"/>
    <w:rsid w:val="00AC4CE2"/>
    <w:rsid w:val="00AC5C37"/>
    <w:rsid w:val="00AD665A"/>
    <w:rsid w:val="00AE05AB"/>
    <w:rsid w:val="00AE18F8"/>
    <w:rsid w:val="00AE3747"/>
    <w:rsid w:val="00AE3950"/>
    <w:rsid w:val="00AE4719"/>
    <w:rsid w:val="00AE597F"/>
    <w:rsid w:val="00AF1A1A"/>
    <w:rsid w:val="00AF3B34"/>
    <w:rsid w:val="00AF62A5"/>
    <w:rsid w:val="00B00080"/>
    <w:rsid w:val="00B008BE"/>
    <w:rsid w:val="00B01D9C"/>
    <w:rsid w:val="00B0518F"/>
    <w:rsid w:val="00B06A1A"/>
    <w:rsid w:val="00B141E3"/>
    <w:rsid w:val="00B1767E"/>
    <w:rsid w:val="00B17E6E"/>
    <w:rsid w:val="00B20752"/>
    <w:rsid w:val="00B207B4"/>
    <w:rsid w:val="00B22953"/>
    <w:rsid w:val="00B22B87"/>
    <w:rsid w:val="00B259B8"/>
    <w:rsid w:val="00B26373"/>
    <w:rsid w:val="00B27FC6"/>
    <w:rsid w:val="00B33B3C"/>
    <w:rsid w:val="00B3424C"/>
    <w:rsid w:val="00B40CC8"/>
    <w:rsid w:val="00B42DB7"/>
    <w:rsid w:val="00B42F42"/>
    <w:rsid w:val="00B468B8"/>
    <w:rsid w:val="00B47868"/>
    <w:rsid w:val="00B51C5D"/>
    <w:rsid w:val="00B5228F"/>
    <w:rsid w:val="00B60775"/>
    <w:rsid w:val="00B65AAE"/>
    <w:rsid w:val="00B66AB6"/>
    <w:rsid w:val="00B674F4"/>
    <w:rsid w:val="00B70361"/>
    <w:rsid w:val="00B705ED"/>
    <w:rsid w:val="00B71525"/>
    <w:rsid w:val="00B719A7"/>
    <w:rsid w:val="00B71BB6"/>
    <w:rsid w:val="00B71DD4"/>
    <w:rsid w:val="00B7470E"/>
    <w:rsid w:val="00B74C93"/>
    <w:rsid w:val="00B75A82"/>
    <w:rsid w:val="00B77B9C"/>
    <w:rsid w:val="00B8155D"/>
    <w:rsid w:val="00B83EB0"/>
    <w:rsid w:val="00B87D92"/>
    <w:rsid w:val="00B913D2"/>
    <w:rsid w:val="00B91CFB"/>
    <w:rsid w:val="00B92994"/>
    <w:rsid w:val="00B93A4A"/>
    <w:rsid w:val="00B966AD"/>
    <w:rsid w:val="00BA0A60"/>
    <w:rsid w:val="00BA5D2B"/>
    <w:rsid w:val="00BA78FD"/>
    <w:rsid w:val="00BB0EC1"/>
    <w:rsid w:val="00BB5BD1"/>
    <w:rsid w:val="00BC23EB"/>
    <w:rsid w:val="00BC3541"/>
    <w:rsid w:val="00BC37EA"/>
    <w:rsid w:val="00BC5A8E"/>
    <w:rsid w:val="00BC6633"/>
    <w:rsid w:val="00BC6BBB"/>
    <w:rsid w:val="00BD0777"/>
    <w:rsid w:val="00BD0867"/>
    <w:rsid w:val="00BD480E"/>
    <w:rsid w:val="00BD6F59"/>
    <w:rsid w:val="00BE0E90"/>
    <w:rsid w:val="00BE234A"/>
    <w:rsid w:val="00BE7732"/>
    <w:rsid w:val="00BF17E9"/>
    <w:rsid w:val="00BF27EA"/>
    <w:rsid w:val="00BF3923"/>
    <w:rsid w:val="00C01408"/>
    <w:rsid w:val="00C01806"/>
    <w:rsid w:val="00C01AF4"/>
    <w:rsid w:val="00C02154"/>
    <w:rsid w:val="00C02D12"/>
    <w:rsid w:val="00C036B6"/>
    <w:rsid w:val="00C042F3"/>
    <w:rsid w:val="00C06440"/>
    <w:rsid w:val="00C069CC"/>
    <w:rsid w:val="00C11B40"/>
    <w:rsid w:val="00C12E11"/>
    <w:rsid w:val="00C14652"/>
    <w:rsid w:val="00C14F11"/>
    <w:rsid w:val="00C17F19"/>
    <w:rsid w:val="00C204D7"/>
    <w:rsid w:val="00C219FC"/>
    <w:rsid w:val="00C26EFA"/>
    <w:rsid w:val="00C31B8B"/>
    <w:rsid w:val="00C32B67"/>
    <w:rsid w:val="00C33763"/>
    <w:rsid w:val="00C36693"/>
    <w:rsid w:val="00C407F3"/>
    <w:rsid w:val="00C45F3C"/>
    <w:rsid w:val="00C463F4"/>
    <w:rsid w:val="00C4686C"/>
    <w:rsid w:val="00C47C3B"/>
    <w:rsid w:val="00C51422"/>
    <w:rsid w:val="00C515AC"/>
    <w:rsid w:val="00C52C82"/>
    <w:rsid w:val="00C55704"/>
    <w:rsid w:val="00C62C12"/>
    <w:rsid w:val="00C63658"/>
    <w:rsid w:val="00C66DB1"/>
    <w:rsid w:val="00C70306"/>
    <w:rsid w:val="00C70E3E"/>
    <w:rsid w:val="00C7295E"/>
    <w:rsid w:val="00C7490A"/>
    <w:rsid w:val="00C74C12"/>
    <w:rsid w:val="00C76661"/>
    <w:rsid w:val="00C769BA"/>
    <w:rsid w:val="00C778C8"/>
    <w:rsid w:val="00C77AC4"/>
    <w:rsid w:val="00C807AB"/>
    <w:rsid w:val="00C807DE"/>
    <w:rsid w:val="00C812AA"/>
    <w:rsid w:val="00C817C0"/>
    <w:rsid w:val="00C820A9"/>
    <w:rsid w:val="00C83139"/>
    <w:rsid w:val="00C83207"/>
    <w:rsid w:val="00C865FB"/>
    <w:rsid w:val="00C87278"/>
    <w:rsid w:val="00C8766D"/>
    <w:rsid w:val="00C928E5"/>
    <w:rsid w:val="00CA2E2A"/>
    <w:rsid w:val="00CA5171"/>
    <w:rsid w:val="00CA7B2C"/>
    <w:rsid w:val="00CB0CB3"/>
    <w:rsid w:val="00CB182F"/>
    <w:rsid w:val="00CB1B5E"/>
    <w:rsid w:val="00CB32D1"/>
    <w:rsid w:val="00CB3733"/>
    <w:rsid w:val="00CC0463"/>
    <w:rsid w:val="00CC0606"/>
    <w:rsid w:val="00CC0901"/>
    <w:rsid w:val="00CC2808"/>
    <w:rsid w:val="00CC285E"/>
    <w:rsid w:val="00CC36FE"/>
    <w:rsid w:val="00CC3A3A"/>
    <w:rsid w:val="00CC4310"/>
    <w:rsid w:val="00CC781E"/>
    <w:rsid w:val="00CC7A80"/>
    <w:rsid w:val="00CD0DDD"/>
    <w:rsid w:val="00CD3791"/>
    <w:rsid w:val="00CE1453"/>
    <w:rsid w:val="00CE2971"/>
    <w:rsid w:val="00CE3462"/>
    <w:rsid w:val="00CE37CC"/>
    <w:rsid w:val="00CE69D5"/>
    <w:rsid w:val="00CE7720"/>
    <w:rsid w:val="00CF2538"/>
    <w:rsid w:val="00CF3B85"/>
    <w:rsid w:val="00CF6249"/>
    <w:rsid w:val="00D00AA1"/>
    <w:rsid w:val="00D01012"/>
    <w:rsid w:val="00D02B2E"/>
    <w:rsid w:val="00D04F76"/>
    <w:rsid w:val="00D10532"/>
    <w:rsid w:val="00D10A8D"/>
    <w:rsid w:val="00D11124"/>
    <w:rsid w:val="00D1555B"/>
    <w:rsid w:val="00D16AD1"/>
    <w:rsid w:val="00D16EA7"/>
    <w:rsid w:val="00D219D3"/>
    <w:rsid w:val="00D23629"/>
    <w:rsid w:val="00D23D74"/>
    <w:rsid w:val="00D25D7C"/>
    <w:rsid w:val="00D27385"/>
    <w:rsid w:val="00D317CD"/>
    <w:rsid w:val="00D32508"/>
    <w:rsid w:val="00D32AF7"/>
    <w:rsid w:val="00D32E5E"/>
    <w:rsid w:val="00D33836"/>
    <w:rsid w:val="00D35105"/>
    <w:rsid w:val="00D364B3"/>
    <w:rsid w:val="00D4210C"/>
    <w:rsid w:val="00D440F1"/>
    <w:rsid w:val="00D44E00"/>
    <w:rsid w:val="00D50FD2"/>
    <w:rsid w:val="00D521BA"/>
    <w:rsid w:val="00D52890"/>
    <w:rsid w:val="00D52D96"/>
    <w:rsid w:val="00D54DA8"/>
    <w:rsid w:val="00D54FE0"/>
    <w:rsid w:val="00D6036D"/>
    <w:rsid w:val="00D610E3"/>
    <w:rsid w:val="00D612E0"/>
    <w:rsid w:val="00D6208D"/>
    <w:rsid w:val="00D65F4B"/>
    <w:rsid w:val="00D666B8"/>
    <w:rsid w:val="00D671DB"/>
    <w:rsid w:val="00D73520"/>
    <w:rsid w:val="00D740A1"/>
    <w:rsid w:val="00D7453E"/>
    <w:rsid w:val="00D74EEA"/>
    <w:rsid w:val="00D806BF"/>
    <w:rsid w:val="00D8677C"/>
    <w:rsid w:val="00D86E34"/>
    <w:rsid w:val="00D8786D"/>
    <w:rsid w:val="00D9035B"/>
    <w:rsid w:val="00D91BDC"/>
    <w:rsid w:val="00D9516D"/>
    <w:rsid w:val="00D95401"/>
    <w:rsid w:val="00D9752D"/>
    <w:rsid w:val="00DA0293"/>
    <w:rsid w:val="00DA12DF"/>
    <w:rsid w:val="00DA22A1"/>
    <w:rsid w:val="00DA5961"/>
    <w:rsid w:val="00DA5BD4"/>
    <w:rsid w:val="00DA6C5D"/>
    <w:rsid w:val="00DA7AFF"/>
    <w:rsid w:val="00DB0846"/>
    <w:rsid w:val="00DB4C95"/>
    <w:rsid w:val="00DB7054"/>
    <w:rsid w:val="00DB7394"/>
    <w:rsid w:val="00DC0EC4"/>
    <w:rsid w:val="00DC1986"/>
    <w:rsid w:val="00DC1C8D"/>
    <w:rsid w:val="00DC32D3"/>
    <w:rsid w:val="00DC5F75"/>
    <w:rsid w:val="00DC6632"/>
    <w:rsid w:val="00DD06FC"/>
    <w:rsid w:val="00DD139B"/>
    <w:rsid w:val="00DD4ECF"/>
    <w:rsid w:val="00DD67C8"/>
    <w:rsid w:val="00DD7206"/>
    <w:rsid w:val="00DE2E47"/>
    <w:rsid w:val="00DE3C62"/>
    <w:rsid w:val="00DE41FD"/>
    <w:rsid w:val="00DF0885"/>
    <w:rsid w:val="00DF1D81"/>
    <w:rsid w:val="00DF7D60"/>
    <w:rsid w:val="00E00154"/>
    <w:rsid w:val="00E02519"/>
    <w:rsid w:val="00E0776B"/>
    <w:rsid w:val="00E1135F"/>
    <w:rsid w:val="00E12081"/>
    <w:rsid w:val="00E1459F"/>
    <w:rsid w:val="00E148B2"/>
    <w:rsid w:val="00E17017"/>
    <w:rsid w:val="00E20439"/>
    <w:rsid w:val="00E229FE"/>
    <w:rsid w:val="00E23CD2"/>
    <w:rsid w:val="00E24E0D"/>
    <w:rsid w:val="00E25731"/>
    <w:rsid w:val="00E25EEE"/>
    <w:rsid w:val="00E303F2"/>
    <w:rsid w:val="00E316BC"/>
    <w:rsid w:val="00E31EEE"/>
    <w:rsid w:val="00E326BB"/>
    <w:rsid w:val="00E32C55"/>
    <w:rsid w:val="00E343B4"/>
    <w:rsid w:val="00E36D83"/>
    <w:rsid w:val="00E378C9"/>
    <w:rsid w:val="00E41132"/>
    <w:rsid w:val="00E4480E"/>
    <w:rsid w:val="00E46C44"/>
    <w:rsid w:val="00E47BC3"/>
    <w:rsid w:val="00E5069E"/>
    <w:rsid w:val="00E523CC"/>
    <w:rsid w:val="00E5536C"/>
    <w:rsid w:val="00E5668E"/>
    <w:rsid w:val="00E62A98"/>
    <w:rsid w:val="00E6373C"/>
    <w:rsid w:val="00E6412E"/>
    <w:rsid w:val="00E7120A"/>
    <w:rsid w:val="00E72191"/>
    <w:rsid w:val="00E72B62"/>
    <w:rsid w:val="00E749E2"/>
    <w:rsid w:val="00E750F3"/>
    <w:rsid w:val="00E75161"/>
    <w:rsid w:val="00E755D4"/>
    <w:rsid w:val="00E7617B"/>
    <w:rsid w:val="00E77997"/>
    <w:rsid w:val="00E8243F"/>
    <w:rsid w:val="00E831DC"/>
    <w:rsid w:val="00E83E9A"/>
    <w:rsid w:val="00E841D1"/>
    <w:rsid w:val="00E8475B"/>
    <w:rsid w:val="00E8606F"/>
    <w:rsid w:val="00E865A7"/>
    <w:rsid w:val="00E90BBF"/>
    <w:rsid w:val="00E91647"/>
    <w:rsid w:val="00E9292F"/>
    <w:rsid w:val="00E92BA0"/>
    <w:rsid w:val="00E94944"/>
    <w:rsid w:val="00E94C68"/>
    <w:rsid w:val="00E963DA"/>
    <w:rsid w:val="00E97C38"/>
    <w:rsid w:val="00EA2574"/>
    <w:rsid w:val="00EA7996"/>
    <w:rsid w:val="00EB128B"/>
    <w:rsid w:val="00EB18E3"/>
    <w:rsid w:val="00EB3EE8"/>
    <w:rsid w:val="00EB5C8C"/>
    <w:rsid w:val="00EB71B6"/>
    <w:rsid w:val="00EB7D30"/>
    <w:rsid w:val="00EC3DF9"/>
    <w:rsid w:val="00EC5C6A"/>
    <w:rsid w:val="00ED1957"/>
    <w:rsid w:val="00ED218C"/>
    <w:rsid w:val="00ED6623"/>
    <w:rsid w:val="00ED70F2"/>
    <w:rsid w:val="00ED7B78"/>
    <w:rsid w:val="00ED7D1F"/>
    <w:rsid w:val="00EE0106"/>
    <w:rsid w:val="00EE1A61"/>
    <w:rsid w:val="00EE1F87"/>
    <w:rsid w:val="00EE3290"/>
    <w:rsid w:val="00EE5CD6"/>
    <w:rsid w:val="00EF1442"/>
    <w:rsid w:val="00EF2B3A"/>
    <w:rsid w:val="00EF2CEE"/>
    <w:rsid w:val="00EF51FC"/>
    <w:rsid w:val="00EF6597"/>
    <w:rsid w:val="00EF791F"/>
    <w:rsid w:val="00EF7E93"/>
    <w:rsid w:val="00F064C9"/>
    <w:rsid w:val="00F07718"/>
    <w:rsid w:val="00F10E62"/>
    <w:rsid w:val="00F12341"/>
    <w:rsid w:val="00F1327F"/>
    <w:rsid w:val="00F14720"/>
    <w:rsid w:val="00F241B6"/>
    <w:rsid w:val="00F261C8"/>
    <w:rsid w:val="00F26491"/>
    <w:rsid w:val="00F275DB"/>
    <w:rsid w:val="00F356A3"/>
    <w:rsid w:val="00F364FF"/>
    <w:rsid w:val="00F4016F"/>
    <w:rsid w:val="00F412F3"/>
    <w:rsid w:val="00F41D4D"/>
    <w:rsid w:val="00F41E61"/>
    <w:rsid w:val="00F436FC"/>
    <w:rsid w:val="00F44849"/>
    <w:rsid w:val="00F51FDE"/>
    <w:rsid w:val="00F52911"/>
    <w:rsid w:val="00F52F53"/>
    <w:rsid w:val="00F54C1B"/>
    <w:rsid w:val="00F553A8"/>
    <w:rsid w:val="00F554A3"/>
    <w:rsid w:val="00F57575"/>
    <w:rsid w:val="00F62605"/>
    <w:rsid w:val="00F73656"/>
    <w:rsid w:val="00F73A46"/>
    <w:rsid w:val="00F77F83"/>
    <w:rsid w:val="00F840F6"/>
    <w:rsid w:val="00F85624"/>
    <w:rsid w:val="00F91E26"/>
    <w:rsid w:val="00F933B8"/>
    <w:rsid w:val="00F9446B"/>
    <w:rsid w:val="00F9660B"/>
    <w:rsid w:val="00F97BB0"/>
    <w:rsid w:val="00FA1F0A"/>
    <w:rsid w:val="00FB1F50"/>
    <w:rsid w:val="00FB34B5"/>
    <w:rsid w:val="00FB57EB"/>
    <w:rsid w:val="00FB61A5"/>
    <w:rsid w:val="00FB6D64"/>
    <w:rsid w:val="00FC197F"/>
    <w:rsid w:val="00FC7AEE"/>
    <w:rsid w:val="00FD2A21"/>
    <w:rsid w:val="00FD61D7"/>
    <w:rsid w:val="00FD671F"/>
    <w:rsid w:val="00FE045B"/>
    <w:rsid w:val="00FE071B"/>
    <w:rsid w:val="00FE0F3C"/>
    <w:rsid w:val="00FE109E"/>
    <w:rsid w:val="00FE2E2F"/>
    <w:rsid w:val="00FE323B"/>
    <w:rsid w:val="00FF1632"/>
    <w:rsid w:val="00FF1E2E"/>
    <w:rsid w:val="00FF3FDD"/>
    <w:rsid w:val="00FF4A9C"/>
    <w:rsid w:val="00FF59E4"/>
    <w:rsid w:val="00FF60A4"/>
    <w:rsid w:val="00F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CA"/>
    <w:rPr>
      <w:rFonts w:eastAsia="Calibri"/>
    </w:rPr>
  </w:style>
  <w:style w:type="paragraph" w:styleId="1">
    <w:name w:val="heading 1"/>
    <w:basedOn w:val="a"/>
    <w:next w:val="a"/>
    <w:link w:val="10"/>
    <w:qFormat/>
    <w:rsid w:val="00844638"/>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177BCA"/>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locked/>
    <w:rsid w:val="00177BCA"/>
    <w:rPr>
      <w:rFonts w:eastAsia="Calibri"/>
      <w:b/>
      <w:sz w:val="24"/>
      <w:lang w:val="ru-RU" w:eastAsia="ru-RU" w:bidi="ar-SA"/>
    </w:rPr>
  </w:style>
  <w:style w:type="paragraph" w:styleId="a3">
    <w:name w:val="Body Text"/>
    <w:basedOn w:val="a"/>
    <w:link w:val="a4"/>
    <w:rsid w:val="00177BCA"/>
    <w:pPr>
      <w:jc w:val="both"/>
    </w:pPr>
    <w:rPr>
      <w:sz w:val="24"/>
    </w:rPr>
  </w:style>
  <w:style w:type="character" w:customStyle="1" w:styleId="a4">
    <w:name w:val="Основной текст Знак"/>
    <w:link w:val="a3"/>
    <w:locked/>
    <w:rsid w:val="00177BCA"/>
    <w:rPr>
      <w:rFonts w:eastAsia="Calibri"/>
      <w:sz w:val="24"/>
      <w:lang w:val="ru-RU" w:eastAsia="ru-RU" w:bidi="ar-SA"/>
    </w:rPr>
  </w:style>
  <w:style w:type="paragraph" w:styleId="2">
    <w:name w:val="Body Text 2"/>
    <w:basedOn w:val="a"/>
    <w:link w:val="20"/>
    <w:semiHidden/>
    <w:rsid w:val="00177BCA"/>
    <w:pPr>
      <w:widowControl w:val="0"/>
      <w:shd w:val="clear" w:color="auto" w:fill="FFFFFF"/>
      <w:spacing w:line="269" w:lineRule="exact"/>
      <w:ind w:right="19"/>
      <w:jc w:val="both"/>
    </w:pPr>
    <w:rPr>
      <w:sz w:val="24"/>
    </w:rPr>
  </w:style>
  <w:style w:type="character" w:customStyle="1" w:styleId="20">
    <w:name w:val="Основной текст 2 Знак"/>
    <w:link w:val="2"/>
    <w:semiHidden/>
    <w:locked/>
    <w:rsid w:val="00177BCA"/>
    <w:rPr>
      <w:rFonts w:eastAsia="Calibri"/>
      <w:sz w:val="24"/>
      <w:lang w:val="ru-RU" w:eastAsia="ru-RU" w:bidi="ar-SA"/>
    </w:rPr>
  </w:style>
  <w:style w:type="paragraph" w:styleId="3">
    <w:name w:val="Body Text 3"/>
    <w:basedOn w:val="a"/>
    <w:link w:val="30"/>
    <w:semiHidden/>
    <w:rsid w:val="00177BCA"/>
    <w:pPr>
      <w:spacing w:after="120"/>
    </w:pPr>
    <w:rPr>
      <w:sz w:val="16"/>
      <w:szCs w:val="16"/>
    </w:rPr>
  </w:style>
  <w:style w:type="character" w:customStyle="1" w:styleId="30">
    <w:name w:val="Основной текст 3 Знак"/>
    <w:link w:val="3"/>
    <w:semiHidden/>
    <w:locked/>
    <w:rsid w:val="00177BCA"/>
    <w:rPr>
      <w:rFonts w:eastAsia="Calibri"/>
      <w:sz w:val="16"/>
      <w:szCs w:val="16"/>
      <w:lang w:val="ru-RU" w:eastAsia="ru-RU" w:bidi="ar-SA"/>
    </w:rPr>
  </w:style>
  <w:style w:type="paragraph" w:styleId="a5">
    <w:name w:val="Plain Text"/>
    <w:basedOn w:val="a"/>
    <w:link w:val="a6"/>
    <w:semiHidden/>
    <w:rsid w:val="00177BCA"/>
    <w:rPr>
      <w:rFonts w:ascii="Courier New" w:hAnsi="Courier New"/>
    </w:rPr>
  </w:style>
  <w:style w:type="character" w:customStyle="1" w:styleId="a6">
    <w:name w:val="Текст Знак"/>
    <w:link w:val="a5"/>
    <w:semiHidden/>
    <w:locked/>
    <w:rsid w:val="00177BCA"/>
    <w:rPr>
      <w:rFonts w:ascii="Courier New" w:eastAsia="Calibri" w:hAnsi="Courier New"/>
      <w:lang w:val="ru-RU" w:eastAsia="ru-RU" w:bidi="ar-SA"/>
    </w:rPr>
  </w:style>
  <w:style w:type="paragraph" w:customStyle="1" w:styleId="ConsNormal">
    <w:name w:val="ConsNormal"/>
    <w:rsid w:val="00177BCA"/>
    <w:pPr>
      <w:ind w:firstLine="720"/>
    </w:pPr>
    <w:rPr>
      <w:rFonts w:eastAsia="Calibri"/>
    </w:rPr>
  </w:style>
  <w:style w:type="paragraph" w:customStyle="1" w:styleId="Normal1">
    <w:name w:val="Normal1"/>
    <w:rsid w:val="00177BCA"/>
    <w:pPr>
      <w:widowControl w:val="0"/>
      <w:spacing w:line="300" w:lineRule="auto"/>
      <w:ind w:firstLine="720"/>
      <w:jc w:val="both"/>
    </w:pPr>
    <w:rPr>
      <w:rFonts w:eastAsia="Calibri"/>
      <w:sz w:val="22"/>
      <w:szCs w:val="22"/>
    </w:rPr>
  </w:style>
  <w:style w:type="paragraph" w:customStyle="1" w:styleId="FR1">
    <w:name w:val="FR1"/>
    <w:rsid w:val="00177BCA"/>
    <w:pPr>
      <w:widowControl w:val="0"/>
      <w:autoSpaceDE w:val="0"/>
      <w:autoSpaceDN w:val="0"/>
      <w:adjustRightInd w:val="0"/>
      <w:spacing w:before="280"/>
      <w:ind w:left="80"/>
    </w:pPr>
    <w:rPr>
      <w:rFonts w:ascii="Arial" w:eastAsia="Calibri" w:hAnsi="Arial" w:cs="Arial"/>
      <w:i/>
      <w:iCs/>
    </w:rPr>
  </w:style>
  <w:style w:type="character" w:customStyle="1" w:styleId="a7">
    <w:name w:val="Цветовое выделение"/>
    <w:rsid w:val="00177BCA"/>
    <w:rPr>
      <w:b/>
      <w:color w:val="000080"/>
    </w:rPr>
  </w:style>
  <w:style w:type="character" w:styleId="a8">
    <w:name w:val="Hyperlink"/>
    <w:semiHidden/>
    <w:rsid w:val="00177BCA"/>
    <w:rPr>
      <w:rFonts w:ascii="Times New Roman" w:hAnsi="Times New Roman"/>
      <w:color w:val="0000FF"/>
      <w:u w:val="single"/>
    </w:rPr>
  </w:style>
  <w:style w:type="character" w:styleId="a9">
    <w:name w:val="annotation reference"/>
    <w:rsid w:val="00AB3755"/>
    <w:rPr>
      <w:sz w:val="16"/>
      <w:szCs w:val="16"/>
    </w:rPr>
  </w:style>
  <w:style w:type="paragraph" w:styleId="aa">
    <w:name w:val="annotation text"/>
    <w:basedOn w:val="a"/>
    <w:link w:val="ab"/>
    <w:rsid w:val="00AB3755"/>
  </w:style>
  <w:style w:type="character" w:customStyle="1" w:styleId="ab">
    <w:name w:val="Текст примечания Знак"/>
    <w:link w:val="aa"/>
    <w:rsid w:val="00AB3755"/>
    <w:rPr>
      <w:rFonts w:eastAsia="Calibri"/>
    </w:rPr>
  </w:style>
  <w:style w:type="paragraph" w:styleId="ac">
    <w:name w:val="annotation subject"/>
    <w:basedOn w:val="aa"/>
    <w:next w:val="aa"/>
    <w:link w:val="ad"/>
    <w:rsid w:val="00AB3755"/>
    <w:rPr>
      <w:b/>
      <w:bCs/>
    </w:rPr>
  </w:style>
  <w:style w:type="character" w:customStyle="1" w:styleId="ad">
    <w:name w:val="Тема примечания Знак"/>
    <w:link w:val="ac"/>
    <w:rsid w:val="00AB3755"/>
    <w:rPr>
      <w:rFonts w:eastAsia="Calibri"/>
      <w:b/>
      <w:bCs/>
    </w:rPr>
  </w:style>
  <w:style w:type="paragraph" w:styleId="ae">
    <w:name w:val="Balloon Text"/>
    <w:basedOn w:val="a"/>
    <w:link w:val="af"/>
    <w:rsid w:val="00AB3755"/>
    <w:rPr>
      <w:rFonts w:ascii="Tahoma" w:hAnsi="Tahoma" w:cs="Tahoma"/>
      <w:sz w:val="16"/>
      <w:szCs w:val="16"/>
    </w:rPr>
  </w:style>
  <w:style w:type="character" w:customStyle="1" w:styleId="af">
    <w:name w:val="Текст выноски Знак"/>
    <w:link w:val="ae"/>
    <w:rsid w:val="00AB3755"/>
    <w:rPr>
      <w:rFonts w:ascii="Tahoma" w:eastAsia="Calibri" w:hAnsi="Tahoma" w:cs="Tahoma"/>
      <w:sz w:val="16"/>
      <w:szCs w:val="16"/>
    </w:rPr>
  </w:style>
  <w:style w:type="character" w:customStyle="1" w:styleId="10">
    <w:name w:val="Заголовок 1 Знак"/>
    <w:link w:val="1"/>
    <w:rsid w:val="00844638"/>
    <w:rPr>
      <w:rFonts w:ascii="Cambria" w:eastAsia="Times New Roman" w:hAnsi="Cambria" w:cs="Times New Roman"/>
      <w:b/>
      <w:bCs/>
      <w:kern w:val="32"/>
      <w:sz w:val="32"/>
      <w:szCs w:val="32"/>
    </w:rPr>
  </w:style>
  <w:style w:type="paragraph" w:styleId="af0">
    <w:name w:val="header"/>
    <w:basedOn w:val="a"/>
    <w:link w:val="af1"/>
    <w:uiPriority w:val="99"/>
    <w:rsid w:val="00345E7F"/>
    <w:pPr>
      <w:tabs>
        <w:tab w:val="center" w:pos="4677"/>
        <w:tab w:val="right" w:pos="9355"/>
      </w:tabs>
    </w:pPr>
  </w:style>
  <w:style w:type="character" w:customStyle="1" w:styleId="af1">
    <w:name w:val="Верхний колонтитул Знак"/>
    <w:link w:val="af0"/>
    <w:uiPriority w:val="99"/>
    <w:rsid w:val="00345E7F"/>
    <w:rPr>
      <w:rFonts w:eastAsia="Calibri"/>
    </w:rPr>
  </w:style>
  <w:style w:type="paragraph" w:styleId="af2">
    <w:name w:val="footer"/>
    <w:basedOn w:val="a"/>
    <w:link w:val="af3"/>
    <w:uiPriority w:val="99"/>
    <w:rsid w:val="00345E7F"/>
    <w:pPr>
      <w:tabs>
        <w:tab w:val="center" w:pos="4677"/>
        <w:tab w:val="right" w:pos="9355"/>
      </w:tabs>
    </w:pPr>
  </w:style>
  <w:style w:type="character" w:customStyle="1" w:styleId="af3">
    <w:name w:val="Нижний колонтитул Знак"/>
    <w:link w:val="af2"/>
    <w:uiPriority w:val="99"/>
    <w:rsid w:val="00345E7F"/>
    <w:rPr>
      <w:rFonts w:eastAsia="Calibri"/>
    </w:rPr>
  </w:style>
  <w:style w:type="paragraph" w:styleId="31">
    <w:name w:val="Body Text Indent 3"/>
    <w:basedOn w:val="a"/>
    <w:link w:val="32"/>
    <w:rsid w:val="00E9292F"/>
    <w:pPr>
      <w:spacing w:after="120"/>
      <w:ind w:left="283"/>
    </w:pPr>
    <w:rPr>
      <w:sz w:val="16"/>
      <w:szCs w:val="16"/>
    </w:rPr>
  </w:style>
  <w:style w:type="character" w:customStyle="1" w:styleId="32">
    <w:name w:val="Основной текст с отступом 3 Знак"/>
    <w:link w:val="31"/>
    <w:rsid w:val="00E9292F"/>
    <w:rPr>
      <w:rFonts w:eastAsia="Calibri"/>
      <w:sz w:val="16"/>
      <w:szCs w:val="16"/>
    </w:rPr>
  </w:style>
  <w:style w:type="paragraph" w:styleId="af4">
    <w:name w:val="Body Text Indent"/>
    <w:basedOn w:val="a"/>
    <w:link w:val="af5"/>
    <w:rsid w:val="00FE109E"/>
    <w:pPr>
      <w:spacing w:after="120"/>
      <w:ind w:left="283"/>
    </w:pPr>
  </w:style>
  <w:style w:type="character" w:customStyle="1" w:styleId="af5">
    <w:name w:val="Основной текст с отступом Знак"/>
    <w:link w:val="af4"/>
    <w:rsid w:val="00FE109E"/>
    <w:rPr>
      <w:rFonts w:eastAsia="Calibri"/>
    </w:rPr>
  </w:style>
  <w:style w:type="paragraph" w:styleId="21">
    <w:name w:val="Body Text Indent 2"/>
    <w:basedOn w:val="a"/>
    <w:link w:val="22"/>
    <w:rsid w:val="00FE109E"/>
    <w:pPr>
      <w:spacing w:after="120" w:line="480" w:lineRule="auto"/>
      <w:ind w:left="283"/>
    </w:pPr>
  </w:style>
  <w:style w:type="character" w:customStyle="1" w:styleId="22">
    <w:name w:val="Основной текст с отступом 2 Знак"/>
    <w:link w:val="21"/>
    <w:rsid w:val="00FE109E"/>
    <w:rPr>
      <w:rFonts w:eastAsia="Calibri"/>
    </w:rPr>
  </w:style>
  <w:style w:type="character" w:customStyle="1" w:styleId="23">
    <w:name w:val="Основной текст (2) + Полужирный"/>
    <w:rsid w:val="00BA0A6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ConsPlusNormal">
    <w:name w:val="ConsPlusNormal"/>
    <w:rsid w:val="0093303C"/>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CA"/>
    <w:rPr>
      <w:rFonts w:eastAsia="Calibri"/>
    </w:rPr>
  </w:style>
  <w:style w:type="paragraph" w:styleId="1">
    <w:name w:val="heading 1"/>
    <w:basedOn w:val="a"/>
    <w:next w:val="a"/>
    <w:link w:val="10"/>
    <w:qFormat/>
    <w:rsid w:val="00844638"/>
    <w:pPr>
      <w:keepNext/>
      <w:spacing w:before="240" w:after="60"/>
      <w:outlineLvl w:val="0"/>
    </w:pPr>
    <w:rPr>
      <w:rFonts w:ascii="Cambria" w:eastAsia="Times New Roman" w:hAnsi="Cambria"/>
      <w:b/>
      <w:bCs/>
      <w:kern w:val="32"/>
      <w:sz w:val="32"/>
      <w:szCs w:val="32"/>
    </w:rPr>
  </w:style>
  <w:style w:type="paragraph" w:styleId="7">
    <w:name w:val="heading 7"/>
    <w:basedOn w:val="a"/>
    <w:next w:val="a"/>
    <w:link w:val="70"/>
    <w:qFormat/>
    <w:rsid w:val="00177BCA"/>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locked/>
    <w:rsid w:val="00177BCA"/>
    <w:rPr>
      <w:rFonts w:eastAsia="Calibri"/>
      <w:b/>
      <w:sz w:val="24"/>
      <w:lang w:val="ru-RU" w:eastAsia="ru-RU" w:bidi="ar-SA"/>
    </w:rPr>
  </w:style>
  <w:style w:type="paragraph" w:styleId="a3">
    <w:name w:val="Body Text"/>
    <w:basedOn w:val="a"/>
    <w:link w:val="a4"/>
    <w:rsid w:val="00177BCA"/>
    <w:pPr>
      <w:jc w:val="both"/>
    </w:pPr>
    <w:rPr>
      <w:sz w:val="24"/>
    </w:rPr>
  </w:style>
  <w:style w:type="character" w:customStyle="1" w:styleId="a4">
    <w:name w:val="Основной текст Знак"/>
    <w:link w:val="a3"/>
    <w:locked/>
    <w:rsid w:val="00177BCA"/>
    <w:rPr>
      <w:rFonts w:eastAsia="Calibri"/>
      <w:sz w:val="24"/>
      <w:lang w:val="ru-RU" w:eastAsia="ru-RU" w:bidi="ar-SA"/>
    </w:rPr>
  </w:style>
  <w:style w:type="paragraph" w:styleId="2">
    <w:name w:val="Body Text 2"/>
    <w:basedOn w:val="a"/>
    <w:link w:val="20"/>
    <w:semiHidden/>
    <w:rsid w:val="00177BCA"/>
    <w:pPr>
      <w:widowControl w:val="0"/>
      <w:shd w:val="clear" w:color="auto" w:fill="FFFFFF"/>
      <w:spacing w:line="269" w:lineRule="exact"/>
      <w:ind w:right="19"/>
      <w:jc w:val="both"/>
    </w:pPr>
    <w:rPr>
      <w:sz w:val="24"/>
    </w:rPr>
  </w:style>
  <w:style w:type="character" w:customStyle="1" w:styleId="20">
    <w:name w:val="Основной текст 2 Знак"/>
    <w:link w:val="2"/>
    <w:semiHidden/>
    <w:locked/>
    <w:rsid w:val="00177BCA"/>
    <w:rPr>
      <w:rFonts w:eastAsia="Calibri"/>
      <w:sz w:val="24"/>
      <w:lang w:val="ru-RU" w:eastAsia="ru-RU" w:bidi="ar-SA"/>
    </w:rPr>
  </w:style>
  <w:style w:type="paragraph" w:styleId="3">
    <w:name w:val="Body Text 3"/>
    <w:basedOn w:val="a"/>
    <w:link w:val="30"/>
    <w:semiHidden/>
    <w:rsid w:val="00177BCA"/>
    <w:pPr>
      <w:spacing w:after="120"/>
    </w:pPr>
    <w:rPr>
      <w:sz w:val="16"/>
      <w:szCs w:val="16"/>
    </w:rPr>
  </w:style>
  <w:style w:type="character" w:customStyle="1" w:styleId="30">
    <w:name w:val="Основной текст 3 Знак"/>
    <w:link w:val="3"/>
    <w:semiHidden/>
    <w:locked/>
    <w:rsid w:val="00177BCA"/>
    <w:rPr>
      <w:rFonts w:eastAsia="Calibri"/>
      <w:sz w:val="16"/>
      <w:szCs w:val="16"/>
      <w:lang w:val="ru-RU" w:eastAsia="ru-RU" w:bidi="ar-SA"/>
    </w:rPr>
  </w:style>
  <w:style w:type="paragraph" w:styleId="a5">
    <w:name w:val="Plain Text"/>
    <w:basedOn w:val="a"/>
    <w:link w:val="a6"/>
    <w:semiHidden/>
    <w:rsid w:val="00177BCA"/>
    <w:rPr>
      <w:rFonts w:ascii="Courier New" w:hAnsi="Courier New"/>
    </w:rPr>
  </w:style>
  <w:style w:type="character" w:customStyle="1" w:styleId="a6">
    <w:name w:val="Текст Знак"/>
    <w:link w:val="a5"/>
    <w:semiHidden/>
    <w:locked/>
    <w:rsid w:val="00177BCA"/>
    <w:rPr>
      <w:rFonts w:ascii="Courier New" w:eastAsia="Calibri" w:hAnsi="Courier New"/>
      <w:lang w:val="ru-RU" w:eastAsia="ru-RU" w:bidi="ar-SA"/>
    </w:rPr>
  </w:style>
  <w:style w:type="paragraph" w:customStyle="1" w:styleId="ConsNormal">
    <w:name w:val="ConsNormal"/>
    <w:rsid w:val="00177BCA"/>
    <w:pPr>
      <w:ind w:firstLine="720"/>
    </w:pPr>
    <w:rPr>
      <w:rFonts w:eastAsia="Calibri"/>
    </w:rPr>
  </w:style>
  <w:style w:type="paragraph" w:customStyle="1" w:styleId="Normal1">
    <w:name w:val="Normal1"/>
    <w:rsid w:val="00177BCA"/>
    <w:pPr>
      <w:widowControl w:val="0"/>
      <w:spacing w:line="300" w:lineRule="auto"/>
      <w:ind w:firstLine="720"/>
      <w:jc w:val="both"/>
    </w:pPr>
    <w:rPr>
      <w:rFonts w:eastAsia="Calibri"/>
      <w:sz w:val="22"/>
      <w:szCs w:val="22"/>
    </w:rPr>
  </w:style>
  <w:style w:type="paragraph" w:customStyle="1" w:styleId="FR1">
    <w:name w:val="FR1"/>
    <w:rsid w:val="00177BCA"/>
    <w:pPr>
      <w:widowControl w:val="0"/>
      <w:autoSpaceDE w:val="0"/>
      <w:autoSpaceDN w:val="0"/>
      <w:adjustRightInd w:val="0"/>
      <w:spacing w:before="280"/>
      <w:ind w:left="80"/>
    </w:pPr>
    <w:rPr>
      <w:rFonts w:ascii="Arial" w:eastAsia="Calibri" w:hAnsi="Arial" w:cs="Arial"/>
      <w:i/>
      <w:iCs/>
    </w:rPr>
  </w:style>
  <w:style w:type="character" w:customStyle="1" w:styleId="a7">
    <w:name w:val="Цветовое выделение"/>
    <w:rsid w:val="00177BCA"/>
    <w:rPr>
      <w:b/>
      <w:color w:val="000080"/>
    </w:rPr>
  </w:style>
  <w:style w:type="character" w:styleId="a8">
    <w:name w:val="Hyperlink"/>
    <w:semiHidden/>
    <w:rsid w:val="00177BCA"/>
    <w:rPr>
      <w:rFonts w:ascii="Times New Roman" w:hAnsi="Times New Roman"/>
      <w:color w:val="0000FF"/>
      <w:u w:val="single"/>
    </w:rPr>
  </w:style>
  <w:style w:type="character" w:styleId="a9">
    <w:name w:val="annotation reference"/>
    <w:rsid w:val="00AB3755"/>
    <w:rPr>
      <w:sz w:val="16"/>
      <w:szCs w:val="16"/>
    </w:rPr>
  </w:style>
  <w:style w:type="paragraph" w:styleId="aa">
    <w:name w:val="annotation text"/>
    <w:basedOn w:val="a"/>
    <w:link w:val="ab"/>
    <w:rsid w:val="00AB3755"/>
  </w:style>
  <w:style w:type="character" w:customStyle="1" w:styleId="ab">
    <w:name w:val="Текст примечания Знак"/>
    <w:link w:val="aa"/>
    <w:rsid w:val="00AB3755"/>
    <w:rPr>
      <w:rFonts w:eastAsia="Calibri"/>
    </w:rPr>
  </w:style>
  <w:style w:type="paragraph" w:styleId="ac">
    <w:name w:val="annotation subject"/>
    <w:basedOn w:val="aa"/>
    <w:next w:val="aa"/>
    <w:link w:val="ad"/>
    <w:rsid w:val="00AB3755"/>
    <w:rPr>
      <w:b/>
      <w:bCs/>
    </w:rPr>
  </w:style>
  <w:style w:type="character" w:customStyle="1" w:styleId="ad">
    <w:name w:val="Тема примечания Знак"/>
    <w:link w:val="ac"/>
    <w:rsid w:val="00AB3755"/>
    <w:rPr>
      <w:rFonts w:eastAsia="Calibri"/>
      <w:b/>
      <w:bCs/>
    </w:rPr>
  </w:style>
  <w:style w:type="paragraph" w:styleId="ae">
    <w:name w:val="Balloon Text"/>
    <w:basedOn w:val="a"/>
    <w:link w:val="af"/>
    <w:rsid w:val="00AB3755"/>
    <w:rPr>
      <w:rFonts w:ascii="Tahoma" w:hAnsi="Tahoma" w:cs="Tahoma"/>
      <w:sz w:val="16"/>
      <w:szCs w:val="16"/>
    </w:rPr>
  </w:style>
  <w:style w:type="character" w:customStyle="1" w:styleId="af">
    <w:name w:val="Текст выноски Знак"/>
    <w:link w:val="ae"/>
    <w:rsid w:val="00AB3755"/>
    <w:rPr>
      <w:rFonts w:ascii="Tahoma" w:eastAsia="Calibri" w:hAnsi="Tahoma" w:cs="Tahoma"/>
      <w:sz w:val="16"/>
      <w:szCs w:val="16"/>
    </w:rPr>
  </w:style>
  <w:style w:type="character" w:customStyle="1" w:styleId="10">
    <w:name w:val="Заголовок 1 Знак"/>
    <w:link w:val="1"/>
    <w:rsid w:val="00844638"/>
    <w:rPr>
      <w:rFonts w:ascii="Cambria" w:eastAsia="Times New Roman" w:hAnsi="Cambria" w:cs="Times New Roman"/>
      <w:b/>
      <w:bCs/>
      <w:kern w:val="32"/>
      <w:sz w:val="32"/>
      <w:szCs w:val="32"/>
    </w:rPr>
  </w:style>
  <w:style w:type="paragraph" w:styleId="af0">
    <w:name w:val="header"/>
    <w:basedOn w:val="a"/>
    <w:link w:val="af1"/>
    <w:uiPriority w:val="99"/>
    <w:rsid w:val="00345E7F"/>
    <w:pPr>
      <w:tabs>
        <w:tab w:val="center" w:pos="4677"/>
        <w:tab w:val="right" w:pos="9355"/>
      </w:tabs>
    </w:pPr>
  </w:style>
  <w:style w:type="character" w:customStyle="1" w:styleId="af1">
    <w:name w:val="Верхний колонтитул Знак"/>
    <w:link w:val="af0"/>
    <w:uiPriority w:val="99"/>
    <w:rsid w:val="00345E7F"/>
    <w:rPr>
      <w:rFonts w:eastAsia="Calibri"/>
    </w:rPr>
  </w:style>
  <w:style w:type="paragraph" w:styleId="af2">
    <w:name w:val="footer"/>
    <w:basedOn w:val="a"/>
    <w:link w:val="af3"/>
    <w:uiPriority w:val="99"/>
    <w:rsid w:val="00345E7F"/>
    <w:pPr>
      <w:tabs>
        <w:tab w:val="center" w:pos="4677"/>
        <w:tab w:val="right" w:pos="9355"/>
      </w:tabs>
    </w:pPr>
  </w:style>
  <w:style w:type="character" w:customStyle="1" w:styleId="af3">
    <w:name w:val="Нижний колонтитул Знак"/>
    <w:link w:val="af2"/>
    <w:uiPriority w:val="99"/>
    <w:rsid w:val="00345E7F"/>
    <w:rPr>
      <w:rFonts w:eastAsia="Calibri"/>
    </w:rPr>
  </w:style>
  <w:style w:type="paragraph" w:styleId="31">
    <w:name w:val="Body Text Indent 3"/>
    <w:basedOn w:val="a"/>
    <w:link w:val="32"/>
    <w:rsid w:val="00E9292F"/>
    <w:pPr>
      <w:spacing w:after="120"/>
      <w:ind w:left="283"/>
    </w:pPr>
    <w:rPr>
      <w:sz w:val="16"/>
      <w:szCs w:val="16"/>
    </w:rPr>
  </w:style>
  <w:style w:type="character" w:customStyle="1" w:styleId="32">
    <w:name w:val="Основной текст с отступом 3 Знак"/>
    <w:link w:val="31"/>
    <w:rsid w:val="00E9292F"/>
    <w:rPr>
      <w:rFonts w:eastAsia="Calibri"/>
      <w:sz w:val="16"/>
      <w:szCs w:val="16"/>
    </w:rPr>
  </w:style>
  <w:style w:type="paragraph" w:styleId="af4">
    <w:name w:val="Body Text Indent"/>
    <w:basedOn w:val="a"/>
    <w:link w:val="af5"/>
    <w:rsid w:val="00FE109E"/>
    <w:pPr>
      <w:spacing w:after="120"/>
      <w:ind w:left="283"/>
    </w:pPr>
  </w:style>
  <w:style w:type="character" w:customStyle="1" w:styleId="af5">
    <w:name w:val="Основной текст с отступом Знак"/>
    <w:link w:val="af4"/>
    <w:rsid w:val="00FE109E"/>
    <w:rPr>
      <w:rFonts w:eastAsia="Calibri"/>
    </w:rPr>
  </w:style>
  <w:style w:type="paragraph" w:styleId="21">
    <w:name w:val="Body Text Indent 2"/>
    <w:basedOn w:val="a"/>
    <w:link w:val="22"/>
    <w:rsid w:val="00FE109E"/>
    <w:pPr>
      <w:spacing w:after="120" w:line="480" w:lineRule="auto"/>
      <w:ind w:left="283"/>
    </w:pPr>
  </w:style>
  <w:style w:type="character" w:customStyle="1" w:styleId="22">
    <w:name w:val="Основной текст с отступом 2 Знак"/>
    <w:link w:val="21"/>
    <w:rsid w:val="00FE109E"/>
    <w:rPr>
      <w:rFonts w:eastAsia="Calibri"/>
    </w:rPr>
  </w:style>
  <w:style w:type="character" w:customStyle="1" w:styleId="23">
    <w:name w:val="Основной текст (2) + Полужирный"/>
    <w:rsid w:val="00BA0A6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ConsPlusNormal">
    <w:name w:val="ConsPlusNormal"/>
    <w:rsid w:val="0093303C"/>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9228">
      <w:bodyDiv w:val="1"/>
      <w:marLeft w:val="0"/>
      <w:marRight w:val="0"/>
      <w:marTop w:val="0"/>
      <w:marBottom w:val="0"/>
      <w:divBdr>
        <w:top w:val="none" w:sz="0" w:space="0" w:color="auto"/>
        <w:left w:val="none" w:sz="0" w:space="0" w:color="auto"/>
        <w:bottom w:val="none" w:sz="0" w:space="0" w:color="auto"/>
        <w:right w:val="none" w:sz="0" w:space="0" w:color="auto"/>
      </w:divBdr>
    </w:div>
    <w:div w:id="662273610">
      <w:bodyDiv w:val="1"/>
      <w:marLeft w:val="0"/>
      <w:marRight w:val="0"/>
      <w:marTop w:val="0"/>
      <w:marBottom w:val="0"/>
      <w:divBdr>
        <w:top w:val="none" w:sz="0" w:space="0" w:color="auto"/>
        <w:left w:val="none" w:sz="0" w:space="0" w:color="auto"/>
        <w:bottom w:val="none" w:sz="0" w:space="0" w:color="auto"/>
        <w:right w:val="none" w:sz="0" w:space="0" w:color="auto"/>
      </w:divBdr>
    </w:div>
    <w:div w:id="665480447">
      <w:bodyDiv w:val="1"/>
      <w:marLeft w:val="0"/>
      <w:marRight w:val="0"/>
      <w:marTop w:val="0"/>
      <w:marBottom w:val="0"/>
      <w:divBdr>
        <w:top w:val="none" w:sz="0" w:space="0" w:color="auto"/>
        <w:left w:val="none" w:sz="0" w:space="0" w:color="auto"/>
        <w:bottom w:val="none" w:sz="0" w:space="0" w:color="auto"/>
        <w:right w:val="none" w:sz="0" w:space="0" w:color="auto"/>
      </w:divBdr>
    </w:div>
    <w:div w:id="864174288">
      <w:bodyDiv w:val="1"/>
      <w:marLeft w:val="0"/>
      <w:marRight w:val="0"/>
      <w:marTop w:val="0"/>
      <w:marBottom w:val="0"/>
      <w:divBdr>
        <w:top w:val="none" w:sz="0" w:space="0" w:color="auto"/>
        <w:left w:val="none" w:sz="0" w:space="0" w:color="auto"/>
        <w:bottom w:val="none" w:sz="0" w:space="0" w:color="auto"/>
        <w:right w:val="none" w:sz="0" w:space="0" w:color="auto"/>
      </w:divBdr>
    </w:div>
    <w:div w:id="1221791496">
      <w:bodyDiv w:val="1"/>
      <w:marLeft w:val="0"/>
      <w:marRight w:val="0"/>
      <w:marTop w:val="0"/>
      <w:marBottom w:val="0"/>
      <w:divBdr>
        <w:top w:val="none" w:sz="0" w:space="0" w:color="auto"/>
        <w:left w:val="none" w:sz="0" w:space="0" w:color="auto"/>
        <w:bottom w:val="none" w:sz="0" w:space="0" w:color="auto"/>
        <w:right w:val="none" w:sz="0" w:space="0" w:color="auto"/>
      </w:divBdr>
    </w:div>
    <w:div w:id="1301765983">
      <w:bodyDiv w:val="1"/>
      <w:marLeft w:val="0"/>
      <w:marRight w:val="0"/>
      <w:marTop w:val="0"/>
      <w:marBottom w:val="0"/>
      <w:divBdr>
        <w:top w:val="none" w:sz="0" w:space="0" w:color="auto"/>
        <w:left w:val="none" w:sz="0" w:space="0" w:color="auto"/>
        <w:bottom w:val="none" w:sz="0" w:space="0" w:color="auto"/>
        <w:right w:val="none" w:sz="0" w:space="0" w:color="auto"/>
      </w:divBdr>
    </w:div>
    <w:div w:id="1506551743">
      <w:bodyDiv w:val="1"/>
      <w:marLeft w:val="0"/>
      <w:marRight w:val="0"/>
      <w:marTop w:val="0"/>
      <w:marBottom w:val="0"/>
      <w:divBdr>
        <w:top w:val="none" w:sz="0" w:space="0" w:color="auto"/>
        <w:left w:val="none" w:sz="0" w:space="0" w:color="auto"/>
        <w:bottom w:val="none" w:sz="0" w:space="0" w:color="auto"/>
        <w:right w:val="none" w:sz="0" w:space="0" w:color="auto"/>
      </w:divBdr>
    </w:div>
    <w:div w:id="1599025747">
      <w:bodyDiv w:val="1"/>
      <w:marLeft w:val="0"/>
      <w:marRight w:val="0"/>
      <w:marTop w:val="0"/>
      <w:marBottom w:val="0"/>
      <w:divBdr>
        <w:top w:val="none" w:sz="0" w:space="0" w:color="auto"/>
        <w:left w:val="none" w:sz="0" w:space="0" w:color="auto"/>
        <w:bottom w:val="none" w:sz="0" w:space="0" w:color="auto"/>
        <w:right w:val="none" w:sz="0" w:space="0" w:color="auto"/>
      </w:divBdr>
    </w:div>
    <w:div w:id="1702168721">
      <w:bodyDiv w:val="1"/>
      <w:marLeft w:val="0"/>
      <w:marRight w:val="0"/>
      <w:marTop w:val="0"/>
      <w:marBottom w:val="0"/>
      <w:divBdr>
        <w:top w:val="none" w:sz="0" w:space="0" w:color="auto"/>
        <w:left w:val="none" w:sz="0" w:space="0" w:color="auto"/>
        <w:bottom w:val="none" w:sz="0" w:space="0" w:color="auto"/>
        <w:right w:val="none" w:sz="0" w:space="0" w:color="auto"/>
      </w:divBdr>
    </w:div>
    <w:div w:id="17960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kvarta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6C893CEED4BD5151001E6F66E2F227DD92BAF1067DA9DF7B43E321664C0DD935B6875D09C1429DC8Y0m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7620</Words>
  <Characters>43435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vt:lpstr>
    </vt:vector>
  </TitlesOfParts>
  <Company>SPecialiST RePack</Company>
  <LinksUpToDate>false</LinksUpToDate>
  <CharactersWithSpaces>50954</CharactersWithSpaces>
  <SharedDoc>false</SharedDoc>
  <HLinks>
    <vt:vector size="6" baseType="variant">
      <vt:variant>
        <vt:i4>3801146</vt:i4>
      </vt:variant>
      <vt:variant>
        <vt:i4>3</vt:i4>
      </vt:variant>
      <vt:variant>
        <vt:i4>0</vt:i4>
      </vt:variant>
      <vt:variant>
        <vt:i4>5</vt:i4>
      </vt:variant>
      <vt:variant>
        <vt:lpwstr>http://www.park-kvartal.ru/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dc:title>
  <dc:creator>dimochka</dc:creator>
  <cp:lastModifiedBy>Земскова Юлия Вячеславовна</cp:lastModifiedBy>
  <cp:revision>2</cp:revision>
  <cp:lastPrinted>2016-05-04T06:46:00Z</cp:lastPrinted>
  <dcterms:created xsi:type="dcterms:W3CDTF">2019-09-03T08:50:00Z</dcterms:created>
  <dcterms:modified xsi:type="dcterms:W3CDTF">2019-09-03T08:50:00Z</dcterms:modified>
</cp:coreProperties>
</file>