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103A3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8807ED">
        <w:rPr>
          <w:iCs/>
          <w:sz w:val="24"/>
          <w:szCs w:val="24"/>
        </w:rPr>
        <w:t>16</w:t>
      </w:r>
      <w:r w:rsidR="00103A32" w:rsidRPr="00FF7692">
        <w:rPr>
          <w:iCs/>
          <w:sz w:val="24"/>
          <w:szCs w:val="24"/>
        </w:rPr>
        <w:t xml:space="preserve"> + подвал, общая площадь </w:t>
      </w:r>
      <w:r w:rsidR="00FD4D31" w:rsidRPr="00FD4D31">
        <w:rPr>
          <w:iCs/>
          <w:sz w:val="24"/>
          <w:szCs w:val="24"/>
        </w:rPr>
        <w:t>1</w:t>
      </w:r>
      <w:r w:rsidR="008807ED">
        <w:rPr>
          <w:iCs/>
          <w:sz w:val="24"/>
          <w:szCs w:val="24"/>
        </w:rPr>
        <w:t>0955,90</w:t>
      </w:r>
      <w:r w:rsidR="00103A32" w:rsidRPr="00FF7692">
        <w:rPr>
          <w:iCs/>
          <w:sz w:val="24"/>
          <w:szCs w:val="24"/>
        </w:rPr>
        <w:t xml:space="preserve"> </w:t>
      </w:r>
      <w:proofErr w:type="spellStart"/>
      <w:r w:rsidR="00103A32" w:rsidRPr="00FF7692">
        <w:rPr>
          <w:iCs/>
          <w:sz w:val="24"/>
          <w:szCs w:val="24"/>
        </w:rPr>
        <w:t>кв.м</w:t>
      </w:r>
      <w:proofErr w:type="spellEnd"/>
      <w:r w:rsidR="00103A32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103A32" w:rsidRPr="00FF7692">
        <w:rPr>
          <w:iCs/>
          <w:sz w:val="24"/>
          <w:szCs w:val="24"/>
        </w:rPr>
        <w:t>энергоэффективности</w:t>
      </w:r>
      <w:proofErr w:type="spellEnd"/>
      <w:r w:rsidR="00103A32" w:rsidRPr="00FF7692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</w:t>
      </w:r>
      <w:r w:rsidR="00103A32" w:rsidRPr="00B97284">
        <w:rPr>
          <w:b/>
          <w:iCs/>
          <w:sz w:val="24"/>
          <w:szCs w:val="24"/>
        </w:rPr>
        <w:t xml:space="preserve"> </w:t>
      </w:r>
      <w:r w:rsidR="00103A32" w:rsidRPr="00B97284">
        <w:rPr>
          <w:b/>
          <w:sz w:val="24"/>
          <w:szCs w:val="24"/>
        </w:rPr>
        <w:t>г. Москва, п</w:t>
      </w:r>
      <w:r w:rsidR="00152091">
        <w:rPr>
          <w:b/>
          <w:sz w:val="24"/>
          <w:szCs w:val="24"/>
        </w:rPr>
        <w:t>ос</w:t>
      </w:r>
      <w:r w:rsidR="00103A32" w:rsidRPr="00B97284">
        <w:rPr>
          <w:b/>
          <w:sz w:val="24"/>
          <w:szCs w:val="24"/>
        </w:rPr>
        <w:t xml:space="preserve">. Сосенское, </w:t>
      </w:r>
      <w:r w:rsidR="00152091">
        <w:rPr>
          <w:b/>
          <w:sz w:val="24"/>
          <w:szCs w:val="24"/>
        </w:rPr>
        <w:t xml:space="preserve">п. Коммунарка, ул. Александры </w:t>
      </w:r>
      <w:proofErr w:type="spellStart"/>
      <w:r w:rsidR="00152091">
        <w:rPr>
          <w:b/>
          <w:sz w:val="24"/>
          <w:szCs w:val="24"/>
        </w:rPr>
        <w:t>Монаховой</w:t>
      </w:r>
      <w:proofErr w:type="spellEnd"/>
      <w:r w:rsidR="00103A32" w:rsidRPr="00B97284">
        <w:rPr>
          <w:b/>
          <w:sz w:val="24"/>
          <w:szCs w:val="24"/>
        </w:rPr>
        <w:t>,</w:t>
      </w:r>
      <w:r w:rsidR="00152091">
        <w:rPr>
          <w:b/>
          <w:sz w:val="24"/>
          <w:szCs w:val="24"/>
        </w:rPr>
        <w:t xml:space="preserve"> д. 87,</w:t>
      </w:r>
      <w:r w:rsidR="00103A32" w:rsidRPr="00B97284">
        <w:rPr>
          <w:b/>
          <w:sz w:val="24"/>
          <w:szCs w:val="24"/>
        </w:rPr>
        <w:t xml:space="preserve"> к</w:t>
      </w:r>
      <w:r w:rsidR="00152091">
        <w:rPr>
          <w:b/>
          <w:sz w:val="24"/>
          <w:szCs w:val="24"/>
        </w:rPr>
        <w:t>.</w:t>
      </w:r>
      <w:r w:rsidR="008807ED">
        <w:rPr>
          <w:b/>
          <w:sz w:val="24"/>
          <w:szCs w:val="24"/>
        </w:rPr>
        <w:t>3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171</w:t>
      </w:r>
      <w:r w:rsidR="00152091">
        <w:rPr>
          <w:sz w:val="24"/>
          <w:szCs w:val="24"/>
        </w:rPr>
        <w:t>1</w:t>
      </w:r>
      <w:r w:rsidR="008807ED">
        <w:rPr>
          <w:sz w:val="24"/>
          <w:szCs w:val="24"/>
        </w:rPr>
        <w:t>6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152091">
        <w:rPr>
          <w:sz w:val="24"/>
          <w:szCs w:val="24"/>
        </w:rPr>
        <w:t>25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CC1B0E">
        <w:rPr>
          <w:sz w:val="24"/>
          <w:szCs w:val="24"/>
        </w:rPr>
        <w:t>5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F3421B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2F23B1" w:rsidRPr="002F23B1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F3421B" w:rsidRDefault="00782D10" w:rsidP="00F3421B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F3421B">
        <w:rPr>
          <w:rFonts w:eastAsia="Calibri"/>
          <w:noProof/>
          <w:sz w:val="24"/>
          <w:szCs w:val="24"/>
        </w:rPr>
        <w:t>30 октября 202</w:t>
      </w:r>
      <w:r w:rsidR="00F3421B">
        <w:rPr>
          <w:rFonts w:eastAsia="Calibri"/>
          <w:noProof/>
          <w:sz w:val="24"/>
          <w:szCs w:val="24"/>
          <w:lang w:val="en-US"/>
        </w:rPr>
        <w:t>4</w:t>
      </w:r>
      <w:r w:rsidR="00F3421B">
        <w:rPr>
          <w:rFonts w:eastAsia="Calibri"/>
          <w:noProof/>
          <w:sz w:val="24"/>
          <w:szCs w:val="24"/>
        </w:rPr>
        <w:t xml:space="preserve"> года.</w:t>
      </w:r>
    </w:p>
    <w:p w:rsidR="00782D10" w:rsidRPr="003E4890" w:rsidRDefault="00F3421B" w:rsidP="00F3421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окончание периода - не позднее 30 декабря </w:t>
      </w:r>
      <w:r>
        <w:rPr>
          <w:sz w:val="24"/>
          <w:szCs w:val="24"/>
        </w:rPr>
        <w:t>2024 года</w:t>
      </w:r>
      <w:bookmarkStart w:id="0" w:name="_GoBack"/>
      <w:bookmarkEnd w:id="0"/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2F23B1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  <w:r w:rsidR="002F23B1">
        <w:rPr>
          <w:sz w:val="24"/>
          <w:szCs w:val="24"/>
        </w:rPr>
        <w:t>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 7713011336, КПП 774501001, ОГРН 1027739137084,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</w:t>
      </w:r>
      <w:r w:rsidR="00152091">
        <w:t>ос</w:t>
      </w:r>
      <w:r>
        <w:t>. Сосенское</w:t>
      </w:r>
      <w:r w:rsidR="00152091">
        <w:t xml:space="preserve">, п. </w:t>
      </w:r>
      <w:proofErr w:type="gramStart"/>
      <w:r w:rsidR="00152091">
        <w:t>Коммунарка,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152091" w:rsidP="00B41923">
      <w:pPr>
        <w:tabs>
          <w:tab w:val="left" w:pos="5670"/>
        </w:tabs>
      </w:pPr>
      <w:r>
        <w:t xml:space="preserve">ул. Александры </w:t>
      </w:r>
      <w:proofErr w:type="spellStart"/>
      <w:proofErr w:type="gramStart"/>
      <w:r>
        <w:t>Монаховой</w:t>
      </w:r>
      <w:proofErr w:type="spellEnd"/>
      <w:r w:rsidR="00B41923">
        <w:t>,</w:t>
      </w:r>
      <w:r w:rsidR="00B41923">
        <w:tab/>
      </w:r>
      <w:proofErr w:type="gramEnd"/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152091" w:rsidP="00B41923">
      <w:pPr>
        <w:tabs>
          <w:tab w:val="left" w:pos="5670"/>
        </w:tabs>
      </w:pPr>
      <w:r>
        <w:t>д. 87, к.3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2F23B1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E40E35" w:rsidP="00B41923">
      <w:pPr>
        <w:tabs>
          <w:tab w:val="left" w:pos="4253"/>
        </w:tabs>
        <w:jc w:val="center"/>
        <w:rPr>
          <w:b/>
        </w:rPr>
      </w:pPr>
      <w:r w:rsidRPr="00E40E35">
        <w:rPr>
          <w:b/>
          <w:noProof/>
        </w:rPr>
        <w:drawing>
          <wp:inline distT="0" distB="0" distL="0" distR="0">
            <wp:extent cx="6480810" cy="4326524"/>
            <wp:effectExtent l="0" t="0" r="0" b="0"/>
            <wp:docPr id="2" name="Рисунок 2" descr="\\picompany.ru\root\dep_opr\Бунинские луга\ФОРСАЖ\3.5 и 3.6\_планы_ДДУ\3,5,2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5 и 3.6\_планы_ДДУ\3,5,2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F3421B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3A32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2091"/>
    <w:rsid w:val="00152F7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23B1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7ED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0E35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21B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4D31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07C9412-054A-466E-8CF3-ED31C3A4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4051</Words>
  <Characters>29378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19</cp:revision>
  <cp:lastPrinted>2017-02-27T11:20:00Z</cp:lastPrinted>
  <dcterms:created xsi:type="dcterms:W3CDTF">2018-05-29T14:58:00Z</dcterms:created>
  <dcterms:modified xsi:type="dcterms:W3CDTF">2018-07-06T13:05:00Z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