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705811" w:rsidRPr="000928BE" w:rsidTr="009F2F87">
        <w:trPr>
          <w:trHeight w:val="312"/>
        </w:trPr>
        <w:tc>
          <w:tcPr>
            <w:tcW w:w="4253" w:type="dxa"/>
          </w:tcPr>
          <w:p w:rsidR="00705811" w:rsidRPr="000928BE" w:rsidRDefault="00705811" w:rsidP="009F2F87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705811" w:rsidRPr="000928BE" w:rsidRDefault="00705811" w:rsidP="009F2F87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705811" w:rsidRPr="000928BE" w:rsidRDefault="00705811" w:rsidP="00705811">
      <w:pPr>
        <w:jc w:val="both"/>
        <w:rPr>
          <w:sz w:val="24"/>
          <w:szCs w:val="24"/>
          <w:lang w:val="en-US"/>
        </w:rPr>
      </w:pPr>
    </w:p>
    <w:p w:rsidR="004001CB" w:rsidRPr="000928BE" w:rsidRDefault="00705811" w:rsidP="0070581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3C79FD">
        <w:rPr>
          <w:b/>
          <w:sz w:val="24"/>
          <w:szCs w:val="24"/>
        </w:rPr>
        <w:t>Общество с ограниченной ответственностью «ГРАДОЛИМП»</w:t>
      </w:r>
      <w:r w:rsidRPr="00240966"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595C7C" w:rsidRPr="006E0B7F">
        <w:rPr>
          <w:iCs/>
          <w:sz w:val="24"/>
          <w:szCs w:val="24"/>
        </w:rPr>
        <w:t>многоквартирный</w:t>
      </w:r>
      <w:r w:rsidR="00595C7C">
        <w:rPr>
          <w:iCs/>
          <w:sz w:val="24"/>
          <w:szCs w:val="24"/>
        </w:rPr>
        <w:t xml:space="preserve"> жилой</w:t>
      </w:r>
      <w:r w:rsidR="00595C7C" w:rsidRPr="006E0B7F">
        <w:rPr>
          <w:iCs/>
          <w:sz w:val="24"/>
          <w:szCs w:val="24"/>
        </w:rPr>
        <w:t xml:space="preserve"> дом, количество этаже</w:t>
      </w:r>
      <w:r w:rsidR="00595C7C">
        <w:rPr>
          <w:iCs/>
          <w:sz w:val="24"/>
          <w:szCs w:val="24"/>
        </w:rPr>
        <w:t>й 9</w:t>
      </w:r>
      <w:r w:rsidR="00595C7C" w:rsidRPr="006E0B7F">
        <w:rPr>
          <w:iCs/>
          <w:sz w:val="24"/>
          <w:szCs w:val="24"/>
        </w:rPr>
        <w:t xml:space="preserve">, общая площадь </w:t>
      </w:r>
      <w:r w:rsidR="00595C7C" w:rsidRPr="00E66CDD">
        <w:rPr>
          <w:iCs/>
          <w:sz w:val="24"/>
          <w:szCs w:val="24"/>
        </w:rPr>
        <w:t>25146,50</w:t>
      </w:r>
      <w:r w:rsidR="00595C7C">
        <w:rPr>
          <w:iCs/>
          <w:sz w:val="24"/>
          <w:szCs w:val="24"/>
        </w:rPr>
        <w:t xml:space="preserve"> кв.м, материал наружных</w:t>
      </w:r>
      <w:r w:rsidR="00595C7C" w:rsidRPr="006E0B7F">
        <w:rPr>
          <w:iCs/>
          <w:sz w:val="24"/>
          <w:szCs w:val="24"/>
        </w:rPr>
        <w:t xml:space="preserve"> стен</w:t>
      </w:r>
      <w:r w:rsidR="00595C7C">
        <w:rPr>
          <w:iCs/>
          <w:sz w:val="24"/>
          <w:szCs w:val="24"/>
        </w:rPr>
        <w:t xml:space="preserve"> и каркаса объекта</w:t>
      </w:r>
      <w:r w:rsidR="00595C7C" w:rsidRPr="006E0B7F">
        <w:rPr>
          <w:iCs/>
          <w:sz w:val="24"/>
          <w:szCs w:val="24"/>
        </w:rPr>
        <w:t xml:space="preserve"> – </w:t>
      </w:r>
      <w:r w:rsidR="00595C7C">
        <w:rPr>
          <w:iCs/>
          <w:sz w:val="24"/>
          <w:szCs w:val="24"/>
        </w:rPr>
        <w:t>м</w:t>
      </w:r>
      <w:r w:rsidR="00595C7C" w:rsidRPr="00E66CDD">
        <w:rPr>
          <w:iCs/>
          <w:sz w:val="24"/>
          <w:szCs w:val="24"/>
        </w:rPr>
        <w:t>онолитный железобетонный каркас и навесные трехслойные стеновые панели</w:t>
      </w:r>
      <w:r w:rsidR="00595C7C">
        <w:rPr>
          <w:iCs/>
          <w:sz w:val="24"/>
          <w:szCs w:val="24"/>
        </w:rPr>
        <w:t>;</w:t>
      </w:r>
      <w:r w:rsidR="00595C7C" w:rsidRPr="00635DAA">
        <w:rPr>
          <w:iCs/>
          <w:sz w:val="24"/>
          <w:szCs w:val="24"/>
        </w:rPr>
        <w:t xml:space="preserve"> материал перекрытий –</w:t>
      </w:r>
      <w:r w:rsidR="00595C7C">
        <w:rPr>
          <w:iCs/>
          <w:sz w:val="24"/>
          <w:szCs w:val="24"/>
        </w:rPr>
        <w:t xml:space="preserve"> </w:t>
      </w:r>
      <w:r w:rsidR="00595C7C" w:rsidRPr="008C2478">
        <w:rPr>
          <w:iCs/>
          <w:sz w:val="24"/>
          <w:szCs w:val="24"/>
        </w:rPr>
        <w:t xml:space="preserve">монолитный железобетон, </w:t>
      </w:r>
      <w:r w:rsidR="00595C7C" w:rsidRPr="00635DAA">
        <w:rPr>
          <w:iCs/>
          <w:sz w:val="24"/>
          <w:szCs w:val="24"/>
        </w:rPr>
        <w:t xml:space="preserve">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595C7C" w:rsidRPr="008C2478">
        <w:rPr>
          <w:b/>
          <w:iCs/>
          <w:sz w:val="24"/>
          <w:szCs w:val="24"/>
        </w:rPr>
        <w:t xml:space="preserve">Московская область, Красногорский муниципальный район, сельское поселение Ильинское, вблизи пос. Ильинское-Усово, корпус </w:t>
      </w:r>
      <w:r w:rsidR="00595C7C">
        <w:rPr>
          <w:b/>
          <w:iCs/>
          <w:sz w:val="24"/>
          <w:szCs w:val="24"/>
        </w:rPr>
        <w:t>16</w:t>
      </w:r>
      <w:r w:rsidR="00705811">
        <w:rPr>
          <w:b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595C7C" w:rsidRPr="00403C1D" w:rsidRDefault="00705811" w:rsidP="00595C7C">
      <w:pPr>
        <w:pStyle w:val="aff3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95C7C" w:rsidRPr="0040196E">
        <w:rPr>
          <w:sz w:val="24"/>
          <w:szCs w:val="24"/>
        </w:rPr>
        <w:t xml:space="preserve">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50:11:0050501:3340-50/001/2018-4. Объект права – </w:t>
      </w:r>
      <w:r w:rsidR="00595C7C" w:rsidRPr="0040196E">
        <w:rPr>
          <w:sz w:val="24"/>
          <w:szCs w:val="24"/>
        </w:rPr>
        <w:lastRenderedPageBreak/>
        <w:t>земельный участок, площадью 12713 (двенадцать тысяч семьсот тринадцать) кв.м, категория земель «земли населенных пунктов», кадастровый номер земельного участка 50:11:0050501:3340, расположенный по адресу: Московская область, р-н Красногорский</w:t>
      </w:r>
      <w:r w:rsidR="00595C7C" w:rsidRPr="00403C1D">
        <w:rPr>
          <w:sz w:val="24"/>
          <w:szCs w:val="24"/>
        </w:rPr>
        <w:t xml:space="preserve">. </w:t>
      </w:r>
    </w:p>
    <w:p w:rsidR="00A4369F" w:rsidRPr="00A4369F" w:rsidRDefault="00595C7C" w:rsidP="00595C7C">
      <w:pPr>
        <w:ind w:left="709"/>
        <w:jc w:val="both"/>
        <w:rPr>
          <w:sz w:val="24"/>
          <w:szCs w:val="24"/>
        </w:rPr>
      </w:pPr>
      <w:r w:rsidRPr="00403C1D">
        <w:rPr>
          <w:sz w:val="24"/>
          <w:szCs w:val="24"/>
        </w:rPr>
        <w:t xml:space="preserve">- </w:t>
      </w:r>
      <w:r w:rsidRPr="00403C1D">
        <w:rPr>
          <w:iCs/>
          <w:sz w:val="24"/>
          <w:szCs w:val="24"/>
        </w:rPr>
        <w:t xml:space="preserve">Разрешение на строительство № </w:t>
      </w:r>
      <w:r w:rsidRPr="00D558CD">
        <w:rPr>
          <w:iCs/>
          <w:sz w:val="24"/>
          <w:szCs w:val="24"/>
        </w:rPr>
        <w:t>RU50-11-10962-2018</w:t>
      </w:r>
      <w:r w:rsidRPr="00FD6B51">
        <w:rPr>
          <w:iCs/>
          <w:sz w:val="24"/>
          <w:szCs w:val="24"/>
        </w:rPr>
        <w:t xml:space="preserve"> </w:t>
      </w:r>
      <w:r w:rsidRPr="00403C1D">
        <w:rPr>
          <w:iCs/>
          <w:sz w:val="24"/>
          <w:szCs w:val="24"/>
        </w:rPr>
        <w:t xml:space="preserve">от </w:t>
      </w:r>
      <w:r w:rsidRPr="00FD6B51">
        <w:rPr>
          <w:iCs/>
          <w:sz w:val="24"/>
          <w:szCs w:val="24"/>
        </w:rPr>
        <w:t xml:space="preserve">15.06.2018 </w:t>
      </w:r>
      <w:r w:rsidRPr="00403C1D">
        <w:rPr>
          <w:iCs/>
          <w:sz w:val="24"/>
          <w:szCs w:val="24"/>
        </w:rPr>
        <w:t xml:space="preserve">г., выданное </w:t>
      </w:r>
      <w:r w:rsidRPr="00FD6B51">
        <w:rPr>
          <w:iCs/>
          <w:sz w:val="24"/>
          <w:szCs w:val="24"/>
        </w:rPr>
        <w:t>Министерство</w:t>
      </w:r>
      <w:r>
        <w:rPr>
          <w:iCs/>
          <w:sz w:val="24"/>
          <w:szCs w:val="24"/>
        </w:rPr>
        <w:t>м</w:t>
      </w:r>
      <w:r w:rsidRPr="00FD6B51">
        <w:rPr>
          <w:iCs/>
          <w:sz w:val="24"/>
          <w:szCs w:val="24"/>
        </w:rPr>
        <w:t xml:space="preserve"> строительного комплекса Московской области</w:t>
      </w:r>
      <w:r w:rsidR="00705811">
        <w:rPr>
          <w:sz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705811" w:rsidRPr="003C79FD">
        <w:rPr>
          <w:sz w:val="24"/>
        </w:rPr>
        <w:t>http://grandolimp.ru</w:t>
      </w:r>
      <w:r w:rsidR="00705811" w:rsidRPr="00240966">
        <w:rPr>
          <w:sz w:val="24"/>
          <w:szCs w:val="24"/>
        </w:rPr>
        <w:t>/</w:t>
      </w:r>
      <w:r w:rsidR="00705811" w:rsidRPr="00240966">
        <w:rPr>
          <w:iCs/>
          <w:sz w:val="24"/>
          <w:szCs w:val="24"/>
        </w:rPr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пришли к соглашению о том, что Цена Договора подлежит изменению в случае </w:t>
      </w:r>
      <w:r w:rsidRPr="000928BE">
        <w:rPr>
          <w:sz w:val="24"/>
          <w:szCs w:val="24"/>
        </w:rPr>
        <w:lastRenderedPageBreak/>
        <w:t>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595C7C">
        <w:rPr>
          <w:iCs/>
          <w:sz w:val="24"/>
          <w:szCs w:val="24"/>
          <w:lang w:val="en-US"/>
        </w:rPr>
        <w:t>20</w:t>
      </w:r>
      <w:r w:rsidR="00595C7C" w:rsidRPr="00734EE0">
        <w:rPr>
          <w:iCs/>
          <w:sz w:val="24"/>
          <w:szCs w:val="24"/>
        </w:rPr>
        <w:t xml:space="preserve"> ию</w:t>
      </w:r>
      <w:r w:rsidR="00595C7C">
        <w:rPr>
          <w:iCs/>
          <w:sz w:val="24"/>
          <w:szCs w:val="24"/>
        </w:rPr>
        <w:t>л</w:t>
      </w:r>
      <w:r w:rsidR="00595C7C" w:rsidRPr="00734EE0">
        <w:rPr>
          <w:iCs/>
          <w:sz w:val="24"/>
          <w:szCs w:val="24"/>
        </w:rPr>
        <w:t>я 202</w:t>
      </w:r>
      <w:r w:rsidR="00595C7C">
        <w:rPr>
          <w:iCs/>
          <w:sz w:val="24"/>
          <w:szCs w:val="24"/>
        </w:rPr>
        <w:t>3</w:t>
      </w:r>
      <w:r w:rsidR="00595C7C" w:rsidRPr="00734EE0">
        <w:rPr>
          <w:iCs/>
          <w:sz w:val="24"/>
          <w:szCs w:val="24"/>
        </w:rPr>
        <w:t xml:space="preserve"> </w:t>
      </w:r>
      <w:r w:rsidR="00705811" w:rsidRPr="00734EE0">
        <w:rPr>
          <w:iCs/>
          <w:sz w:val="24"/>
          <w:szCs w:val="24"/>
        </w:rPr>
        <w:t>года</w:t>
      </w:r>
      <w:r w:rsidR="00705811">
        <w:rPr>
          <w:iCs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595C7C" w:rsidRPr="00B70ADA">
        <w:rPr>
          <w:iCs/>
          <w:sz w:val="24"/>
          <w:szCs w:val="24"/>
        </w:rPr>
        <w:t xml:space="preserve">20 </w:t>
      </w:r>
      <w:r w:rsidR="00595C7C">
        <w:rPr>
          <w:iCs/>
          <w:sz w:val="24"/>
          <w:szCs w:val="24"/>
        </w:rPr>
        <w:t>августа</w:t>
      </w:r>
      <w:r w:rsidR="00595C7C" w:rsidRPr="00734EE0">
        <w:rPr>
          <w:iCs/>
          <w:sz w:val="24"/>
          <w:szCs w:val="24"/>
        </w:rPr>
        <w:t xml:space="preserve"> 202</w:t>
      </w:r>
      <w:r w:rsidR="00595C7C">
        <w:rPr>
          <w:iCs/>
          <w:sz w:val="24"/>
          <w:szCs w:val="24"/>
        </w:rPr>
        <w:t>3</w:t>
      </w:r>
      <w:r w:rsidR="00595C7C" w:rsidRPr="00734EE0">
        <w:rPr>
          <w:iCs/>
          <w:sz w:val="24"/>
          <w:szCs w:val="24"/>
        </w:rPr>
        <w:t xml:space="preserve"> </w:t>
      </w:r>
      <w:r w:rsidR="00705811" w:rsidRPr="00734EE0">
        <w:rPr>
          <w:iCs/>
          <w:sz w:val="24"/>
          <w:szCs w:val="24"/>
        </w:rPr>
        <w:t>года</w:t>
      </w:r>
      <w:r w:rsidR="00705811">
        <w:rPr>
          <w:iCs/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В срок не позднее 10 (Десяти) рабочих дней с момента получения УЧАСТНИКОМ ДОЛЕВОГО СТРОИТЕЛЬСТВА уведомления о завершении строительства Объекта </w:t>
      </w:r>
      <w:r w:rsidRPr="000928BE">
        <w:rPr>
          <w:iCs/>
          <w:sz w:val="24"/>
          <w:szCs w:val="24"/>
        </w:rPr>
        <w:lastRenderedPageBreak/>
        <w:t>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</w:t>
      </w:r>
      <w:r w:rsidRPr="000928BE">
        <w:rPr>
          <w:sz w:val="24"/>
          <w:szCs w:val="24"/>
        </w:rPr>
        <w:lastRenderedPageBreak/>
        <w:t>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</w:t>
      </w:r>
      <w:r w:rsidRPr="00290929">
        <w:rPr>
          <w:sz w:val="24"/>
          <w:szCs w:val="24"/>
        </w:rPr>
        <w:lastRenderedPageBreak/>
        <w:t>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</w:t>
      </w:r>
      <w:r w:rsidRPr="000928BE">
        <w:rPr>
          <w:sz w:val="24"/>
          <w:szCs w:val="24"/>
        </w:rPr>
        <w:lastRenderedPageBreak/>
        <w:t>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E6227E" w:rsidRDefault="00E6227E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E6227E" w:rsidRDefault="00E6227E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E6227E" w:rsidRDefault="00E6227E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E6227E" w:rsidRDefault="00E6227E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E6227E" w:rsidRDefault="00E6227E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E6227E" w:rsidRDefault="00E6227E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E6227E" w:rsidRDefault="00E6227E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E6227E" w:rsidRDefault="00E6227E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bookmarkStart w:id="1" w:name="_GoBack"/>
      <w:bookmarkEnd w:id="1"/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05811" w:rsidRPr="00705811" w:rsidRDefault="00705811" w:rsidP="00705811">
      <w:pPr>
        <w:pStyle w:val="a7"/>
        <w:ind w:left="709"/>
        <w:rPr>
          <w:sz w:val="24"/>
          <w:szCs w:val="24"/>
        </w:rPr>
      </w:pPr>
      <w:r w:rsidRPr="00705811">
        <w:rPr>
          <w:sz w:val="24"/>
          <w:szCs w:val="24"/>
        </w:rPr>
        <w:t xml:space="preserve">ОБЩЕСТВО С ОГРАНИЧЕННОЙ ОТВЕТСТВЕННОСТЬЮ "ГРАДОЛИМП", </w:t>
      </w:r>
    </w:p>
    <w:p w:rsidR="00705811" w:rsidRPr="00705811" w:rsidRDefault="00705811" w:rsidP="00705811">
      <w:pPr>
        <w:pStyle w:val="a7"/>
        <w:ind w:left="709"/>
        <w:rPr>
          <w:sz w:val="24"/>
          <w:szCs w:val="24"/>
        </w:rPr>
      </w:pPr>
      <w:r w:rsidRPr="00705811">
        <w:rPr>
          <w:sz w:val="24"/>
          <w:szCs w:val="24"/>
        </w:rPr>
        <w:t>Адрес: 141021, Московская область, город Мытищи, ул. Борисовка, д. 4, помещение Х, комната 21,</w:t>
      </w:r>
    </w:p>
    <w:p w:rsidR="00B13B8A" w:rsidRPr="002D54B9" w:rsidRDefault="00705811" w:rsidP="00705811">
      <w:pPr>
        <w:pStyle w:val="a7"/>
        <w:ind w:left="709" w:right="0"/>
        <w:rPr>
          <w:sz w:val="24"/>
          <w:szCs w:val="24"/>
        </w:rPr>
      </w:pPr>
      <w:r w:rsidRPr="00705811">
        <w:rPr>
          <w:sz w:val="24"/>
          <w:szCs w:val="24"/>
        </w:rPr>
        <w:t>ИНН 7703788074, КПП 502901001, ОГРН 1137746339720,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705811" w:rsidRPr="0022636C" w:rsidTr="009F2F87">
        <w:tc>
          <w:tcPr>
            <w:tcW w:w="5279" w:type="dxa"/>
          </w:tcPr>
          <w:p w:rsidR="00705811" w:rsidRDefault="00705811" w:rsidP="009F2F87">
            <w:pPr>
              <w:ind w:left="-108"/>
              <w:rPr>
                <w:sz w:val="24"/>
                <w:szCs w:val="24"/>
              </w:rPr>
            </w:pPr>
            <w:r w:rsidRPr="00D971B2">
              <w:rPr>
                <w:sz w:val="24"/>
                <w:szCs w:val="24"/>
              </w:rPr>
              <w:t xml:space="preserve">Московская область, Красногорский муниципальный район, сельское поселение Ильинское, вблизи пос. Ильинское-Усово, </w:t>
            </w:r>
          </w:p>
          <w:p w:rsidR="00705811" w:rsidRPr="00734EE0" w:rsidRDefault="00705811" w:rsidP="009F2F87">
            <w:pPr>
              <w:ind w:left="-108"/>
              <w:rPr>
                <w:sz w:val="24"/>
                <w:szCs w:val="24"/>
              </w:rPr>
            </w:pPr>
            <w:r w:rsidRPr="00D971B2">
              <w:rPr>
                <w:sz w:val="24"/>
                <w:szCs w:val="24"/>
              </w:rPr>
              <w:t xml:space="preserve">корпус </w:t>
            </w:r>
            <w:r w:rsidR="00595C7C">
              <w:rPr>
                <w:sz w:val="24"/>
                <w:szCs w:val="24"/>
                <w:lang w:val="en-US"/>
              </w:rPr>
              <w:t>16</w:t>
            </w:r>
            <w:r w:rsidRPr="00362EF2">
              <w:rPr>
                <w:sz w:val="24"/>
                <w:szCs w:val="24"/>
              </w:rPr>
              <w:t>,</w:t>
            </w:r>
          </w:p>
          <w:p w:rsidR="00705811" w:rsidRPr="00FF5D0D" w:rsidRDefault="00705811" w:rsidP="009F2F87">
            <w:pPr>
              <w:autoSpaceDE w:val="0"/>
              <w:autoSpaceDN w:val="0"/>
              <w:adjustRightInd w:val="0"/>
              <w:ind w:left="-8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705811" w:rsidRPr="00A26A2E" w:rsidRDefault="00705811" w:rsidP="009F2F87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705811" w:rsidRPr="0086132F" w:rsidRDefault="00705811" w:rsidP="009F2F87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705811" w:rsidRPr="00557957" w:rsidRDefault="00705811" w:rsidP="009F2F87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705811" w:rsidRDefault="00705811" w:rsidP="00705811">
      <w:pPr>
        <w:ind w:right="-1"/>
        <w:jc w:val="center"/>
        <w:rPr>
          <w:b/>
          <w:sz w:val="24"/>
          <w:szCs w:val="24"/>
        </w:rPr>
      </w:pPr>
    </w:p>
    <w:p w:rsidR="00705811" w:rsidRDefault="00705811" w:rsidP="00705811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811" w:rsidRDefault="00705811" w:rsidP="00705811">
      <w:pPr>
        <w:ind w:right="-1"/>
        <w:jc w:val="center"/>
        <w:rPr>
          <w:b/>
          <w:sz w:val="24"/>
          <w:szCs w:val="24"/>
        </w:rPr>
      </w:pPr>
    </w:p>
    <w:p w:rsidR="00705811" w:rsidRDefault="00705811" w:rsidP="00705811">
      <w:pPr>
        <w:ind w:right="-1"/>
        <w:jc w:val="center"/>
        <w:rPr>
          <w:b/>
          <w:sz w:val="24"/>
          <w:szCs w:val="24"/>
        </w:rPr>
      </w:pPr>
    </w:p>
    <w:p w:rsidR="00705811" w:rsidRDefault="00595C7C" w:rsidP="00705811">
      <w:pPr>
        <w:ind w:right="-1"/>
        <w:jc w:val="center"/>
        <w:rPr>
          <w:b/>
          <w:noProof/>
          <w:sz w:val="24"/>
          <w:szCs w:val="24"/>
        </w:rPr>
      </w:pPr>
      <w:r w:rsidRPr="00595C7C">
        <w:rPr>
          <w:b/>
          <w:noProof/>
          <w:sz w:val="24"/>
          <w:szCs w:val="24"/>
        </w:rPr>
        <w:drawing>
          <wp:inline distT="0" distB="0" distL="0" distR="0">
            <wp:extent cx="6480810" cy="6267620"/>
            <wp:effectExtent l="0" t="0" r="0" b="0"/>
            <wp:docPr id="1" name="Рисунок 1" descr="\\picompany.ru\root\dep_opr\Ильинское Усово\ФОРСАЖ 2\Ильинские луга, корп. 16\Приложения для ДДУ\для crm (не продавать)\Планы\3_JPEG\Ильинские луга корпус 16-секция 1_этаж тип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Ильинское Усово\ФОРСАЖ 2\Ильинские луга, корп. 16\Приложения для ДДУ\для crm (не продавать)\Планы\3_JPEG\Ильинские луга корпус 16-секция 1_этаж типово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2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11" w:rsidRDefault="00705811" w:rsidP="00705811">
      <w:pPr>
        <w:ind w:right="-1"/>
        <w:jc w:val="both"/>
        <w:rPr>
          <w:b/>
          <w:sz w:val="16"/>
          <w:szCs w:val="16"/>
        </w:rPr>
      </w:pPr>
    </w:p>
    <w:p w:rsidR="00705811" w:rsidRDefault="00705811" w:rsidP="00705811">
      <w:pPr>
        <w:ind w:right="-1"/>
        <w:jc w:val="both"/>
        <w:rPr>
          <w:sz w:val="24"/>
          <w:szCs w:val="28"/>
        </w:rPr>
      </w:pPr>
    </w:p>
    <w:p w:rsidR="00705811" w:rsidRDefault="00705811" w:rsidP="00705811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705811" w:rsidRPr="00784108" w:rsidRDefault="00705811" w:rsidP="00705811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705811" w:rsidRPr="00784108" w:rsidRDefault="00705811" w:rsidP="00705811">
      <w:pPr>
        <w:ind w:right="-1"/>
        <w:jc w:val="both"/>
        <w:rPr>
          <w:b/>
          <w:sz w:val="22"/>
          <w:szCs w:val="22"/>
        </w:rPr>
      </w:pPr>
    </w:p>
    <w:p w:rsidR="00705811" w:rsidRPr="00784108" w:rsidRDefault="00705811" w:rsidP="00705811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05811" w:rsidRPr="00784108" w:rsidTr="009F2F87">
        <w:tc>
          <w:tcPr>
            <w:tcW w:w="5103" w:type="dxa"/>
          </w:tcPr>
          <w:p w:rsidR="00705811" w:rsidRPr="00784108" w:rsidRDefault="00705811" w:rsidP="009F2F87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705811" w:rsidRPr="00784108" w:rsidRDefault="00705811" w:rsidP="009F2F87">
            <w:pPr>
              <w:rPr>
                <w:bCs/>
                <w:sz w:val="22"/>
                <w:szCs w:val="22"/>
              </w:rPr>
            </w:pPr>
          </w:p>
          <w:p w:rsidR="00705811" w:rsidRPr="00784108" w:rsidRDefault="00705811" w:rsidP="009F2F87">
            <w:pPr>
              <w:ind w:left="-108"/>
              <w:rPr>
                <w:bCs/>
                <w:sz w:val="22"/>
                <w:szCs w:val="22"/>
              </w:rPr>
            </w:pPr>
          </w:p>
          <w:p w:rsidR="00705811" w:rsidRPr="00784108" w:rsidRDefault="00705811" w:rsidP="009F2F87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705811" w:rsidRPr="00784108" w:rsidRDefault="00705811" w:rsidP="009F2F87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705811" w:rsidRPr="00784108" w:rsidRDefault="00705811" w:rsidP="009F2F87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705811" w:rsidRPr="00784108" w:rsidRDefault="00705811" w:rsidP="009F2F87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705811" w:rsidRPr="00784108" w:rsidRDefault="00705811" w:rsidP="009F2F87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05811" w:rsidRPr="00784108" w:rsidTr="009F2F87">
              <w:tc>
                <w:tcPr>
                  <w:tcW w:w="4423" w:type="dxa"/>
                </w:tcPr>
                <w:p w:rsidR="00705811" w:rsidRPr="00784108" w:rsidRDefault="00705811" w:rsidP="009F2F87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705811" w:rsidRPr="00784108" w:rsidRDefault="00705811" w:rsidP="009F2F87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705811" w:rsidRPr="00784108" w:rsidRDefault="00705811" w:rsidP="009F2F87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705811" w:rsidRPr="00784108" w:rsidRDefault="00705811" w:rsidP="009F2F87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705811" w:rsidRDefault="00705811" w:rsidP="00705811">
      <w:pPr>
        <w:pageBreakBefore/>
        <w:spacing w:after="160" w:line="259" w:lineRule="auto"/>
        <w:rPr>
          <w:b/>
          <w:sz w:val="16"/>
          <w:szCs w:val="16"/>
        </w:rPr>
      </w:pPr>
    </w:p>
    <w:p w:rsidR="00705811" w:rsidRPr="00670F9C" w:rsidRDefault="00705811" w:rsidP="00705811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705811" w:rsidRPr="00670F9C" w:rsidRDefault="00705811" w:rsidP="00705811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705811" w:rsidRDefault="00705811" w:rsidP="00705811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05811" w:rsidRPr="00AF2D28" w:rsidRDefault="00705811" w:rsidP="00705811">
      <w:pPr>
        <w:jc w:val="right"/>
        <w:rPr>
          <w:b/>
          <w:sz w:val="24"/>
          <w:szCs w:val="24"/>
        </w:rPr>
      </w:pPr>
    </w:p>
    <w:p w:rsidR="00705811" w:rsidRPr="000928BE" w:rsidRDefault="00705811" w:rsidP="00705811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705811" w:rsidRPr="000928BE" w:rsidRDefault="00705811" w:rsidP="00705811">
      <w:pPr>
        <w:rPr>
          <w:sz w:val="24"/>
          <w:szCs w:val="24"/>
        </w:rPr>
      </w:pPr>
    </w:p>
    <w:p w:rsidR="00705811" w:rsidRPr="000928BE" w:rsidRDefault="00705811" w:rsidP="00705811">
      <w:pPr>
        <w:rPr>
          <w:sz w:val="24"/>
          <w:szCs w:val="24"/>
        </w:rPr>
      </w:pP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Гидроизоляция в санитарных узлах не выполняется.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заземлению ванн выполняются собственниками помещений.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Отделочные работы не выполняются.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Штукатурка стен не производится.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входных металлических дверных блоков;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Чистовые отделочные работы не производятся.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705811" w:rsidRPr="00734EE0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705811" w:rsidRPr="00B262B0" w:rsidRDefault="00705811" w:rsidP="00705811">
      <w:pPr>
        <w:rPr>
          <w:sz w:val="24"/>
          <w:szCs w:val="24"/>
        </w:rPr>
      </w:pPr>
    </w:p>
    <w:p w:rsidR="00705811" w:rsidRPr="00B262B0" w:rsidRDefault="00705811" w:rsidP="0070581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705811" w:rsidRPr="000928BE" w:rsidRDefault="00705811" w:rsidP="00705811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05811" w:rsidRPr="005A66D2" w:rsidTr="009F2F87">
        <w:tc>
          <w:tcPr>
            <w:tcW w:w="5103" w:type="dxa"/>
          </w:tcPr>
          <w:p w:rsidR="00705811" w:rsidRPr="000928BE" w:rsidRDefault="00705811" w:rsidP="009F2F87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05811" w:rsidRPr="000928BE" w:rsidRDefault="00705811" w:rsidP="009F2F87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705811" w:rsidRPr="000928BE" w:rsidRDefault="00705811" w:rsidP="009F2F87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05811" w:rsidRPr="000928BE" w:rsidRDefault="00705811" w:rsidP="009F2F87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05811" w:rsidRPr="000928BE" w:rsidRDefault="00705811" w:rsidP="009F2F87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05811" w:rsidRPr="000928BE" w:rsidRDefault="00705811" w:rsidP="009F2F87">
            <w:pPr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05811" w:rsidRPr="005A66D2" w:rsidTr="009F2F87">
              <w:tc>
                <w:tcPr>
                  <w:tcW w:w="4423" w:type="dxa"/>
                </w:tcPr>
                <w:p w:rsidR="00705811" w:rsidRPr="000928BE" w:rsidRDefault="00705811" w:rsidP="009F2F8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05811" w:rsidRPr="000928BE" w:rsidRDefault="00705811" w:rsidP="009F2F87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05811" w:rsidRPr="005A66D2" w:rsidRDefault="00705811" w:rsidP="009F2F87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05811" w:rsidRPr="005A66D2" w:rsidRDefault="00705811" w:rsidP="009F2F8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E6227E">
          <w:rPr>
            <w:noProof/>
            <w:sz w:val="22"/>
            <w:szCs w:val="22"/>
          </w:rPr>
          <w:t>10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5C7C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811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227E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46B74D9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9F757C-1988-4918-9F62-FB7CA1A5D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4556</Words>
  <Characters>32926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5</cp:revision>
  <cp:lastPrinted>2017-02-27T11:20:00Z</cp:lastPrinted>
  <dcterms:created xsi:type="dcterms:W3CDTF">2019-04-15T13:58:00Z</dcterms:created>
  <dcterms:modified xsi:type="dcterms:W3CDTF">2019-05-07T11:03:00Z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