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2F" w:rsidRPr="0084494E" w:rsidRDefault="003C522F" w:rsidP="008F794E">
      <w:pPr>
        <w:pStyle w:val="a3"/>
        <w:ind w:right="-2" w:firstLine="709"/>
        <w:rPr>
          <w:sz w:val="22"/>
          <w:szCs w:val="22"/>
          <w14:shadow w14:blurRad="50800" w14:dist="38100" w14:dir="2700000" w14:sx="100000" w14:sy="100000" w14:kx="0" w14:ky="0" w14:algn="tl">
            <w14:srgbClr w14:val="000000">
              <w14:alpha w14:val="60000"/>
            </w14:srgbClr>
          </w14:shadow>
        </w:rPr>
      </w:pPr>
      <w:r w:rsidRPr="0084494E">
        <w:rPr>
          <w:sz w:val="22"/>
          <w:szCs w:val="22"/>
          <w14:shadow w14:blurRad="50800" w14:dist="38100" w14:dir="2700000" w14:sx="100000" w14:sy="100000" w14:kx="0" w14:ky="0" w14:algn="tl">
            <w14:srgbClr w14:val="000000">
              <w14:alpha w14:val="60000"/>
            </w14:srgbClr>
          </w14:shadow>
        </w:rPr>
        <w:t xml:space="preserve">ДОГОВОР № </w:t>
      </w:r>
      <w:r w:rsidR="00357531" w:rsidRPr="0084494E">
        <w:rPr>
          <w:sz w:val="22"/>
          <w:szCs w:val="22"/>
          <w14:shadow w14:blurRad="50800" w14:dist="38100" w14:dir="2700000" w14:sx="100000" w14:sy="100000" w14:kx="0" w14:ky="0" w14:algn="tl">
            <w14:srgbClr w14:val="000000">
              <w14:alpha w14:val="60000"/>
            </w14:srgbClr>
          </w14:shadow>
        </w:rPr>
        <w:t>_________</w:t>
      </w:r>
    </w:p>
    <w:p w:rsidR="00C61214" w:rsidRPr="0084494E" w:rsidRDefault="00C61214" w:rsidP="008F794E">
      <w:pPr>
        <w:pStyle w:val="ConsTitle"/>
        <w:widowControl/>
        <w:ind w:right="-2" w:firstLine="709"/>
        <w:contextualSpacing/>
        <w:jc w:val="center"/>
        <w:rPr>
          <w:rFonts w:ascii="Times New Roman" w:hAnsi="Times New Roman" w:cs="Times New Roman"/>
          <w:bCs w:val="0"/>
          <w:sz w:val="22"/>
          <w:szCs w:val="22"/>
        </w:rPr>
      </w:pPr>
      <w:r w:rsidRPr="0084494E">
        <w:rPr>
          <w:rFonts w:ascii="Times New Roman" w:hAnsi="Times New Roman" w:cs="Times New Roman"/>
          <w:bCs w:val="0"/>
          <w:sz w:val="22"/>
          <w:szCs w:val="22"/>
        </w:rPr>
        <w:t>участия в долевом строительстве многоквартирного дома</w:t>
      </w:r>
    </w:p>
    <w:p w:rsidR="00466C2C" w:rsidRPr="0084494E" w:rsidRDefault="00466C2C" w:rsidP="00C12784">
      <w:pPr>
        <w:ind w:right="-2"/>
        <w:rPr>
          <w:sz w:val="22"/>
          <w:szCs w:val="22"/>
        </w:rPr>
      </w:pPr>
    </w:p>
    <w:p w:rsidR="003C522F" w:rsidRPr="0084494E" w:rsidRDefault="003C522F" w:rsidP="001E2E05">
      <w:pPr>
        <w:pStyle w:val="a5"/>
        <w:tabs>
          <w:tab w:val="left" w:pos="284"/>
        </w:tabs>
        <w:ind w:right="-2"/>
        <w:rPr>
          <w:sz w:val="22"/>
          <w:szCs w:val="22"/>
        </w:rPr>
      </w:pPr>
      <w:r w:rsidRPr="0084494E">
        <w:rPr>
          <w:sz w:val="22"/>
          <w:szCs w:val="22"/>
        </w:rPr>
        <w:t xml:space="preserve">г. </w:t>
      </w:r>
      <w:r w:rsidR="00FD512B" w:rsidRPr="0084494E">
        <w:rPr>
          <w:sz w:val="22"/>
          <w:szCs w:val="22"/>
        </w:rPr>
        <w:t>Москва</w:t>
      </w:r>
      <w:r w:rsidR="00C61214" w:rsidRPr="0084494E">
        <w:rPr>
          <w:sz w:val="22"/>
          <w:szCs w:val="22"/>
        </w:rPr>
        <w:tab/>
      </w:r>
      <w:r w:rsidR="00C61214" w:rsidRPr="0084494E">
        <w:rPr>
          <w:sz w:val="22"/>
          <w:szCs w:val="22"/>
        </w:rPr>
        <w:tab/>
      </w:r>
      <w:r w:rsidR="00C61214" w:rsidRPr="0084494E">
        <w:rPr>
          <w:sz w:val="22"/>
          <w:szCs w:val="22"/>
        </w:rPr>
        <w:tab/>
      </w:r>
      <w:r w:rsidR="00C61214" w:rsidRPr="0084494E">
        <w:rPr>
          <w:sz w:val="22"/>
          <w:szCs w:val="22"/>
        </w:rPr>
        <w:tab/>
      </w:r>
      <w:r w:rsidR="007E6997" w:rsidRPr="0084494E">
        <w:rPr>
          <w:sz w:val="22"/>
          <w:szCs w:val="22"/>
        </w:rPr>
        <w:tab/>
      </w:r>
      <w:r w:rsidRPr="0084494E">
        <w:rPr>
          <w:sz w:val="22"/>
          <w:szCs w:val="22"/>
        </w:rPr>
        <w:t xml:space="preserve"> </w:t>
      </w:r>
      <w:r w:rsidR="00465AC0" w:rsidRPr="0084494E">
        <w:rPr>
          <w:sz w:val="22"/>
          <w:szCs w:val="22"/>
        </w:rPr>
        <w:tab/>
        <w:t xml:space="preserve"> </w:t>
      </w:r>
      <w:r w:rsidR="00892143" w:rsidRPr="0084494E">
        <w:rPr>
          <w:sz w:val="22"/>
          <w:szCs w:val="22"/>
        </w:rPr>
        <w:tab/>
      </w:r>
      <w:r w:rsidR="00270376" w:rsidRPr="0084494E">
        <w:rPr>
          <w:sz w:val="22"/>
          <w:szCs w:val="22"/>
        </w:rPr>
        <w:t xml:space="preserve">    </w:t>
      </w:r>
      <w:r w:rsidRPr="0084494E">
        <w:rPr>
          <w:sz w:val="22"/>
          <w:szCs w:val="22"/>
        </w:rPr>
        <w:t xml:space="preserve"> </w:t>
      </w:r>
      <w:r w:rsidR="00103549" w:rsidRPr="0084494E">
        <w:rPr>
          <w:sz w:val="22"/>
          <w:szCs w:val="22"/>
        </w:rPr>
        <w:t>«</w:t>
      </w:r>
      <w:r w:rsidR="001E2E05" w:rsidRPr="0084494E">
        <w:rPr>
          <w:sz w:val="22"/>
          <w:szCs w:val="22"/>
        </w:rPr>
        <w:t>___</w:t>
      </w:r>
      <w:r w:rsidR="00103549" w:rsidRPr="0084494E">
        <w:rPr>
          <w:sz w:val="22"/>
          <w:szCs w:val="22"/>
        </w:rPr>
        <w:t xml:space="preserve">» </w:t>
      </w:r>
      <w:r w:rsidR="001E2E05" w:rsidRPr="0084494E">
        <w:rPr>
          <w:sz w:val="22"/>
          <w:szCs w:val="22"/>
        </w:rPr>
        <w:t>____________</w:t>
      </w:r>
      <w:r w:rsidRPr="0084494E">
        <w:rPr>
          <w:sz w:val="22"/>
          <w:szCs w:val="22"/>
        </w:rPr>
        <w:t xml:space="preserve"> </w:t>
      </w:r>
      <w:r w:rsidR="001E2E05" w:rsidRPr="0084494E">
        <w:rPr>
          <w:sz w:val="22"/>
          <w:szCs w:val="22"/>
        </w:rPr>
        <w:t>_______</w:t>
      </w:r>
      <w:r w:rsidRPr="0084494E">
        <w:rPr>
          <w:sz w:val="22"/>
          <w:szCs w:val="22"/>
        </w:rPr>
        <w:t xml:space="preserve"> г.</w:t>
      </w:r>
    </w:p>
    <w:p w:rsidR="00466C2C" w:rsidRPr="0084494E" w:rsidRDefault="00466C2C" w:rsidP="00C12784">
      <w:pPr>
        <w:pStyle w:val="a5"/>
        <w:tabs>
          <w:tab w:val="left" w:pos="284"/>
        </w:tabs>
        <w:ind w:right="-2"/>
        <w:rPr>
          <w:sz w:val="22"/>
          <w:szCs w:val="22"/>
        </w:rPr>
      </w:pPr>
    </w:p>
    <w:p w:rsidR="00C61214" w:rsidRPr="0084494E" w:rsidRDefault="00C61214" w:rsidP="00C12784">
      <w:pPr>
        <w:ind w:right="-2" w:firstLine="567"/>
        <w:contextualSpacing/>
        <w:jc w:val="both"/>
        <w:rPr>
          <w:sz w:val="22"/>
          <w:szCs w:val="22"/>
        </w:rPr>
      </w:pPr>
      <w:r w:rsidRPr="0084494E">
        <w:rPr>
          <w:b/>
          <w:sz w:val="22"/>
          <w:szCs w:val="22"/>
        </w:rPr>
        <w:t>Общество с ограниченной ответственностью «</w:t>
      </w:r>
      <w:r w:rsidR="00F07641" w:rsidRPr="0084494E">
        <w:rPr>
          <w:b/>
          <w:sz w:val="22"/>
          <w:szCs w:val="22"/>
        </w:rPr>
        <w:t>Инвест Проект</w:t>
      </w:r>
      <w:r w:rsidRPr="0084494E">
        <w:rPr>
          <w:b/>
          <w:sz w:val="22"/>
          <w:szCs w:val="22"/>
        </w:rPr>
        <w:t>»,</w:t>
      </w:r>
      <w:r w:rsidRPr="0084494E">
        <w:rPr>
          <w:sz w:val="22"/>
          <w:szCs w:val="22"/>
        </w:rPr>
        <w:t xml:space="preserve"> в лице </w:t>
      </w:r>
      <w:r w:rsidR="001D1D7B" w:rsidRPr="0084494E">
        <w:rPr>
          <w:sz w:val="22"/>
          <w:szCs w:val="22"/>
        </w:rPr>
        <w:t>Генерального директора</w:t>
      </w:r>
      <w:r w:rsidR="006A3614" w:rsidRPr="0084494E">
        <w:rPr>
          <w:sz w:val="22"/>
          <w:szCs w:val="22"/>
        </w:rPr>
        <w:t xml:space="preserve"> </w:t>
      </w:r>
      <w:r w:rsidR="00F07641" w:rsidRPr="0084494E">
        <w:rPr>
          <w:sz w:val="22"/>
          <w:szCs w:val="22"/>
        </w:rPr>
        <w:t>Скляра Вячеслава Сергеевич</w:t>
      </w:r>
      <w:r w:rsidR="001E1BFD">
        <w:rPr>
          <w:sz w:val="22"/>
          <w:szCs w:val="22"/>
        </w:rPr>
        <w:t>а</w:t>
      </w:r>
      <w:r w:rsidRPr="0084494E">
        <w:rPr>
          <w:sz w:val="22"/>
          <w:szCs w:val="22"/>
        </w:rPr>
        <w:t>, действующе</w:t>
      </w:r>
      <w:r w:rsidR="00F07641" w:rsidRPr="0084494E">
        <w:rPr>
          <w:sz w:val="22"/>
          <w:szCs w:val="22"/>
        </w:rPr>
        <w:t>го</w:t>
      </w:r>
      <w:r w:rsidRPr="0084494E">
        <w:rPr>
          <w:sz w:val="22"/>
          <w:szCs w:val="22"/>
        </w:rPr>
        <w:t xml:space="preserve"> на основании </w:t>
      </w:r>
      <w:r w:rsidR="001D1D7B" w:rsidRPr="0084494E">
        <w:rPr>
          <w:sz w:val="22"/>
          <w:szCs w:val="22"/>
        </w:rPr>
        <w:t>Устава</w:t>
      </w:r>
      <w:r w:rsidR="006A3614" w:rsidRPr="0084494E">
        <w:rPr>
          <w:sz w:val="22"/>
          <w:szCs w:val="22"/>
        </w:rPr>
        <w:t xml:space="preserve">, </w:t>
      </w:r>
      <w:r w:rsidRPr="0084494E">
        <w:rPr>
          <w:sz w:val="22"/>
          <w:szCs w:val="22"/>
        </w:rPr>
        <w:t xml:space="preserve">в дальнейшем именуемое - </w:t>
      </w:r>
      <w:r w:rsidRPr="0084494E">
        <w:rPr>
          <w:b/>
          <w:sz w:val="22"/>
          <w:szCs w:val="22"/>
        </w:rPr>
        <w:t>«Застройщик»</w:t>
      </w:r>
      <w:r w:rsidRPr="0084494E">
        <w:rPr>
          <w:i/>
          <w:sz w:val="22"/>
          <w:szCs w:val="22"/>
        </w:rPr>
        <w:t>,</w:t>
      </w:r>
      <w:r w:rsidRPr="0084494E">
        <w:rPr>
          <w:sz w:val="22"/>
          <w:szCs w:val="22"/>
        </w:rPr>
        <w:t xml:space="preserve"> с одной стороны, и</w:t>
      </w:r>
    </w:p>
    <w:p w:rsidR="00C61214" w:rsidRPr="0084494E" w:rsidRDefault="00484EAE" w:rsidP="00C12784">
      <w:pPr>
        <w:tabs>
          <w:tab w:val="left" w:pos="-1980"/>
        </w:tabs>
        <w:ind w:right="-2" w:firstLine="567"/>
        <w:contextualSpacing/>
        <w:jc w:val="both"/>
        <w:rPr>
          <w:sz w:val="22"/>
          <w:szCs w:val="22"/>
        </w:rPr>
      </w:pPr>
      <w:r w:rsidRPr="0084494E">
        <w:rPr>
          <w:spacing w:val="2"/>
          <w:sz w:val="22"/>
          <w:szCs w:val="22"/>
        </w:rPr>
        <w:fldChar w:fldCharType="begin"/>
      </w:r>
      <w:r w:rsidR="00D25766" w:rsidRPr="0084494E">
        <w:rPr>
          <w:spacing w:val="2"/>
          <w:sz w:val="22"/>
          <w:szCs w:val="22"/>
        </w:rPr>
        <w:instrText xml:space="preserve"> NAME_REQ_CLIENT_6 \* CHARFORMAT </w:instrText>
      </w:r>
      <w:r w:rsidRPr="0084494E">
        <w:rPr>
          <w:spacing w:val="2"/>
          <w:sz w:val="22"/>
          <w:szCs w:val="22"/>
        </w:rPr>
        <w:fldChar w:fldCharType="separate"/>
      </w:r>
      <w:r w:rsidR="00320298" w:rsidRPr="0084494E">
        <w:rPr>
          <w:spacing w:val="2"/>
          <w:sz w:val="22"/>
          <w:szCs w:val="22"/>
        </w:rPr>
        <w:t>&lt;ФИО</w:t>
      </w:r>
      <w:r w:rsidR="00357531" w:rsidRPr="0084494E">
        <w:rPr>
          <w:spacing w:val="2"/>
          <w:sz w:val="22"/>
          <w:szCs w:val="22"/>
        </w:rPr>
        <w:t xml:space="preserve"> И ПАСПОРТНЫЕ ДАННЫЕ ИНВЕСТОРА</w:t>
      </w:r>
      <w:r w:rsidR="00320298" w:rsidRPr="0084494E">
        <w:rPr>
          <w:spacing w:val="2"/>
          <w:sz w:val="22"/>
          <w:szCs w:val="22"/>
        </w:rPr>
        <w:t>&gt;</w:t>
      </w:r>
      <w:r w:rsidRPr="0084494E">
        <w:rPr>
          <w:spacing w:val="2"/>
          <w:sz w:val="22"/>
          <w:szCs w:val="22"/>
        </w:rPr>
        <w:fldChar w:fldCharType="end"/>
      </w:r>
      <w:r w:rsidR="00850483" w:rsidRPr="0084494E">
        <w:rPr>
          <w:sz w:val="22"/>
          <w:szCs w:val="22"/>
        </w:rPr>
        <w:t>, именуем</w:t>
      </w:r>
      <w:r w:rsidRPr="0084494E">
        <w:rPr>
          <w:sz w:val="22"/>
          <w:szCs w:val="22"/>
        </w:rPr>
        <w:fldChar w:fldCharType="begin"/>
      </w:r>
      <w:r w:rsidR="00150E32" w:rsidRPr="0084494E">
        <w:rPr>
          <w:sz w:val="22"/>
          <w:szCs w:val="22"/>
        </w:rPr>
        <w:instrText xml:space="preserve"> POST_IMENUEM \* CHARFORMAT </w:instrText>
      </w:r>
      <w:r w:rsidRPr="0084494E">
        <w:rPr>
          <w:sz w:val="22"/>
          <w:szCs w:val="22"/>
        </w:rPr>
        <w:fldChar w:fldCharType="separate"/>
      </w:r>
      <w:r w:rsidR="00320298" w:rsidRPr="0084494E">
        <w:rPr>
          <w:sz w:val="22"/>
          <w:szCs w:val="22"/>
        </w:rPr>
        <w:t>&lt;ый&gt;</w:t>
      </w:r>
      <w:r w:rsidRPr="0084494E">
        <w:rPr>
          <w:sz w:val="22"/>
          <w:szCs w:val="22"/>
        </w:rPr>
        <w:fldChar w:fldCharType="end"/>
      </w:r>
      <w:r w:rsidR="00850483" w:rsidRPr="0084494E">
        <w:rPr>
          <w:sz w:val="22"/>
          <w:szCs w:val="22"/>
        </w:rPr>
        <w:t xml:space="preserve"> </w:t>
      </w:r>
      <w:r w:rsidR="00C61214" w:rsidRPr="0084494E">
        <w:rPr>
          <w:sz w:val="22"/>
          <w:szCs w:val="22"/>
        </w:rPr>
        <w:t xml:space="preserve">в дальнейшем </w:t>
      </w:r>
      <w:r w:rsidR="00C61214" w:rsidRPr="0084494E">
        <w:rPr>
          <w:b/>
          <w:sz w:val="22"/>
          <w:szCs w:val="22"/>
        </w:rPr>
        <w:t>«Участник долевого строительства»</w:t>
      </w:r>
      <w:r w:rsidR="00C61214" w:rsidRPr="0084494E">
        <w:rPr>
          <w:sz w:val="22"/>
          <w:szCs w:val="22"/>
        </w:rPr>
        <w:t xml:space="preserve">, с другой стороны, </w:t>
      </w:r>
    </w:p>
    <w:p w:rsidR="00C61214" w:rsidRPr="0084494E" w:rsidRDefault="00C61214" w:rsidP="00C12784">
      <w:pPr>
        <w:tabs>
          <w:tab w:val="left" w:pos="-1980"/>
        </w:tabs>
        <w:ind w:right="-2" w:firstLine="567"/>
        <w:contextualSpacing/>
        <w:jc w:val="both"/>
        <w:rPr>
          <w:sz w:val="22"/>
          <w:szCs w:val="22"/>
        </w:rPr>
      </w:pPr>
      <w:r w:rsidRPr="0084494E">
        <w:rPr>
          <w:sz w:val="22"/>
          <w:szCs w:val="22"/>
        </w:rPr>
        <w:t>при с</w:t>
      </w:r>
      <w:r w:rsidR="0084494E">
        <w:rPr>
          <w:sz w:val="22"/>
          <w:szCs w:val="22"/>
        </w:rPr>
        <w:t xml:space="preserve">овместном упоминании именуемые </w:t>
      </w:r>
      <w:r w:rsidRPr="0084494E">
        <w:rPr>
          <w:b/>
          <w:sz w:val="22"/>
          <w:szCs w:val="22"/>
        </w:rPr>
        <w:t>«Стороны»</w:t>
      </w:r>
      <w:r w:rsidRPr="0084494E">
        <w:rPr>
          <w:sz w:val="22"/>
          <w:szCs w:val="22"/>
        </w:rPr>
        <w:t xml:space="preserve">, заключили настоящий Договор (далее – </w:t>
      </w:r>
      <w:r w:rsidRPr="0084494E">
        <w:rPr>
          <w:b/>
          <w:sz w:val="22"/>
          <w:szCs w:val="22"/>
        </w:rPr>
        <w:t>«Договор»</w:t>
      </w:r>
      <w:r w:rsidRPr="0084494E">
        <w:rPr>
          <w:sz w:val="22"/>
          <w:szCs w:val="22"/>
        </w:rPr>
        <w:t>) о нижеследующем:</w:t>
      </w:r>
    </w:p>
    <w:p w:rsidR="00466C2C" w:rsidRPr="0084494E" w:rsidRDefault="00466C2C" w:rsidP="00C12784">
      <w:pPr>
        <w:tabs>
          <w:tab w:val="left" w:pos="-1980"/>
        </w:tabs>
        <w:ind w:right="-2"/>
        <w:jc w:val="both"/>
        <w:rPr>
          <w:sz w:val="22"/>
          <w:szCs w:val="22"/>
        </w:rPr>
      </w:pPr>
    </w:p>
    <w:p w:rsidR="00C61214" w:rsidRPr="0084494E" w:rsidRDefault="00C61214" w:rsidP="008F794E">
      <w:pPr>
        <w:pStyle w:val="a9"/>
        <w:numPr>
          <w:ilvl w:val="0"/>
          <w:numId w:val="7"/>
        </w:numPr>
        <w:ind w:left="0" w:right="-2" w:firstLine="709"/>
        <w:jc w:val="center"/>
        <w:rPr>
          <w:b/>
          <w:bCs/>
          <w:sz w:val="22"/>
          <w:szCs w:val="22"/>
        </w:rPr>
      </w:pPr>
      <w:r w:rsidRPr="0084494E">
        <w:rPr>
          <w:b/>
          <w:bCs/>
          <w:sz w:val="22"/>
          <w:szCs w:val="22"/>
        </w:rPr>
        <w:t>ПРЕДМЕТ ДОГОВОРА</w:t>
      </w:r>
    </w:p>
    <w:p w:rsidR="00C61214" w:rsidRPr="0084494E" w:rsidRDefault="00C61214" w:rsidP="00C12784">
      <w:pPr>
        <w:ind w:right="-2"/>
        <w:contextualSpacing/>
        <w:jc w:val="both"/>
        <w:rPr>
          <w:sz w:val="22"/>
          <w:szCs w:val="22"/>
        </w:rPr>
      </w:pPr>
    </w:p>
    <w:p w:rsidR="00C61214" w:rsidRPr="0084494E" w:rsidRDefault="00C61214" w:rsidP="00C12784">
      <w:pPr>
        <w:autoSpaceDE w:val="0"/>
        <w:autoSpaceDN w:val="0"/>
        <w:adjustRightInd w:val="0"/>
        <w:ind w:right="-2" w:firstLine="567"/>
        <w:jc w:val="both"/>
        <w:rPr>
          <w:rFonts w:eastAsia="Calibri"/>
          <w:sz w:val="22"/>
          <w:szCs w:val="22"/>
        </w:rPr>
      </w:pPr>
      <w:r w:rsidRPr="0084494E">
        <w:rPr>
          <w:sz w:val="22"/>
          <w:szCs w:val="22"/>
        </w:rPr>
        <w:t xml:space="preserve">1.1. Застройщик обязуется в предусмотренный Договором срок своими силами и (или) с привлечением третьих лиц построить </w:t>
      </w:r>
      <w:r w:rsidR="00F07641" w:rsidRPr="0084494E">
        <w:rPr>
          <w:sz w:val="22"/>
          <w:szCs w:val="22"/>
        </w:rPr>
        <w:t>многоквартирный жилой дом с подземной автостоянкой</w:t>
      </w:r>
      <w:r w:rsidRPr="0084494E">
        <w:rPr>
          <w:sz w:val="22"/>
          <w:szCs w:val="22"/>
        </w:rPr>
        <w:t xml:space="preserve">, расположенный по строительному адресу: </w:t>
      </w:r>
      <w:r w:rsidR="007F1505" w:rsidRPr="0084494E">
        <w:rPr>
          <w:rStyle w:val="FontStyle40"/>
          <w:rFonts w:ascii="Times New Roman" w:hAnsi="Times New Roman" w:cs="Times New Roman"/>
          <w:sz w:val="22"/>
          <w:szCs w:val="22"/>
        </w:rPr>
        <w:t xml:space="preserve">г. Москва, </w:t>
      </w:r>
      <w:r w:rsidR="009E7EE4" w:rsidRPr="0084494E">
        <w:rPr>
          <w:rStyle w:val="FontStyle40"/>
          <w:rFonts w:ascii="Times New Roman" w:hAnsi="Times New Roman" w:cs="Times New Roman"/>
          <w:sz w:val="22"/>
          <w:szCs w:val="22"/>
        </w:rPr>
        <w:t>ул.</w:t>
      </w:r>
      <w:r w:rsidR="007F1505" w:rsidRPr="0084494E">
        <w:rPr>
          <w:rStyle w:val="FontStyle40"/>
          <w:rFonts w:ascii="Times New Roman" w:hAnsi="Times New Roman" w:cs="Times New Roman"/>
          <w:sz w:val="22"/>
          <w:szCs w:val="22"/>
        </w:rPr>
        <w:t xml:space="preserve"> Большая Андроньевская, влад. 7/14, стр. 1,2,3</w:t>
      </w:r>
      <w:r w:rsidRPr="0084494E">
        <w:rPr>
          <w:sz w:val="22"/>
          <w:szCs w:val="22"/>
        </w:rPr>
        <w:t xml:space="preserve"> (далее – </w:t>
      </w:r>
      <w:r w:rsidRPr="0084494E">
        <w:rPr>
          <w:b/>
          <w:sz w:val="22"/>
          <w:szCs w:val="22"/>
        </w:rPr>
        <w:t>«Много</w:t>
      </w:r>
      <w:r w:rsidR="00292B56" w:rsidRPr="0084494E">
        <w:rPr>
          <w:b/>
          <w:sz w:val="22"/>
          <w:szCs w:val="22"/>
        </w:rPr>
        <w:t>квартирный</w:t>
      </w:r>
      <w:r w:rsidRPr="0084494E">
        <w:rPr>
          <w:b/>
          <w:sz w:val="22"/>
          <w:szCs w:val="22"/>
        </w:rPr>
        <w:t xml:space="preserve"> дом»</w:t>
      </w:r>
      <w:r w:rsidRPr="0084494E">
        <w:rPr>
          <w:sz w:val="22"/>
          <w:szCs w:val="22"/>
        </w:rPr>
        <w:t>) на земельн</w:t>
      </w:r>
      <w:r w:rsidR="005A57EC" w:rsidRPr="0084494E">
        <w:rPr>
          <w:sz w:val="22"/>
          <w:szCs w:val="22"/>
        </w:rPr>
        <w:t>ом</w:t>
      </w:r>
      <w:r w:rsidRPr="0084494E">
        <w:rPr>
          <w:sz w:val="22"/>
          <w:szCs w:val="22"/>
        </w:rPr>
        <w:t xml:space="preserve"> участк</w:t>
      </w:r>
      <w:r w:rsidR="005A57EC" w:rsidRPr="0084494E">
        <w:rPr>
          <w:sz w:val="22"/>
          <w:szCs w:val="22"/>
        </w:rPr>
        <w:t>е</w:t>
      </w:r>
      <w:r w:rsidRPr="0084494E">
        <w:rPr>
          <w:sz w:val="22"/>
          <w:szCs w:val="22"/>
        </w:rPr>
        <w:t xml:space="preserve">, </w:t>
      </w:r>
      <w:r w:rsidR="005A57EC" w:rsidRPr="0084494E">
        <w:rPr>
          <w:sz w:val="22"/>
          <w:szCs w:val="22"/>
        </w:rPr>
        <w:t>указанном</w:t>
      </w:r>
      <w:r w:rsidRPr="0084494E">
        <w:rPr>
          <w:sz w:val="22"/>
          <w:szCs w:val="22"/>
        </w:rPr>
        <w:t xml:space="preserve"> в п.1.3.2. настоящего Договора</w:t>
      </w:r>
      <w:r w:rsidR="005A57EC" w:rsidRPr="0084494E">
        <w:rPr>
          <w:sz w:val="22"/>
          <w:szCs w:val="22"/>
        </w:rPr>
        <w:t>,</w:t>
      </w:r>
      <w:r w:rsidRPr="0084494E">
        <w:rPr>
          <w:sz w:val="22"/>
          <w:szCs w:val="22"/>
        </w:rPr>
        <w:t xml:space="preserve"> и после получения разрешения на ввод в эксплуатацию Много</w:t>
      </w:r>
      <w:r w:rsidR="00292B56" w:rsidRPr="0084494E">
        <w:rPr>
          <w:sz w:val="22"/>
          <w:szCs w:val="22"/>
        </w:rPr>
        <w:t>квартирного</w:t>
      </w:r>
      <w:r w:rsidRPr="0084494E">
        <w:rPr>
          <w:sz w:val="22"/>
          <w:szCs w:val="22"/>
        </w:rPr>
        <w:t xml:space="preserve"> дома передать Участнику долевого строительства Объект долевого строительства, определенный Договором,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292B56" w:rsidRPr="0084494E">
        <w:rPr>
          <w:sz w:val="22"/>
          <w:szCs w:val="22"/>
        </w:rPr>
        <w:t>Многоквартирного</w:t>
      </w:r>
      <w:r w:rsidRPr="0084494E">
        <w:rPr>
          <w:sz w:val="22"/>
          <w:szCs w:val="22"/>
        </w:rPr>
        <w:t xml:space="preserve"> дома.</w:t>
      </w:r>
    </w:p>
    <w:p w:rsidR="00C516C5" w:rsidRPr="0084494E" w:rsidRDefault="00C61214" w:rsidP="00C12784">
      <w:pPr>
        <w:pStyle w:val="a7"/>
        <w:ind w:right="-2" w:firstLine="567"/>
        <w:contextualSpacing/>
        <w:rPr>
          <w:sz w:val="22"/>
          <w:szCs w:val="22"/>
        </w:rPr>
      </w:pPr>
      <w:r w:rsidRPr="0084494E">
        <w:rPr>
          <w:sz w:val="22"/>
          <w:szCs w:val="22"/>
        </w:rPr>
        <w:t xml:space="preserve">1.2. При заключении и исполнении </w:t>
      </w:r>
      <w:r w:rsidR="00FD512B" w:rsidRPr="0084494E">
        <w:rPr>
          <w:sz w:val="22"/>
          <w:szCs w:val="22"/>
        </w:rPr>
        <w:t xml:space="preserve">настоящего </w:t>
      </w:r>
      <w:r w:rsidRPr="0084494E">
        <w:rPr>
          <w:sz w:val="22"/>
          <w:szCs w:val="22"/>
        </w:rPr>
        <w:t>Договора Стороны руководствуются действующим Законодательством Российской Федерации, в том числе Гражданским кодексом Российской Федерации, Жилищным кодексом Российской Федерации, Федеральным законом Российской Федерации № 214-ФЗ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w:t>
      </w:r>
      <w:r w:rsidR="00C516C5" w:rsidRPr="0084494E">
        <w:rPr>
          <w:sz w:val="22"/>
          <w:szCs w:val="22"/>
        </w:rPr>
        <w:t>.</w:t>
      </w:r>
    </w:p>
    <w:p w:rsidR="00C61214" w:rsidRPr="0084494E" w:rsidRDefault="00C61214" w:rsidP="00C12784">
      <w:pPr>
        <w:pStyle w:val="a7"/>
        <w:ind w:right="-2" w:firstLine="567"/>
        <w:contextualSpacing/>
        <w:rPr>
          <w:sz w:val="22"/>
          <w:szCs w:val="22"/>
        </w:rPr>
      </w:pPr>
      <w:r w:rsidRPr="0084494E">
        <w:rPr>
          <w:sz w:val="22"/>
          <w:szCs w:val="22"/>
        </w:rPr>
        <w:t xml:space="preserve">1.3. Правовыми основаниями для строительства </w:t>
      </w:r>
      <w:r w:rsidR="00292B56" w:rsidRPr="0084494E">
        <w:rPr>
          <w:sz w:val="22"/>
          <w:szCs w:val="22"/>
        </w:rPr>
        <w:t>Многоквартирного</w:t>
      </w:r>
      <w:r w:rsidRPr="0084494E">
        <w:rPr>
          <w:sz w:val="22"/>
          <w:szCs w:val="22"/>
        </w:rPr>
        <w:t xml:space="preserve"> дома являются:</w:t>
      </w:r>
    </w:p>
    <w:p w:rsidR="00C61214" w:rsidRPr="0084494E" w:rsidRDefault="00C61214" w:rsidP="00C12784">
      <w:pPr>
        <w:ind w:right="-2" w:firstLine="567"/>
        <w:contextualSpacing/>
        <w:jc w:val="both"/>
        <w:rPr>
          <w:sz w:val="22"/>
          <w:szCs w:val="22"/>
        </w:rPr>
      </w:pPr>
      <w:r w:rsidRPr="0084494E">
        <w:rPr>
          <w:sz w:val="22"/>
          <w:szCs w:val="22"/>
        </w:rPr>
        <w:t xml:space="preserve">1.3.1. </w:t>
      </w:r>
      <w:r w:rsidR="001F6BB1" w:rsidRPr="0084494E">
        <w:rPr>
          <w:sz w:val="22"/>
          <w:szCs w:val="22"/>
        </w:rPr>
        <w:t xml:space="preserve">Разрешение на строительство Многоквартирного дома, выданное Комитетом государственного строительного надзора города Москвы «22» декабря 2016 года за № </w:t>
      </w:r>
      <w:r w:rsidR="001F6BB1" w:rsidRPr="0084494E">
        <w:rPr>
          <w:bCs/>
          <w:sz w:val="22"/>
          <w:szCs w:val="22"/>
        </w:rPr>
        <w:t>77-202000-013789-2016;</w:t>
      </w:r>
    </w:p>
    <w:p w:rsidR="00DD4164" w:rsidRPr="0084494E" w:rsidRDefault="00C61214" w:rsidP="00C12784">
      <w:pPr>
        <w:ind w:right="-2" w:firstLine="567"/>
        <w:contextualSpacing/>
        <w:jc w:val="both"/>
        <w:rPr>
          <w:sz w:val="22"/>
          <w:szCs w:val="22"/>
        </w:rPr>
      </w:pPr>
      <w:r w:rsidRPr="0084494E">
        <w:rPr>
          <w:sz w:val="22"/>
          <w:szCs w:val="22"/>
        </w:rPr>
        <w:t>1.3.2.</w:t>
      </w:r>
      <w:r w:rsidR="0097216F" w:rsidRPr="0084494E">
        <w:rPr>
          <w:sz w:val="22"/>
          <w:szCs w:val="22"/>
        </w:rPr>
        <w:t xml:space="preserve"> </w:t>
      </w:r>
      <w:r w:rsidR="00FD512B" w:rsidRPr="0084494E">
        <w:rPr>
          <w:sz w:val="22"/>
          <w:szCs w:val="22"/>
        </w:rPr>
        <w:t>П</w:t>
      </w:r>
      <w:r w:rsidR="0097216F" w:rsidRPr="0084494E">
        <w:rPr>
          <w:sz w:val="22"/>
          <w:szCs w:val="22"/>
        </w:rPr>
        <w:t xml:space="preserve">раво собственности </w:t>
      </w:r>
      <w:r w:rsidR="00FD512B" w:rsidRPr="0084494E">
        <w:rPr>
          <w:sz w:val="22"/>
          <w:szCs w:val="22"/>
        </w:rPr>
        <w:t xml:space="preserve">Застройщика </w:t>
      </w:r>
      <w:r w:rsidR="0097216F" w:rsidRPr="0084494E">
        <w:rPr>
          <w:sz w:val="22"/>
          <w:szCs w:val="22"/>
        </w:rPr>
        <w:t xml:space="preserve">на </w:t>
      </w:r>
      <w:r w:rsidR="00DD4164" w:rsidRPr="0084494E">
        <w:rPr>
          <w:sz w:val="22"/>
          <w:szCs w:val="22"/>
        </w:rPr>
        <w:t xml:space="preserve">земельный участок площадью </w:t>
      </w:r>
      <w:r w:rsidR="00B35B42" w:rsidRPr="0084494E">
        <w:rPr>
          <w:sz w:val="22"/>
          <w:szCs w:val="22"/>
        </w:rPr>
        <w:t>2079</w:t>
      </w:r>
      <w:r w:rsidR="00DD4164" w:rsidRPr="0084494E">
        <w:rPr>
          <w:sz w:val="22"/>
          <w:szCs w:val="22"/>
        </w:rPr>
        <w:t xml:space="preserve"> </w:t>
      </w:r>
      <w:r w:rsidR="001A2EDA" w:rsidRPr="0084494E">
        <w:rPr>
          <w:sz w:val="22"/>
          <w:szCs w:val="22"/>
        </w:rPr>
        <w:t>к</w:t>
      </w:r>
      <w:r w:rsidR="00736051" w:rsidRPr="0084494E">
        <w:rPr>
          <w:sz w:val="22"/>
          <w:szCs w:val="22"/>
        </w:rPr>
        <w:t>в</w:t>
      </w:r>
      <w:r w:rsidR="001A2EDA" w:rsidRPr="0084494E">
        <w:rPr>
          <w:sz w:val="22"/>
          <w:szCs w:val="22"/>
        </w:rPr>
        <w:t>.м.</w:t>
      </w:r>
      <w:r w:rsidR="00DD4164" w:rsidRPr="0084494E">
        <w:rPr>
          <w:sz w:val="22"/>
          <w:szCs w:val="22"/>
        </w:rPr>
        <w:t xml:space="preserve"> </w:t>
      </w:r>
      <w:r w:rsidR="00C60394" w:rsidRPr="0084494E">
        <w:rPr>
          <w:sz w:val="22"/>
          <w:szCs w:val="22"/>
        </w:rPr>
        <w:t xml:space="preserve">с </w:t>
      </w:r>
      <w:r w:rsidR="00DD4164" w:rsidRPr="0084494E">
        <w:rPr>
          <w:sz w:val="22"/>
          <w:szCs w:val="22"/>
        </w:rPr>
        <w:t>кадастровы</w:t>
      </w:r>
      <w:r w:rsidR="00C60394" w:rsidRPr="0084494E">
        <w:rPr>
          <w:sz w:val="22"/>
          <w:szCs w:val="22"/>
        </w:rPr>
        <w:t>м</w:t>
      </w:r>
      <w:r w:rsidR="00DD4164" w:rsidRPr="0084494E">
        <w:rPr>
          <w:sz w:val="22"/>
          <w:szCs w:val="22"/>
        </w:rPr>
        <w:t xml:space="preserve"> номер</w:t>
      </w:r>
      <w:r w:rsidR="00C60394" w:rsidRPr="0084494E">
        <w:rPr>
          <w:sz w:val="22"/>
          <w:szCs w:val="22"/>
        </w:rPr>
        <w:t>ом</w:t>
      </w:r>
      <w:r w:rsidR="00DD4164" w:rsidRPr="0084494E">
        <w:rPr>
          <w:sz w:val="22"/>
          <w:szCs w:val="22"/>
        </w:rPr>
        <w:t xml:space="preserve"> </w:t>
      </w:r>
      <w:r w:rsidR="00357531" w:rsidRPr="0084494E">
        <w:rPr>
          <w:sz w:val="22"/>
          <w:szCs w:val="22"/>
        </w:rPr>
        <w:t>77</w:t>
      </w:r>
      <w:r w:rsidR="00DD4164" w:rsidRPr="0084494E">
        <w:rPr>
          <w:sz w:val="22"/>
          <w:szCs w:val="22"/>
        </w:rPr>
        <w:t>:</w:t>
      </w:r>
      <w:r w:rsidR="00357531" w:rsidRPr="0084494E">
        <w:rPr>
          <w:sz w:val="22"/>
          <w:szCs w:val="22"/>
        </w:rPr>
        <w:t>0</w:t>
      </w:r>
      <w:r w:rsidR="00DD4164" w:rsidRPr="0084494E">
        <w:rPr>
          <w:sz w:val="22"/>
          <w:szCs w:val="22"/>
        </w:rPr>
        <w:t>1:00</w:t>
      </w:r>
      <w:r w:rsidR="00357531" w:rsidRPr="0084494E">
        <w:rPr>
          <w:sz w:val="22"/>
          <w:szCs w:val="22"/>
        </w:rPr>
        <w:t>06030</w:t>
      </w:r>
      <w:r w:rsidR="00DD4164" w:rsidRPr="0084494E">
        <w:rPr>
          <w:sz w:val="22"/>
          <w:szCs w:val="22"/>
        </w:rPr>
        <w:t>:</w:t>
      </w:r>
      <w:r w:rsidR="00357531" w:rsidRPr="0084494E">
        <w:rPr>
          <w:sz w:val="22"/>
          <w:szCs w:val="22"/>
        </w:rPr>
        <w:t>20</w:t>
      </w:r>
      <w:r w:rsidR="00F82AB5" w:rsidRPr="0084494E">
        <w:rPr>
          <w:sz w:val="22"/>
          <w:szCs w:val="22"/>
        </w:rPr>
        <w:t xml:space="preserve"> </w:t>
      </w:r>
      <w:r w:rsidR="00C60394" w:rsidRPr="0084494E">
        <w:rPr>
          <w:sz w:val="22"/>
          <w:szCs w:val="22"/>
        </w:rPr>
        <w:t>(</w:t>
      </w:r>
      <w:r w:rsidR="001A2EDA" w:rsidRPr="0084494E">
        <w:rPr>
          <w:sz w:val="22"/>
          <w:szCs w:val="22"/>
          <w:lang w:eastAsia="ar-SA"/>
        </w:rPr>
        <w:t xml:space="preserve">запись регистрации в ЕГРП № </w:t>
      </w:r>
      <w:r w:rsidR="00357531" w:rsidRPr="0084494E">
        <w:rPr>
          <w:sz w:val="22"/>
          <w:szCs w:val="22"/>
          <w:lang w:eastAsia="ar-SA"/>
        </w:rPr>
        <w:t>77</w:t>
      </w:r>
      <w:r w:rsidR="001A2EDA" w:rsidRPr="0084494E">
        <w:rPr>
          <w:sz w:val="22"/>
          <w:szCs w:val="22"/>
          <w:lang w:eastAsia="ar-SA"/>
        </w:rPr>
        <w:t>-</w:t>
      </w:r>
      <w:r w:rsidR="00357531" w:rsidRPr="0084494E">
        <w:rPr>
          <w:sz w:val="22"/>
          <w:szCs w:val="22"/>
          <w:lang w:eastAsia="ar-SA"/>
        </w:rPr>
        <w:t>77-11</w:t>
      </w:r>
      <w:r w:rsidR="001A2EDA" w:rsidRPr="0084494E">
        <w:rPr>
          <w:sz w:val="22"/>
          <w:szCs w:val="22"/>
          <w:lang w:eastAsia="ar-SA"/>
        </w:rPr>
        <w:t>/</w:t>
      </w:r>
      <w:r w:rsidR="00357531" w:rsidRPr="0084494E">
        <w:rPr>
          <w:sz w:val="22"/>
          <w:szCs w:val="22"/>
          <w:lang w:eastAsia="ar-SA"/>
        </w:rPr>
        <w:t>179</w:t>
      </w:r>
      <w:r w:rsidR="001A2EDA" w:rsidRPr="0084494E">
        <w:rPr>
          <w:sz w:val="22"/>
          <w:szCs w:val="22"/>
          <w:lang w:eastAsia="ar-SA"/>
        </w:rPr>
        <w:t>/201</w:t>
      </w:r>
      <w:r w:rsidR="00357531" w:rsidRPr="0084494E">
        <w:rPr>
          <w:sz w:val="22"/>
          <w:szCs w:val="22"/>
          <w:lang w:eastAsia="ar-SA"/>
        </w:rPr>
        <w:t>3</w:t>
      </w:r>
      <w:r w:rsidR="001A2EDA" w:rsidRPr="0084494E">
        <w:rPr>
          <w:sz w:val="22"/>
          <w:szCs w:val="22"/>
          <w:lang w:eastAsia="ar-SA"/>
        </w:rPr>
        <w:t>-</w:t>
      </w:r>
      <w:r w:rsidR="00357531" w:rsidRPr="0084494E">
        <w:rPr>
          <w:sz w:val="22"/>
          <w:szCs w:val="22"/>
          <w:lang w:eastAsia="ar-SA"/>
        </w:rPr>
        <w:t>002</w:t>
      </w:r>
      <w:r w:rsidR="001A2EDA" w:rsidRPr="0084494E">
        <w:rPr>
          <w:sz w:val="22"/>
          <w:szCs w:val="22"/>
          <w:lang w:eastAsia="ar-SA"/>
        </w:rPr>
        <w:t xml:space="preserve"> </w:t>
      </w:r>
      <w:r w:rsidR="001A2EDA" w:rsidRPr="0084494E">
        <w:rPr>
          <w:sz w:val="22"/>
          <w:szCs w:val="22"/>
        </w:rPr>
        <w:t xml:space="preserve">от </w:t>
      </w:r>
      <w:r w:rsidR="00357531" w:rsidRPr="0084494E">
        <w:rPr>
          <w:sz w:val="22"/>
          <w:szCs w:val="22"/>
        </w:rPr>
        <w:t>06</w:t>
      </w:r>
      <w:r w:rsidR="001A2EDA" w:rsidRPr="0084494E">
        <w:rPr>
          <w:sz w:val="22"/>
          <w:szCs w:val="22"/>
        </w:rPr>
        <w:t>.</w:t>
      </w:r>
      <w:r w:rsidR="00357531" w:rsidRPr="0084494E">
        <w:rPr>
          <w:sz w:val="22"/>
          <w:szCs w:val="22"/>
        </w:rPr>
        <w:t>05</w:t>
      </w:r>
      <w:r w:rsidR="001A2EDA" w:rsidRPr="0084494E">
        <w:rPr>
          <w:sz w:val="22"/>
          <w:szCs w:val="22"/>
        </w:rPr>
        <w:t>.201</w:t>
      </w:r>
      <w:r w:rsidR="00357531" w:rsidRPr="0084494E">
        <w:rPr>
          <w:sz w:val="22"/>
          <w:szCs w:val="22"/>
        </w:rPr>
        <w:t>3</w:t>
      </w:r>
      <w:r w:rsidR="00C60394" w:rsidRPr="0084494E">
        <w:rPr>
          <w:sz w:val="22"/>
          <w:szCs w:val="22"/>
        </w:rPr>
        <w:t>)</w:t>
      </w:r>
      <w:r w:rsidR="00DD4164" w:rsidRPr="0084494E">
        <w:rPr>
          <w:sz w:val="22"/>
          <w:szCs w:val="22"/>
        </w:rPr>
        <w:t>;</w:t>
      </w:r>
    </w:p>
    <w:p w:rsidR="00C61214" w:rsidRPr="0084494E" w:rsidRDefault="00D0199A" w:rsidP="00C12784">
      <w:pPr>
        <w:ind w:right="-2" w:firstLine="567"/>
        <w:contextualSpacing/>
        <w:jc w:val="both"/>
        <w:rPr>
          <w:sz w:val="22"/>
          <w:szCs w:val="22"/>
        </w:rPr>
      </w:pPr>
      <w:r w:rsidRPr="0084494E">
        <w:rPr>
          <w:sz w:val="22"/>
          <w:szCs w:val="22"/>
        </w:rPr>
        <w:t>1.3.3. Проектная декларация</w:t>
      </w:r>
      <w:r w:rsidR="00EE7B63" w:rsidRPr="0084494E">
        <w:rPr>
          <w:sz w:val="22"/>
          <w:szCs w:val="22"/>
        </w:rPr>
        <w:t>,</w:t>
      </w:r>
      <w:r w:rsidRPr="0084494E">
        <w:rPr>
          <w:sz w:val="22"/>
          <w:szCs w:val="22"/>
        </w:rPr>
        <w:t xml:space="preserve"> </w:t>
      </w:r>
      <w:r w:rsidR="00C61214" w:rsidRPr="0084494E">
        <w:rPr>
          <w:sz w:val="22"/>
          <w:szCs w:val="22"/>
        </w:rPr>
        <w:t>опубликован</w:t>
      </w:r>
      <w:r w:rsidR="00EE7B63" w:rsidRPr="0084494E">
        <w:rPr>
          <w:sz w:val="22"/>
          <w:szCs w:val="22"/>
        </w:rPr>
        <w:t>н</w:t>
      </w:r>
      <w:r w:rsidRPr="0084494E">
        <w:rPr>
          <w:sz w:val="22"/>
          <w:szCs w:val="22"/>
        </w:rPr>
        <w:t>а</w:t>
      </w:r>
      <w:r w:rsidR="00EE7B63" w:rsidRPr="0084494E">
        <w:rPr>
          <w:sz w:val="22"/>
          <w:szCs w:val="22"/>
        </w:rPr>
        <w:t>я</w:t>
      </w:r>
      <w:r w:rsidR="00C61214" w:rsidRPr="0084494E">
        <w:rPr>
          <w:sz w:val="22"/>
          <w:szCs w:val="22"/>
        </w:rPr>
        <w:t xml:space="preserve"> </w:t>
      </w:r>
      <w:r w:rsidR="001F6BB1" w:rsidRPr="0084494E">
        <w:rPr>
          <w:sz w:val="22"/>
          <w:szCs w:val="22"/>
        </w:rPr>
        <w:t xml:space="preserve">в сети «Интернет» по адресу </w:t>
      </w:r>
      <w:r w:rsidR="00061175" w:rsidRPr="0084494E">
        <w:rPr>
          <w:sz w:val="22"/>
          <w:szCs w:val="22"/>
          <w:lang w:val="en-US"/>
        </w:rPr>
        <w:t>themostman</w:t>
      </w:r>
      <w:r w:rsidR="00061175" w:rsidRPr="0084494E">
        <w:rPr>
          <w:sz w:val="22"/>
          <w:szCs w:val="22"/>
        </w:rPr>
        <w:t>.</w:t>
      </w:r>
      <w:r w:rsidR="00061175" w:rsidRPr="0084494E">
        <w:rPr>
          <w:sz w:val="22"/>
          <w:szCs w:val="22"/>
          <w:lang w:val="en-US"/>
        </w:rPr>
        <w:t>ru</w:t>
      </w:r>
      <w:r w:rsidR="00061175" w:rsidRPr="0084494E">
        <w:rPr>
          <w:sz w:val="22"/>
          <w:szCs w:val="22"/>
        </w:rPr>
        <w:t>.</w:t>
      </w:r>
    </w:p>
    <w:p w:rsidR="00C61214" w:rsidRPr="0084494E" w:rsidRDefault="00C61214" w:rsidP="00C12784">
      <w:pPr>
        <w:autoSpaceDE w:val="0"/>
        <w:autoSpaceDN w:val="0"/>
        <w:adjustRightInd w:val="0"/>
        <w:ind w:right="-2" w:firstLine="567"/>
        <w:jc w:val="both"/>
        <w:rPr>
          <w:sz w:val="22"/>
          <w:szCs w:val="22"/>
        </w:rPr>
      </w:pPr>
      <w:r w:rsidRPr="0084494E">
        <w:rPr>
          <w:sz w:val="22"/>
          <w:szCs w:val="22"/>
        </w:rPr>
        <w:t>1.</w:t>
      </w:r>
      <w:r w:rsidR="00292B56" w:rsidRPr="0084494E">
        <w:rPr>
          <w:sz w:val="22"/>
          <w:szCs w:val="22"/>
        </w:rPr>
        <w:t>4</w:t>
      </w:r>
      <w:r w:rsidRPr="0084494E">
        <w:rPr>
          <w:sz w:val="22"/>
          <w:szCs w:val="22"/>
        </w:rPr>
        <w:t>. В соответствии со ст. 13 Закона № 214-ФЗ, земельны</w:t>
      </w:r>
      <w:r w:rsidR="00357531" w:rsidRPr="0084494E">
        <w:rPr>
          <w:sz w:val="22"/>
          <w:szCs w:val="22"/>
        </w:rPr>
        <w:t>й</w:t>
      </w:r>
      <w:r w:rsidRPr="0084494E">
        <w:rPr>
          <w:sz w:val="22"/>
          <w:szCs w:val="22"/>
        </w:rPr>
        <w:t xml:space="preserve"> участ</w:t>
      </w:r>
      <w:r w:rsidR="00357531" w:rsidRPr="0084494E">
        <w:rPr>
          <w:sz w:val="22"/>
          <w:szCs w:val="22"/>
        </w:rPr>
        <w:t>ок</w:t>
      </w:r>
      <w:r w:rsidRPr="0084494E">
        <w:rPr>
          <w:sz w:val="22"/>
          <w:szCs w:val="22"/>
        </w:rPr>
        <w:t xml:space="preserve">, </w:t>
      </w:r>
      <w:r w:rsidR="00357531" w:rsidRPr="0084494E">
        <w:rPr>
          <w:sz w:val="22"/>
          <w:szCs w:val="22"/>
        </w:rPr>
        <w:t>указанный</w:t>
      </w:r>
      <w:r w:rsidRPr="0084494E">
        <w:rPr>
          <w:sz w:val="22"/>
          <w:szCs w:val="22"/>
        </w:rPr>
        <w:t xml:space="preserve"> в п. 1.3.2 настоящего Договора, с момента государственной регистрации настоящего Договора счита</w:t>
      </w:r>
      <w:r w:rsidR="00357531" w:rsidRPr="0084494E">
        <w:rPr>
          <w:sz w:val="22"/>
          <w:szCs w:val="22"/>
        </w:rPr>
        <w:t>е</w:t>
      </w:r>
      <w:r w:rsidRPr="0084494E">
        <w:rPr>
          <w:sz w:val="22"/>
          <w:szCs w:val="22"/>
        </w:rPr>
        <w:t>тся находящимся у Участника долевого строительства (залогодержателя) в залоге.</w:t>
      </w:r>
    </w:p>
    <w:p w:rsidR="00C12784" w:rsidRPr="0084494E" w:rsidRDefault="00C12784" w:rsidP="00C12784">
      <w:pPr>
        <w:autoSpaceDE w:val="0"/>
        <w:autoSpaceDN w:val="0"/>
        <w:adjustRightInd w:val="0"/>
        <w:ind w:right="-2" w:firstLine="567"/>
        <w:jc w:val="both"/>
        <w:rPr>
          <w:rFonts w:eastAsia="Calibri"/>
          <w:sz w:val="22"/>
          <w:szCs w:val="22"/>
        </w:rPr>
      </w:pPr>
      <w:r w:rsidRPr="0084494E">
        <w:rPr>
          <w:sz w:val="22"/>
          <w:szCs w:val="22"/>
        </w:rPr>
        <w:t xml:space="preserve">1.5. </w:t>
      </w:r>
      <w:r w:rsidRPr="0084494E">
        <w:rPr>
          <w:rFonts w:eastAsia="Calibri"/>
          <w:sz w:val="22"/>
          <w:szCs w:val="22"/>
        </w:rPr>
        <w:t xml:space="preserve">Основные характеристики Многоквартирного дома: </w:t>
      </w:r>
    </w:p>
    <w:p w:rsidR="00C12784" w:rsidRPr="0084494E" w:rsidRDefault="00C12784" w:rsidP="00C12784">
      <w:pPr>
        <w:ind w:firstLine="567"/>
        <w:jc w:val="both"/>
        <w:rPr>
          <w:sz w:val="22"/>
          <w:szCs w:val="22"/>
        </w:rPr>
      </w:pPr>
      <w:r w:rsidRPr="0084494E">
        <w:rPr>
          <w:sz w:val="22"/>
          <w:szCs w:val="22"/>
        </w:rPr>
        <w:t xml:space="preserve">Многоквартирный жилой дом с подземной автостоянкой представляет собой односекционное семиэтажное здание с помещениями общественного назначения и подземным двухуровневым паркингом. </w:t>
      </w:r>
    </w:p>
    <w:p w:rsidR="00C12784" w:rsidRPr="0084494E" w:rsidRDefault="00C12784" w:rsidP="00C12784">
      <w:pPr>
        <w:ind w:firstLine="567"/>
        <w:jc w:val="both"/>
        <w:rPr>
          <w:sz w:val="22"/>
          <w:szCs w:val="22"/>
        </w:rPr>
      </w:pPr>
      <w:r w:rsidRPr="0084494E">
        <w:rPr>
          <w:sz w:val="22"/>
          <w:szCs w:val="22"/>
        </w:rPr>
        <w:t>Общая площадь здания- 10026,8 м²,</w:t>
      </w:r>
    </w:p>
    <w:p w:rsidR="00C12784" w:rsidRPr="0084494E" w:rsidRDefault="00C12784" w:rsidP="00C12784">
      <w:pPr>
        <w:ind w:firstLine="567"/>
        <w:jc w:val="both"/>
        <w:rPr>
          <w:sz w:val="22"/>
          <w:szCs w:val="22"/>
        </w:rPr>
      </w:pPr>
      <w:r w:rsidRPr="0084494E">
        <w:rPr>
          <w:sz w:val="22"/>
          <w:szCs w:val="22"/>
        </w:rPr>
        <w:t>Строительный объем- 42 360 м³, в т.ч. ниже 0,00- 10560,0 м³,</w:t>
      </w:r>
    </w:p>
    <w:p w:rsidR="00C12784" w:rsidRPr="0084494E" w:rsidRDefault="00C12784" w:rsidP="00C12784">
      <w:pPr>
        <w:ind w:firstLine="567"/>
        <w:jc w:val="both"/>
        <w:rPr>
          <w:sz w:val="22"/>
          <w:szCs w:val="22"/>
        </w:rPr>
      </w:pPr>
      <w:r w:rsidRPr="0084494E">
        <w:rPr>
          <w:sz w:val="22"/>
          <w:szCs w:val="22"/>
        </w:rPr>
        <w:t xml:space="preserve">Материал наружных стен и поэтажных перекрытий: </w:t>
      </w:r>
    </w:p>
    <w:p w:rsidR="00C12784" w:rsidRPr="0084494E" w:rsidRDefault="00C12784" w:rsidP="00C12784">
      <w:pPr>
        <w:ind w:firstLine="567"/>
        <w:jc w:val="both"/>
        <w:rPr>
          <w:sz w:val="22"/>
          <w:szCs w:val="22"/>
        </w:rPr>
      </w:pPr>
      <w:r w:rsidRPr="0084494E">
        <w:rPr>
          <w:sz w:val="22"/>
          <w:szCs w:val="22"/>
        </w:rPr>
        <w:t xml:space="preserve">Наружные стены: 1 тип (ненесущие) – строительные блоки типа «Porotherm 20», утеплитель, навесная фасадная система с воздушным зазором; 2 тип (несущие) – монолитный железобетон, утеплитель, навесная фасадная система с воздушным зазором; </w:t>
      </w:r>
    </w:p>
    <w:p w:rsidR="00C12784" w:rsidRPr="0084494E" w:rsidRDefault="00BC7A31" w:rsidP="00C12784">
      <w:pPr>
        <w:ind w:firstLine="567"/>
        <w:jc w:val="both"/>
        <w:rPr>
          <w:sz w:val="22"/>
          <w:szCs w:val="22"/>
        </w:rPr>
      </w:pPr>
      <w:r w:rsidRPr="0084494E">
        <w:rPr>
          <w:sz w:val="22"/>
          <w:szCs w:val="22"/>
        </w:rPr>
        <w:t xml:space="preserve">Поэтажные </w:t>
      </w:r>
      <w:r w:rsidR="00C12784" w:rsidRPr="0084494E">
        <w:rPr>
          <w:sz w:val="22"/>
          <w:szCs w:val="22"/>
        </w:rPr>
        <w:t>перекрытий - монолитный железобетон.</w:t>
      </w:r>
    </w:p>
    <w:p w:rsidR="00C12784" w:rsidRPr="0084494E" w:rsidRDefault="00C12784" w:rsidP="00C12784">
      <w:pPr>
        <w:ind w:firstLine="567"/>
        <w:jc w:val="both"/>
        <w:rPr>
          <w:sz w:val="22"/>
          <w:szCs w:val="22"/>
        </w:rPr>
      </w:pPr>
      <w:r w:rsidRPr="0084494E">
        <w:rPr>
          <w:sz w:val="22"/>
          <w:szCs w:val="22"/>
        </w:rPr>
        <w:t>Класс энергоэффективности - А+.</w:t>
      </w:r>
    </w:p>
    <w:p w:rsidR="00C12784" w:rsidRPr="0084494E" w:rsidRDefault="00C12784" w:rsidP="00C12784">
      <w:pPr>
        <w:ind w:firstLine="567"/>
        <w:jc w:val="both"/>
        <w:rPr>
          <w:sz w:val="22"/>
          <w:szCs w:val="22"/>
        </w:rPr>
      </w:pPr>
      <w:r w:rsidRPr="0084494E">
        <w:rPr>
          <w:sz w:val="22"/>
          <w:szCs w:val="22"/>
        </w:rPr>
        <w:t>Сейсмостойкость - не применяется.</w:t>
      </w:r>
    </w:p>
    <w:p w:rsidR="009C07B9" w:rsidRPr="0084494E" w:rsidRDefault="009C07B9" w:rsidP="00C12784">
      <w:pPr>
        <w:autoSpaceDE w:val="0"/>
        <w:autoSpaceDN w:val="0"/>
        <w:adjustRightInd w:val="0"/>
        <w:ind w:right="-2"/>
        <w:jc w:val="both"/>
        <w:outlineLvl w:val="0"/>
        <w:rPr>
          <w:sz w:val="22"/>
          <w:szCs w:val="22"/>
        </w:rPr>
      </w:pPr>
    </w:p>
    <w:p w:rsidR="003C522F" w:rsidRPr="0084494E" w:rsidRDefault="0084494E" w:rsidP="008F794E">
      <w:pPr>
        <w:numPr>
          <w:ilvl w:val="0"/>
          <w:numId w:val="7"/>
        </w:numPr>
        <w:tabs>
          <w:tab w:val="left" w:pos="-1980"/>
        </w:tabs>
        <w:ind w:left="0" w:right="-2" w:firstLine="709"/>
        <w:jc w:val="center"/>
        <w:rPr>
          <w:b/>
          <w:sz w:val="22"/>
          <w:szCs w:val="22"/>
        </w:rPr>
      </w:pPr>
      <w:r>
        <w:rPr>
          <w:b/>
          <w:sz w:val="22"/>
          <w:szCs w:val="22"/>
        </w:rPr>
        <w:t xml:space="preserve">ОБЪЕКТ </w:t>
      </w:r>
      <w:r w:rsidR="003C522F" w:rsidRPr="0084494E">
        <w:rPr>
          <w:b/>
          <w:sz w:val="22"/>
          <w:szCs w:val="22"/>
        </w:rPr>
        <w:t>ДОЛЕВОГО СТРОИТЕЛЬСТВА</w:t>
      </w:r>
    </w:p>
    <w:p w:rsidR="00103549" w:rsidRPr="0084494E" w:rsidRDefault="00103549" w:rsidP="00C12784">
      <w:pPr>
        <w:tabs>
          <w:tab w:val="left" w:pos="-1980"/>
        </w:tabs>
        <w:ind w:right="-2"/>
        <w:jc w:val="both"/>
        <w:rPr>
          <w:sz w:val="22"/>
          <w:szCs w:val="22"/>
        </w:rPr>
      </w:pPr>
    </w:p>
    <w:p w:rsidR="00C61214" w:rsidRPr="0084494E" w:rsidRDefault="00C61214" w:rsidP="00C12784">
      <w:pPr>
        <w:tabs>
          <w:tab w:val="left" w:pos="-1980"/>
        </w:tabs>
        <w:ind w:right="-2" w:firstLine="567"/>
        <w:contextualSpacing/>
        <w:jc w:val="both"/>
        <w:rPr>
          <w:sz w:val="22"/>
          <w:szCs w:val="22"/>
        </w:rPr>
      </w:pPr>
      <w:r w:rsidRPr="0084494E">
        <w:rPr>
          <w:sz w:val="22"/>
          <w:szCs w:val="22"/>
        </w:rPr>
        <w:t>2.1. Объект долевого строительства, подлежащий передаче Участнику долевого строительства (далее – Объект долевого строительства/Квартира):</w:t>
      </w:r>
    </w:p>
    <w:p w:rsidR="00D436DB" w:rsidRPr="0084494E" w:rsidRDefault="00D436DB" w:rsidP="00C12784">
      <w:pPr>
        <w:tabs>
          <w:tab w:val="left" w:pos="-1980"/>
        </w:tabs>
        <w:ind w:right="-2" w:firstLine="567"/>
        <w:jc w:val="both"/>
        <w:rPr>
          <w:sz w:val="22"/>
          <w:szCs w:val="22"/>
        </w:rPr>
      </w:pPr>
    </w:p>
    <w:p w:rsidR="00073C17" w:rsidRPr="0084494E" w:rsidRDefault="00073C17" w:rsidP="00C12784">
      <w:pPr>
        <w:tabs>
          <w:tab w:val="left" w:pos="-1980"/>
        </w:tabs>
        <w:ind w:right="-2" w:firstLine="567"/>
        <w:jc w:val="both"/>
        <w:rPr>
          <w:b/>
          <w:sz w:val="22"/>
          <w:szCs w:val="22"/>
        </w:rPr>
      </w:pPr>
      <w:r w:rsidRPr="0084494E">
        <w:rPr>
          <w:b/>
          <w:sz w:val="22"/>
          <w:szCs w:val="22"/>
        </w:rPr>
        <w:lastRenderedPageBreak/>
        <w:t>Назначе</w:t>
      </w:r>
      <w:r w:rsidR="007060C6" w:rsidRPr="0084494E">
        <w:rPr>
          <w:b/>
          <w:sz w:val="22"/>
          <w:szCs w:val="22"/>
        </w:rPr>
        <w:t>ние – «жилое</w:t>
      </w:r>
      <w:r w:rsidRPr="0084494E">
        <w:rPr>
          <w:b/>
          <w:sz w:val="22"/>
          <w:szCs w:val="22"/>
        </w:rPr>
        <w:t>»</w:t>
      </w:r>
    </w:p>
    <w:p w:rsidR="00AA7EA7" w:rsidRPr="0084494E" w:rsidRDefault="00AA7EA7" w:rsidP="00C12784">
      <w:pPr>
        <w:tabs>
          <w:tab w:val="left" w:pos="-1980"/>
        </w:tabs>
        <w:ind w:right="-2" w:firstLine="567"/>
        <w:jc w:val="both"/>
        <w:rPr>
          <w:b/>
          <w:sz w:val="22"/>
          <w:szCs w:val="22"/>
        </w:rPr>
      </w:pPr>
      <w:r w:rsidRPr="0084494E">
        <w:rPr>
          <w:b/>
          <w:sz w:val="22"/>
          <w:szCs w:val="22"/>
        </w:rPr>
        <w:t>этаж –</w:t>
      </w:r>
      <w:r w:rsidR="0042420A" w:rsidRPr="0084494E">
        <w:rPr>
          <w:b/>
          <w:sz w:val="22"/>
          <w:szCs w:val="22"/>
        </w:rPr>
        <w:t xml:space="preserve"> </w:t>
      </w:r>
      <w:r w:rsidR="00073C17" w:rsidRPr="0084494E">
        <w:rPr>
          <w:b/>
          <w:sz w:val="22"/>
          <w:szCs w:val="22"/>
        </w:rPr>
        <w:t>«____»</w:t>
      </w:r>
      <w:r w:rsidRPr="0084494E">
        <w:rPr>
          <w:b/>
          <w:sz w:val="22"/>
          <w:szCs w:val="22"/>
        </w:rPr>
        <w:t>;</w:t>
      </w:r>
    </w:p>
    <w:p w:rsidR="003E5152" w:rsidRPr="0084494E" w:rsidRDefault="00AA7EA7" w:rsidP="00C12784">
      <w:pPr>
        <w:tabs>
          <w:tab w:val="left" w:pos="-1980"/>
        </w:tabs>
        <w:ind w:right="-2" w:firstLine="567"/>
        <w:jc w:val="both"/>
        <w:rPr>
          <w:b/>
          <w:sz w:val="22"/>
          <w:szCs w:val="22"/>
        </w:rPr>
      </w:pPr>
      <w:r w:rsidRPr="0084494E">
        <w:rPr>
          <w:b/>
          <w:sz w:val="22"/>
          <w:szCs w:val="22"/>
        </w:rPr>
        <w:t xml:space="preserve">строительный номер </w:t>
      </w:r>
      <w:r w:rsidR="008F5A54" w:rsidRPr="0084494E">
        <w:rPr>
          <w:b/>
          <w:sz w:val="22"/>
          <w:szCs w:val="22"/>
        </w:rPr>
        <w:t>–</w:t>
      </w:r>
      <w:r w:rsidR="00150E32" w:rsidRPr="0084494E">
        <w:rPr>
          <w:b/>
          <w:sz w:val="22"/>
          <w:szCs w:val="22"/>
        </w:rPr>
        <w:t xml:space="preserve"> </w:t>
      </w:r>
      <w:r w:rsidR="00073C17" w:rsidRPr="0084494E">
        <w:rPr>
          <w:b/>
          <w:sz w:val="22"/>
          <w:szCs w:val="22"/>
        </w:rPr>
        <w:t>«____»</w:t>
      </w:r>
      <w:r w:rsidR="00150E32" w:rsidRPr="0084494E">
        <w:rPr>
          <w:b/>
          <w:sz w:val="22"/>
          <w:szCs w:val="22"/>
        </w:rPr>
        <w:t>;</w:t>
      </w:r>
    </w:p>
    <w:p w:rsidR="008F5A54" w:rsidRPr="0084494E" w:rsidRDefault="00256A14" w:rsidP="00C12784">
      <w:pPr>
        <w:tabs>
          <w:tab w:val="left" w:pos="-1980"/>
        </w:tabs>
        <w:ind w:right="-2" w:firstLine="567"/>
        <w:jc w:val="both"/>
        <w:rPr>
          <w:b/>
          <w:sz w:val="22"/>
          <w:szCs w:val="22"/>
        </w:rPr>
      </w:pPr>
      <w:r w:rsidRPr="0084494E">
        <w:rPr>
          <w:b/>
          <w:bCs/>
          <w:sz w:val="22"/>
          <w:szCs w:val="22"/>
        </w:rPr>
        <w:t>общая строительная площадь</w:t>
      </w:r>
      <w:r w:rsidR="008F5A54" w:rsidRPr="0084494E">
        <w:rPr>
          <w:b/>
          <w:sz w:val="22"/>
          <w:szCs w:val="22"/>
        </w:rPr>
        <w:t>:</w:t>
      </w:r>
      <w:r w:rsidR="00AC4B17" w:rsidRPr="0084494E">
        <w:rPr>
          <w:b/>
          <w:sz w:val="22"/>
          <w:szCs w:val="22"/>
        </w:rPr>
        <w:t xml:space="preserve"> </w:t>
      </w:r>
      <w:r w:rsidR="008F5A54" w:rsidRPr="0084494E">
        <w:rPr>
          <w:b/>
          <w:sz w:val="22"/>
          <w:szCs w:val="22"/>
        </w:rPr>
        <w:t xml:space="preserve">– </w:t>
      </w:r>
      <w:r w:rsidR="00073C17" w:rsidRPr="0084494E">
        <w:rPr>
          <w:b/>
          <w:sz w:val="22"/>
          <w:szCs w:val="22"/>
        </w:rPr>
        <w:t>«___»</w:t>
      </w:r>
      <w:r w:rsidR="008F5A54" w:rsidRPr="0084494E">
        <w:rPr>
          <w:b/>
          <w:sz w:val="22"/>
          <w:szCs w:val="22"/>
        </w:rPr>
        <w:t xml:space="preserve"> кв. метров (далее – Площадь</w:t>
      </w:r>
      <w:r w:rsidR="00AA7EA7" w:rsidRPr="0084494E">
        <w:rPr>
          <w:b/>
          <w:sz w:val="22"/>
          <w:szCs w:val="22"/>
        </w:rPr>
        <w:t xml:space="preserve"> Квартиры</w:t>
      </w:r>
      <w:r w:rsidR="008F5A54" w:rsidRPr="0084494E">
        <w:rPr>
          <w:b/>
          <w:sz w:val="22"/>
          <w:szCs w:val="22"/>
        </w:rPr>
        <w:t xml:space="preserve">); </w:t>
      </w:r>
    </w:p>
    <w:p w:rsidR="00073C17" w:rsidRPr="0084494E" w:rsidRDefault="00073C17" w:rsidP="00C12784">
      <w:pPr>
        <w:tabs>
          <w:tab w:val="left" w:pos="-1980"/>
        </w:tabs>
        <w:ind w:right="-2" w:firstLine="567"/>
        <w:jc w:val="both"/>
        <w:rPr>
          <w:b/>
          <w:sz w:val="22"/>
          <w:szCs w:val="22"/>
        </w:rPr>
      </w:pPr>
      <w:r w:rsidRPr="0084494E">
        <w:rPr>
          <w:b/>
          <w:sz w:val="22"/>
          <w:szCs w:val="22"/>
        </w:rPr>
        <w:t>количество комнат – «____»;</w:t>
      </w:r>
    </w:p>
    <w:p w:rsidR="00073C17" w:rsidRPr="0084494E" w:rsidRDefault="00073C17" w:rsidP="00C12784">
      <w:pPr>
        <w:tabs>
          <w:tab w:val="left" w:pos="-1980"/>
        </w:tabs>
        <w:ind w:right="-2" w:firstLine="567"/>
        <w:jc w:val="both"/>
        <w:rPr>
          <w:b/>
          <w:sz w:val="22"/>
          <w:szCs w:val="22"/>
        </w:rPr>
      </w:pPr>
      <w:r w:rsidRPr="0084494E">
        <w:rPr>
          <w:b/>
          <w:sz w:val="22"/>
          <w:szCs w:val="22"/>
        </w:rPr>
        <w:t>площадь комнат – «___»;</w:t>
      </w:r>
    </w:p>
    <w:p w:rsidR="00073C17" w:rsidRPr="0084494E" w:rsidRDefault="00073C17" w:rsidP="00C12784">
      <w:pPr>
        <w:tabs>
          <w:tab w:val="left" w:pos="-1980"/>
        </w:tabs>
        <w:ind w:right="-2" w:firstLine="567"/>
        <w:jc w:val="both"/>
        <w:rPr>
          <w:b/>
          <w:sz w:val="22"/>
          <w:szCs w:val="22"/>
        </w:rPr>
      </w:pPr>
      <w:r w:rsidRPr="0084494E">
        <w:rPr>
          <w:b/>
          <w:sz w:val="22"/>
          <w:szCs w:val="22"/>
        </w:rPr>
        <w:t>площадь помещений вспомогательного использования – «___»;</w:t>
      </w:r>
    </w:p>
    <w:p w:rsidR="00AA7EA7" w:rsidRPr="0084494E" w:rsidRDefault="00AA7EA7" w:rsidP="00C12784">
      <w:pPr>
        <w:tabs>
          <w:tab w:val="left" w:pos="-1980"/>
        </w:tabs>
        <w:ind w:right="-2" w:firstLine="567"/>
        <w:jc w:val="both"/>
        <w:rPr>
          <w:sz w:val="22"/>
          <w:szCs w:val="22"/>
        </w:rPr>
      </w:pP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Состав общего имущества </w:t>
      </w:r>
      <w:r w:rsidR="00292B56" w:rsidRPr="0084494E">
        <w:rPr>
          <w:rFonts w:ascii="Times New Roman" w:hAnsi="Times New Roman" w:cs="Times New Roman"/>
          <w:sz w:val="22"/>
          <w:szCs w:val="22"/>
        </w:rPr>
        <w:t>Многоквартирного</w:t>
      </w:r>
      <w:r w:rsidRPr="0084494E">
        <w:rPr>
          <w:rFonts w:ascii="Times New Roman" w:hAnsi="Times New Roman" w:cs="Times New Roman"/>
          <w:sz w:val="22"/>
          <w:szCs w:val="22"/>
        </w:rPr>
        <w:t xml:space="preserve"> дома определяется в соответствии с действующим законодательством Российской Федерации.</w:t>
      </w: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Расположение Объекта долевого строительства указано на поэтажном плане </w:t>
      </w:r>
      <w:r w:rsidR="00292B56" w:rsidRPr="0084494E">
        <w:rPr>
          <w:rFonts w:ascii="Times New Roman" w:hAnsi="Times New Roman" w:cs="Times New Roman"/>
          <w:sz w:val="22"/>
          <w:szCs w:val="22"/>
        </w:rPr>
        <w:t>Многоквартирного</w:t>
      </w:r>
      <w:r w:rsidRPr="0084494E">
        <w:rPr>
          <w:rFonts w:ascii="Times New Roman" w:hAnsi="Times New Roman" w:cs="Times New Roman"/>
          <w:sz w:val="22"/>
          <w:szCs w:val="22"/>
        </w:rPr>
        <w:t xml:space="preserve"> дома, который прилагается к Договору (Приложение № 2) и является его неотъемлемой частью.</w:t>
      </w:r>
      <w:r w:rsidR="000F298B" w:rsidRPr="0084494E">
        <w:rPr>
          <w:rFonts w:ascii="Times New Roman" w:hAnsi="Times New Roman" w:cs="Times New Roman"/>
          <w:sz w:val="22"/>
          <w:szCs w:val="22"/>
        </w:rPr>
        <w:t xml:space="preserve"> В случае наличия на данном плане каких-либо условных обозначений, включая, но не ограничиваясь: вентиляционных шахт, коробов, внутренних перегородок, данный факт не означает принятие Застройщиком на себя обязательств по выполнению/устройству названных элементов </w:t>
      </w:r>
      <w:r w:rsidR="00C516C5" w:rsidRPr="0084494E">
        <w:rPr>
          <w:rFonts w:ascii="Times New Roman" w:hAnsi="Times New Roman" w:cs="Times New Roman"/>
          <w:sz w:val="22"/>
          <w:szCs w:val="22"/>
        </w:rPr>
        <w:t xml:space="preserve">внутри </w:t>
      </w:r>
      <w:r w:rsidR="000F298B" w:rsidRPr="0084494E">
        <w:rPr>
          <w:rFonts w:ascii="Times New Roman" w:hAnsi="Times New Roman" w:cs="Times New Roman"/>
          <w:sz w:val="22"/>
          <w:szCs w:val="22"/>
        </w:rPr>
        <w:t>Объекта долевого строительства</w:t>
      </w:r>
      <w:r w:rsidR="002868EF" w:rsidRPr="0084494E">
        <w:rPr>
          <w:rFonts w:ascii="Times New Roman" w:hAnsi="Times New Roman" w:cs="Times New Roman"/>
          <w:sz w:val="22"/>
          <w:szCs w:val="22"/>
        </w:rPr>
        <w:t xml:space="preserve"> в соответствии с названным планом</w:t>
      </w:r>
      <w:r w:rsidR="000F298B" w:rsidRPr="0084494E">
        <w:rPr>
          <w:rFonts w:ascii="Times New Roman" w:hAnsi="Times New Roman" w:cs="Times New Roman"/>
          <w:sz w:val="22"/>
          <w:szCs w:val="22"/>
        </w:rPr>
        <w:t xml:space="preserve">.  </w:t>
      </w:r>
      <w:r w:rsidR="002868EF" w:rsidRPr="0084494E">
        <w:rPr>
          <w:rFonts w:ascii="Times New Roman" w:hAnsi="Times New Roman" w:cs="Times New Roman"/>
          <w:sz w:val="22"/>
          <w:szCs w:val="22"/>
        </w:rPr>
        <w:t>Размещение и характеристики вентиляционных шахт, коробов, внутренних перегородок,</w:t>
      </w:r>
      <w:r w:rsidR="0084494E">
        <w:rPr>
          <w:rFonts w:ascii="Times New Roman" w:hAnsi="Times New Roman" w:cs="Times New Roman"/>
          <w:sz w:val="22"/>
          <w:szCs w:val="22"/>
        </w:rPr>
        <w:t xml:space="preserve"> коммуникаций </w:t>
      </w:r>
      <w:r w:rsidR="002868EF" w:rsidRPr="0084494E">
        <w:rPr>
          <w:rFonts w:ascii="Times New Roman" w:hAnsi="Times New Roman" w:cs="Times New Roman"/>
          <w:sz w:val="22"/>
          <w:szCs w:val="22"/>
        </w:rPr>
        <w:t>и иных отдельных элементов внутри Объекта долевого стро</w:t>
      </w:r>
      <w:r w:rsidR="0084494E">
        <w:rPr>
          <w:rFonts w:ascii="Times New Roman" w:hAnsi="Times New Roman" w:cs="Times New Roman"/>
          <w:sz w:val="22"/>
          <w:szCs w:val="22"/>
        </w:rPr>
        <w:t>ительства, в случае их наличия,</w:t>
      </w:r>
      <w:r w:rsidR="002868EF" w:rsidRPr="0084494E">
        <w:rPr>
          <w:rFonts w:ascii="Times New Roman" w:hAnsi="Times New Roman" w:cs="Times New Roman"/>
          <w:sz w:val="22"/>
          <w:szCs w:val="22"/>
        </w:rPr>
        <w:t xml:space="preserve"> определяется в ходе разработки Рабочей документации на строительство Многоквартирного дома.</w:t>
      </w: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Характеристики </w:t>
      </w:r>
      <w:r w:rsidR="00C25559" w:rsidRPr="0084494E">
        <w:rPr>
          <w:rFonts w:ascii="Times New Roman" w:hAnsi="Times New Roman" w:cs="Times New Roman"/>
          <w:sz w:val="22"/>
          <w:szCs w:val="22"/>
        </w:rPr>
        <w:t xml:space="preserve">Объекта долевого строительства </w:t>
      </w:r>
      <w:r w:rsidRPr="0084494E">
        <w:rPr>
          <w:rFonts w:ascii="Times New Roman" w:hAnsi="Times New Roman" w:cs="Times New Roman"/>
          <w:sz w:val="22"/>
          <w:szCs w:val="22"/>
        </w:rPr>
        <w:t xml:space="preserve">являются проектными и подлежат уточнению после окончания строительства </w:t>
      </w:r>
      <w:r w:rsidR="00292B56" w:rsidRPr="0084494E">
        <w:rPr>
          <w:rFonts w:ascii="Times New Roman" w:hAnsi="Times New Roman" w:cs="Times New Roman"/>
          <w:sz w:val="22"/>
          <w:szCs w:val="22"/>
        </w:rPr>
        <w:t>Многоквартирного</w:t>
      </w:r>
      <w:r w:rsidRPr="0084494E">
        <w:rPr>
          <w:rFonts w:ascii="Times New Roman" w:hAnsi="Times New Roman" w:cs="Times New Roman"/>
          <w:sz w:val="22"/>
          <w:szCs w:val="22"/>
        </w:rPr>
        <w:t xml:space="preserve"> дома, в составе которо</w:t>
      </w:r>
      <w:r w:rsidR="00885D50" w:rsidRPr="0084494E">
        <w:rPr>
          <w:rFonts w:ascii="Times New Roman" w:hAnsi="Times New Roman" w:cs="Times New Roman"/>
          <w:sz w:val="22"/>
          <w:szCs w:val="22"/>
        </w:rPr>
        <w:t>го</w:t>
      </w:r>
      <w:r w:rsidRPr="0084494E">
        <w:rPr>
          <w:rFonts w:ascii="Times New Roman" w:hAnsi="Times New Roman" w:cs="Times New Roman"/>
          <w:sz w:val="22"/>
          <w:szCs w:val="22"/>
        </w:rPr>
        <w:t xml:space="preserve"> находится Объект долевого строительства. При этом площади Объекта долевого </w:t>
      </w:r>
      <w:r w:rsidR="0084494E">
        <w:rPr>
          <w:rFonts w:ascii="Times New Roman" w:hAnsi="Times New Roman" w:cs="Times New Roman"/>
          <w:sz w:val="22"/>
          <w:szCs w:val="22"/>
        </w:rPr>
        <w:t xml:space="preserve">строительства </w:t>
      </w:r>
      <w:r w:rsidRPr="0084494E">
        <w:rPr>
          <w:rFonts w:ascii="Times New Roman" w:hAnsi="Times New Roman" w:cs="Times New Roman"/>
          <w:sz w:val="22"/>
          <w:szCs w:val="22"/>
        </w:rPr>
        <w:t>уточняются по данным технической инвентаризации.</w:t>
      </w:r>
      <w:r w:rsidR="00F17ECF" w:rsidRPr="0084494E">
        <w:rPr>
          <w:rFonts w:ascii="Times New Roman" w:hAnsi="Times New Roman" w:cs="Times New Roman"/>
          <w:sz w:val="22"/>
          <w:szCs w:val="22"/>
        </w:rPr>
        <w:t xml:space="preserve"> Изменение площади Объекта долевого строительства </w:t>
      </w:r>
      <w:r w:rsidR="000534F4" w:rsidRPr="0084494E">
        <w:rPr>
          <w:rFonts w:ascii="Times New Roman" w:hAnsi="Times New Roman" w:cs="Times New Roman"/>
          <w:sz w:val="22"/>
          <w:szCs w:val="22"/>
        </w:rPr>
        <w:t xml:space="preserve">менее, чем на </w:t>
      </w:r>
      <w:r w:rsidR="00357531" w:rsidRPr="0084494E">
        <w:rPr>
          <w:rFonts w:ascii="Times New Roman" w:hAnsi="Times New Roman" w:cs="Times New Roman"/>
          <w:sz w:val="22"/>
          <w:szCs w:val="22"/>
        </w:rPr>
        <w:t>1</w:t>
      </w:r>
      <w:r w:rsidR="002868EF" w:rsidRPr="0084494E">
        <w:rPr>
          <w:rFonts w:ascii="Times New Roman" w:hAnsi="Times New Roman" w:cs="Times New Roman"/>
          <w:sz w:val="22"/>
          <w:szCs w:val="22"/>
        </w:rPr>
        <w:t>%</w:t>
      </w:r>
      <w:r w:rsidR="00357531" w:rsidRPr="0084494E">
        <w:rPr>
          <w:rFonts w:ascii="Times New Roman" w:hAnsi="Times New Roman" w:cs="Times New Roman"/>
          <w:sz w:val="22"/>
          <w:szCs w:val="22"/>
        </w:rPr>
        <w:t xml:space="preserve"> </w:t>
      </w:r>
      <w:r w:rsidR="00E17C39" w:rsidRPr="0084494E">
        <w:rPr>
          <w:rFonts w:ascii="Times New Roman" w:hAnsi="Times New Roman" w:cs="Times New Roman"/>
          <w:sz w:val="22"/>
          <w:szCs w:val="22"/>
        </w:rPr>
        <w:t>(один</w:t>
      </w:r>
      <w:r w:rsidR="002868EF" w:rsidRPr="0084494E">
        <w:rPr>
          <w:rFonts w:ascii="Times New Roman" w:hAnsi="Times New Roman" w:cs="Times New Roman"/>
          <w:sz w:val="22"/>
          <w:szCs w:val="22"/>
        </w:rPr>
        <w:t xml:space="preserve"> процент</w:t>
      </w:r>
      <w:r w:rsidR="00E17C39" w:rsidRPr="0084494E">
        <w:rPr>
          <w:rFonts w:ascii="Times New Roman" w:hAnsi="Times New Roman" w:cs="Times New Roman"/>
          <w:sz w:val="22"/>
          <w:szCs w:val="22"/>
        </w:rPr>
        <w:t xml:space="preserve">) </w:t>
      </w:r>
      <w:r w:rsidR="002868EF" w:rsidRPr="0084494E">
        <w:rPr>
          <w:rFonts w:ascii="Times New Roman" w:hAnsi="Times New Roman" w:cs="Times New Roman"/>
          <w:sz w:val="22"/>
          <w:szCs w:val="22"/>
        </w:rPr>
        <w:t>от Общей площади, согла</w:t>
      </w:r>
      <w:r w:rsidR="00BC7A31" w:rsidRPr="0084494E">
        <w:rPr>
          <w:rFonts w:ascii="Times New Roman" w:hAnsi="Times New Roman" w:cs="Times New Roman"/>
          <w:sz w:val="22"/>
          <w:szCs w:val="22"/>
        </w:rPr>
        <w:t>сно п.2.1. настоящего Договора,</w:t>
      </w:r>
      <w:r w:rsidR="000534F4" w:rsidRPr="0084494E">
        <w:rPr>
          <w:rFonts w:ascii="Times New Roman" w:hAnsi="Times New Roman" w:cs="Times New Roman"/>
          <w:sz w:val="22"/>
          <w:szCs w:val="22"/>
        </w:rPr>
        <w:t xml:space="preserve"> </w:t>
      </w:r>
      <w:r w:rsidR="00C25559" w:rsidRPr="0084494E">
        <w:rPr>
          <w:rFonts w:ascii="Times New Roman" w:hAnsi="Times New Roman" w:cs="Times New Roman"/>
          <w:sz w:val="22"/>
          <w:szCs w:val="22"/>
        </w:rPr>
        <w:t>не влечет за собой перерасчета</w:t>
      </w:r>
      <w:r w:rsidR="00F17ECF" w:rsidRPr="0084494E">
        <w:rPr>
          <w:rFonts w:ascii="Times New Roman" w:hAnsi="Times New Roman" w:cs="Times New Roman"/>
          <w:sz w:val="22"/>
          <w:szCs w:val="22"/>
        </w:rPr>
        <w:t xml:space="preserve"> </w:t>
      </w:r>
      <w:r w:rsidR="00C25559" w:rsidRPr="0084494E">
        <w:rPr>
          <w:rFonts w:ascii="Times New Roman" w:hAnsi="Times New Roman" w:cs="Times New Roman"/>
          <w:sz w:val="22"/>
          <w:szCs w:val="22"/>
        </w:rPr>
        <w:t>Ц</w:t>
      </w:r>
      <w:r w:rsidR="00F17ECF" w:rsidRPr="0084494E">
        <w:rPr>
          <w:rFonts w:ascii="Times New Roman" w:hAnsi="Times New Roman" w:cs="Times New Roman"/>
          <w:sz w:val="22"/>
          <w:szCs w:val="22"/>
        </w:rPr>
        <w:t>ены Договора, указанно</w:t>
      </w:r>
      <w:r w:rsidR="00C25559" w:rsidRPr="0084494E">
        <w:rPr>
          <w:rFonts w:ascii="Times New Roman" w:hAnsi="Times New Roman" w:cs="Times New Roman"/>
          <w:sz w:val="22"/>
          <w:szCs w:val="22"/>
        </w:rPr>
        <w:t xml:space="preserve">й в п. 5.1. настоящего Договора. </w:t>
      </w:r>
      <w:r w:rsidR="008C3E13" w:rsidRPr="0084494E">
        <w:rPr>
          <w:rFonts w:ascii="Times New Roman" w:hAnsi="Times New Roman" w:cs="Times New Roman"/>
          <w:sz w:val="22"/>
          <w:szCs w:val="22"/>
        </w:rPr>
        <w:t>При</w:t>
      </w:r>
      <w:r w:rsidR="00D35088" w:rsidRPr="0084494E">
        <w:rPr>
          <w:rFonts w:ascii="Times New Roman" w:hAnsi="Times New Roman" w:cs="Times New Roman"/>
          <w:sz w:val="22"/>
          <w:szCs w:val="22"/>
        </w:rPr>
        <w:t xml:space="preserve"> изменени</w:t>
      </w:r>
      <w:r w:rsidR="005A57EC" w:rsidRPr="0084494E">
        <w:rPr>
          <w:rFonts w:ascii="Times New Roman" w:hAnsi="Times New Roman" w:cs="Times New Roman"/>
          <w:sz w:val="22"/>
          <w:szCs w:val="22"/>
        </w:rPr>
        <w:t>и</w:t>
      </w:r>
      <w:r w:rsidR="00D35088" w:rsidRPr="0084494E">
        <w:rPr>
          <w:rFonts w:ascii="Times New Roman" w:hAnsi="Times New Roman" w:cs="Times New Roman"/>
          <w:sz w:val="22"/>
          <w:szCs w:val="22"/>
        </w:rPr>
        <w:t xml:space="preserve"> площади Объекта долевого строительства более, чем на </w:t>
      </w:r>
      <w:r w:rsidR="002868EF" w:rsidRPr="0084494E">
        <w:rPr>
          <w:rFonts w:ascii="Times New Roman" w:hAnsi="Times New Roman" w:cs="Times New Roman"/>
          <w:sz w:val="22"/>
          <w:szCs w:val="22"/>
        </w:rPr>
        <w:t xml:space="preserve">1% (один процент) от Общей площади, согласно п.2.1. настоящего Договора, </w:t>
      </w:r>
      <w:r w:rsidR="00D35088" w:rsidRPr="0084494E">
        <w:rPr>
          <w:rFonts w:ascii="Times New Roman" w:hAnsi="Times New Roman" w:cs="Times New Roman"/>
          <w:sz w:val="22"/>
          <w:szCs w:val="22"/>
        </w:rPr>
        <w:t xml:space="preserve">производится перерасчет Цены Договора, в соответствии с пунктами </w:t>
      </w:r>
      <w:r w:rsidR="00ED5DA9" w:rsidRPr="0084494E">
        <w:rPr>
          <w:rFonts w:ascii="Times New Roman" w:hAnsi="Times New Roman" w:cs="Times New Roman"/>
          <w:sz w:val="22"/>
          <w:szCs w:val="22"/>
        </w:rPr>
        <w:t>5.6.</w:t>
      </w:r>
      <w:r w:rsidR="00AA740D" w:rsidRPr="0084494E">
        <w:rPr>
          <w:rFonts w:ascii="Times New Roman" w:hAnsi="Times New Roman" w:cs="Times New Roman"/>
          <w:sz w:val="22"/>
          <w:szCs w:val="22"/>
        </w:rPr>
        <w:t xml:space="preserve">, </w:t>
      </w:r>
      <w:r w:rsidR="00ED5DA9" w:rsidRPr="0084494E">
        <w:rPr>
          <w:rFonts w:ascii="Times New Roman" w:hAnsi="Times New Roman" w:cs="Times New Roman"/>
          <w:sz w:val="22"/>
          <w:szCs w:val="22"/>
        </w:rPr>
        <w:t>5.</w:t>
      </w:r>
      <w:r w:rsidR="00AA740D" w:rsidRPr="0084494E">
        <w:rPr>
          <w:rFonts w:ascii="Times New Roman" w:hAnsi="Times New Roman" w:cs="Times New Roman"/>
          <w:sz w:val="22"/>
          <w:szCs w:val="22"/>
        </w:rPr>
        <w:t>7</w:t>
      </w:r>
      <w:r w:rsidR="00ED5DA9" w:rsidRPr="0084494E">
        <w:rPr>
          <w:rFonts w:ascii="Times New Roman" w:hAnsi="Times New Roman" w:cs="Times New Roman"/>
          <w:sz w:val="22"/>
          <w:szCs w:val="22"/>
        </w:rPr>
        <w:t>.</w:t>
      </w:r>
      <w:r w:rsidR="00AA740D" w:rsidRPr="0084494E">
        <w:rPr>
          <w:rFonts w:ascii="Times New Roman" w:hAnsi="Times New Roman" w:cs="Times New Roman"/>
          <w:sz w:val="22"/>
          <w:szCs w:val="22"/>
        </w:rPr>
        <w:t>, 7.1.12, 7.1.13, 7.3.5</w:t>
      </w:r>
      <w:r w:rsidR="00ED5DA9" w:rsidRPr="0084494E">
        <w:rPr>
          <w:rFonts w:ascii="Times New Roman" w:hAnsi="Times New Roman" w:cs="Times New Roman"/>
          <w:sz w:val="22"/>
          <w:szCs w:val="22"/>
        </w:rPr>
        <w:t xml:space="preserve"> настоящего Договора.</w:t>
      </w:r>
      <w:r w:rsidR="00D35088" w:rsidRPr="0084494E">
        <w:rPr>
          <w:rFonts w:ascii="Times New Roman" w:hAnsi="Times New Roman" w:cs="Times New Roman"/>
          <w:sz w:val="22"/>
          <w:szCs w:val="22"/>
        </w:rPr>
        <w:t xml:space="preserve"> </w:t>
      </w:r>
    </w:p>
    <w:p w:rsidR="00C76C69"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Площадь Квартиры включает в себя площадь всех помещений</w:t>
      </w:r>
      <w:r w:rsidR="002868EF" w:rsidRPr="0084494E">
        <w:rPr>
          <w:rFonts w:ascii="Times New Roman" w:hAnsi="Times New Roman" w:cs="Times New Roman"/>
          <w:sz w:val="22"/>
          <w:szCs w:val="22"/>
        </w:rPr>
        <w:t>, входящих в состав Объекта долевого строительства.</w:t>
      </w: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Общая площадь Объекта долевого строительства, </w:t>
      </w:r>
      <w:r w:rsidR="00761668" w:rsidRPr="0084494E">
        <w:rPr>
          <w:rFonts w:ascii="Times New Roman" w:hAnsi="Times New Roman" w:cs="Times New Roman"/>
          <w:sz w:val="22"/>
          <w:szCs w:val="22"/>
        </w:rPr>
        <w:t xml:space="preserve">правом собственности которым будет обладать Участник долевого строительства, в соответствии с данными ЕГРП, </w:t>
      </w:r>
      <w:r w:rsidRPr="0084494E">
        <w:rPr>
          <w:rFonts w:ascii="Times New Roman" w:hAnsi="Times New Roman" w:cs="Times New Roman"/>
          <w:sz w:val="22"/>
          <w:szCs w:val="22"/>
        </w:rPr>
        <w:t>определяется согласно ст. 15 Жилищного кодекса Российской Федерации, действующего на момент заключения настоящего Договора, и применяется для регулирования жилищных отношений Участника</w:t>
      </w:r>
      <w:r w:rsidRPr="0084494E">
        <w:rPr>
          <w:rFonts w:ascii="Times New Roman" w:hAnsi="Times New Roman" w:cs="Times New Roman"/>
          <w:caps/>
          <w:sz w:val="22"/>
          <w:szCs w:val="22"/>
        </w:rPr>
        <w:t xml:space="preserve"> </w:t>
      </w:r>
      <w:r w:rsidRPr="0084494E">
        <w:rPr>
          <w:rFonts w:ascii="Times New Roman" w:hAnsi="Times New Roman" w:cs="Times New Roman"/>
          <w:sz w:val="22"/>
          <w:szCs w:val="22"/>
        </w:rPr>
        <w:t xml:space="preserve">долевого строительства. </w:t>
      </w: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2.2. Качество Объекта долевого строительства, должно соответствовать Техническим регламентам, утвержденной проектной документации и содержанию Приложения № 1 к настоящему Договору, являющегося неотъемлемой частью настоящего Договора.</w:t>
      </w: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Отделочные работы по Объекту долевого строительства, не поименованные в Приложении № 1 к настоящему Договору, а также установка сантехнического и иного оборудования не входят в цену настоящего Договора, и производятся Участником долевого строительства по своему усмотрению, самостоятельно и за свой счет после подписания сторонами Передаточного акта.</w:t>
      </w:r>
    </w:p>
    <w:p w:rsidR="00C61214" w:rsidRPr="0084494E" w:rsidRDefault="00C61214"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2.3. Застройщик гарантирует, что на момент заключения Договора Объект долевого строительства правами третьих лиц не обременен, в споре, под запретом, залогом, в судебных разбирательствах не состоит, а также что ранее в отношении </w:t>
      </w:r>
      <w:r w:rsidR="0084494E">
        <w:rPr>
          <w:rFonts w:ascii="Times New Roman" w:hAnsi="Times New Roman" w:cs="Times New Roman"/>
          <w:sz w:val="22"/>
          <w:szCs w:val="22"/>
        </w:rPr>
        <w:t xml:space="preserve">Объекта долевого строительства </w:t>
      </w:r>
      <w:r w:rsidRPr="0084494E">
        <w:rPr>
          <w:rFonts w:ascii="Times New Roman" w:hAnsi="Times New Roman" w:cs="Times New Roman"/>
          <w:sz w:val="22"/>
          <w:szCs w:val="22"/>
        </w:rPr>
        <w:t>не совершалось сделок, следствием которых может быть возникновение прав третьих лиц.</w:t>
      </w:r>
    </w:p>
    <w:p w:rsidR="000F298B" w:rsidRPr="0084494E" w:rsidRDefault="000F298B" w:rsidP="00C12784">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2.4. До подписания настоящего Договора Участник долевого строительства </w:t>
      </w:r>
      <w:r w:rsidR="00C516C5" w:rsidRPr="0084494E">
        <w:rPr>
          <w:rFonts w:ascii="Times New Roman" w:hAnsi="Times New Roman" w:cs="Times New Roman"/>
          <w:sz w:val="22"/>
          <w:szCs w:val="22"/>
        </w:rPr>
        <w:t>ознакомлен с проектной декларацией и иным</w:t>
      </w:r>
      <w:r w:rsidR="0084494E">
        <w:rPr>
          <w:rFonts w:ascii="Times New Roman" w:hAnsi="Times New Roman" w:cs="Times New Roman"/>
          <w:sz w:val="22"/>
          <w:szCs w:val="22"/>
        </w:rPr>
        <w:t>и документами, предусмотренными</w:t>
      </w:r>
      <w:r w:rsidR="00C516C5" w:rsidRPr="0084494E">
        <w:rPr>
          <w:rFonts w:ascii="Times New Roman" w:hAnsi="Times New Roman" w:cs="Times New Roman"/>
          <w:sz w:val="22"/>
          <w:szCs w:val="22"/>
        </w:rPr>
        <w:t xml:space="preserve"> Законом № 214-ФЗ.</w:t>
      </w:r>
    </w:p>
    <w:p w:rsidR="00C61214" w:rsidRPr="0084494E" w:rsidRDefault="00C61214" w:rsidP="00E87443">
      <w:pPr>
        <w:pStyle w:val="ConsNormal"/>
        <w:widowControl/>
        <w:ind w:right="-2" w:firstLine="0"/>
        <w:contextualSpacing/>
        <w:jc w:val="both"/>
        <w:rPr>
          <w:rFonts w:ascii="Times New Roman" w:hAnsi="Times New Roman" w:cs="Times New Roman"/>
          <w:sz w:val="22"/>
          <w:szCs w:val="22"/>
        </w:rPr>
      </w:pPr>
    </w:p>
    <w:p w:rsidR="00C61214" w:rsidRPr="0084494E" w:rsidRDefault="00C61214" w:rsidP="00E87443">
      <w:pPr>
        <w:pStyle w:val="ConsNormal"/>
        <w:widowControl/>
        <w:numPr>
          <w:ilvl w:val="0"/>
          <w:numId w:val="8"/>
        </w:numPr>
        <w:ind w:left="0" w:right="-2" w:firstLine="567"/>
        <w:contextualSpacing/>
        <w:jc w:val="center"/>
        <w:rPr>
          <w:rFonts w:ascii="Times New Roman" w:hAnsi="Times New Roman" w:cs="Times New Roman"/>
          <w:b/>
          <w:bCs/>
          <w:sz w:val="22"/>
          <w:szCs w:val="22"/>
        </w:rPr>
      </w:pPr>
      <w:r w:rsidRPr="0084494E">
        <w:rPr>
          <w:rFonts w:ascii="Times New Roman" w:hAnsi="Times New Roman" w:cs="Times New Roman"/>
          <w:b/>
          <w:bCs/>
          <w:sz w:val="22"/>
          <w:szCs w:val="22"/>
        </w:rPr>
        <w:t>СРОК ОКОНЧАНИЯ СТРОИТЕЛЬСТВА И ПЕРЕДАЧИ ЗАСТРОЙЩИКОМ</w:t>
      </w:r>
      <w:r w:rsidR="0084494E">
        <w:rPr>
          <w:rFonts w:ascii="Times New Roman" w:hAnsi="Times New Roman" w:cs="Times New Roman"/>
          <w:b/>
          <w:bCs/>
          <w:sz w:val="22"/>
          <w:szCs w:val="22"/>
        </w:rPr>
        <w:t xml:space="preserve"> ОБЪЕКТА ДОЛЕВОГО СТРОИТЕЛЬСТВА</w:t>
      </w:r>
      <w:r w:rsidRPr="0084494E">
        <w:rPr>
          <w:rFonts w:ascii="Times New Roman" w:hAnsi="Times New Roman" w:cs="Times New Roman"/>
          <w:b/>
          <w:bCs/>
          <w:sz w:val="22"/>
          <w:szCs w:val="22"/>
        </w:rPr>
        <w:t xml:space="preserve"> УЧАСТНИКУ ДОЛЕВОГО СТРОИТЕЛЬСТВА</w:t>
      </w:r>
    </w:p>
    <w:p w:rsidR="00C61214" w:rsidRPr="0084494E" w:rsidRDefault="00C61214" w:rsidP="00E87443">
      <w:pPr>
        <w:pStyle w:val="ConsNormal"/>
        <w:widowControl/>
        <w:ind w:right="-2" w:firstLine="0"/>
        <w:contextualSpacing/>
        <w:jc w:val="both"/>
        <w:rPr>
          <w:rFonts w:ascii="Times New Roman" w:hAnsi="Times New Roman" w:cs="Times New Roman"/>
          <w:sz w:val="22"/>
          <w:szCs w:val="22"/>
        </w:rPr>
      </w:pPr>
    </w:p>
    <w:p w:rsidR="00C61214" w:rsidRPr="0084494E" w:rsidRDefault="00C61214" w:rsidP="00E87443">
      <w:pPr>
        <w:pStyle w:val="ConsNormal"/>
        <w:widowControl/>
        <w:ind w:right="-2" w:firstLine="567"/>
        <w:contextualSpacing/>
        <w:jc w:val="both"/>
        <w:rPr>
          <w:rFonts w:ascii="Times New Roman" w:hAnsi="Times New Roman" w:cs="Times New Roman"/>
          <w:b/>
          <w:sz w:val="22"/>
          <w:szCs w:val="22"/>
        </w:rPr>
      </w:pPr>
      <w:r w:rsidRPr="0084494E">
        <w:rPr>
          <w:rFonts w:ascii="Times New Roman" w:hAnsi="Times New Roman" w:cs="Times New Roman"/>
          <w:sz w:val="22"/>
          <w:szCs w:val="22"/>
        </w:rPr>
        <w:t>3.1. Ориентировочный срок окончания</w:t>
      </w:r>
      <w:r w:rsidR="00F17718" w:rsidRPr="0084494E">
        <w:rPr>
          <w:rFonts w:ascii="Times New Roman" w:hAnsi="Times New Roman" w:cs="Times New Roman"/>
          <w:sz w:val="22"/>
          <w:szCs w:val="22"/>
        </w:rPr>
        <w:t xml:space="preserve"> </w:t>
      </w:r>
      <w:r w:rsidRPr="0084494E">
        <w:rPr>
          <w:rFonts w:ascii="Times New Roman" w:hAnsi="Times New Roman" w:cs="Times New Roman"/>
          <w:sz w:val="22"/>
          <w:szCs w:val="22"/>
        </w:rPr>
        <w:t>строительства и ввода</w:t>
      </w:r>
      <w:r w:rsidR="00C76C69" w:rsidRPr="0084494E">
        <w:rPr>
          <w:rFonts w:ascii="Times New Roman" w:hAnsi="Times New Roman" w:cs="Times New Roman"/>
          <w:sz w:val="22"/>
          <w:szCs w:val="22"/>
        </w:rPr>
        <w:t xml:space="preserve"> </w:t>
      </w:r>
      <w:r w:rsidRPr="0084494E">
        <w:rPr>
          <w:rFonts w:ascii="Times New Roman" w:hAnsi="Times New Roman" w:cs="Times New Roman"/>
          <w:sz w:val="22"/>
          <w:szCs w:val="22"/>
        </w:rPr>
        <w:t xml:space="preserve">в эксплуатацию </w:t>
      </w:r>
      <w:r w:rsidR="00F0591A" w:rsidRPr="0084494E">
        <w:rPr>
          <w:rFonts w:ascii="Times New Roman" w:hAnsi="Times New Roman" w:cs="Times New Roman"/>
          <w:sz w:val="22"/>
          <w:szCs w:val="22"/>
        </w:rPr>
        <w:t xml:space="preserve">Многоквартирного дома </w:t>
      </w:r>
      <w:r w:rsidRPr="0084494E">
        <w:rPr>
          <w:rFonts w:ascii="Times New Roman" w:hAnsi="Times New Roman" w:cs="Times New Roman"/>
          <w:sz w:val="22"/>
          <w:szCs w:val="22"/>
        </w:rPr>
        <w:t xml:space="preserve">– </w:t>
      </w:r>
      <w:r w:rsidR="001F6BB1" w:rsidRPr="0084494E">
        <w:rPr>
          <w:rFonts w:ascii="Times New Roman" w:hAnsi="Times New Roman" w:cs="Times New Roman"/>
          <w:sz w:val="22"/>
          <w:szCs w:val="22"/>
        </w:rPr>
        <w:t xml:space="preserve">– </w:t>
      </w:r>
      <w:r w:rsidR="00204090" w:rsidRPr="0084494E">
        <w:rPr>
          <w:rFonts w:ascii="Times New Roman" w:hAnsi="Times New Roman" w:cs="Times New Roman"/>
          <w:sz w:val="22"/>
          <w:szCs w:val="22"/>
          <w:lang w:val="en-US"/>
        </w:rPr>
        <w:t>III</w:t>
      </w:r>
      <w:r w:rsidR="001F6BB1" w:rsidRPr="0084494E">
        <w:rPr>
          <w:rFonts w:ascii="Times New Roman" w:hAnsi="Times New Roman" w:cs="Times New Roman"/>
          <w:sz w:val="22"/>
          <w:szCs w:val="22"/>
        </w:rPr>
        <w:t xml:space="preserve"> квартал 201</w:t>
      </w:r>
      <w:r w:rsidR="00204090" w:rsidRPr="0084494E">
        <w:rPr>
          <w:rFonts w:ascii="Times New Roman" w:hAnsi="Times New Roman" w:cs="Times New Roman"/>
          <w:sz w:val="22"/>
          <w:szCs w:val="22"/>
        </w:rPr>
        <w:t>9</w:t>
      </w:r>
      <w:r w:rsidR="001F6BB1" w:rsidRPr="0084494E">
        <w:rPr>
          <w:rFonts w:ascii="Times New Roman" w:hAnsi="Times New Roman" w:cs="Times New Roman"/>
          <w:sz w:val="22"/>
          <w:szCs w:val="22"/>
        </w:rPr>
        <w:t xml:space="preserve"> года</w:t>
      </w:r>
      <w:r w:rsidRPr="0084494E">
        <w:rPr>
          <w:rFonts w:ascii="Times New Roman" w:hAnsi="Times New Roman" w:cs="Times New Roman"/>
          <w:b/>
          <w:sz w:val="22"/>
          <w:szCs w:val="22"/>
        </w:rPr>
        <w:t>.</w:t>
      </w:r>
    </w:p>
    <w:p w:rsidR="00C61214" w:rsidRPr="0084494E" w:rsidRDefault="00C61214"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Застройщик имеет право на досрочное исполнение обязательств по передаче </w:t>
      </w:r>
      <w:r w:rsidR="0084494E">
        <w:rPr>
          <w:rFonts w:ascii="Times New Roman" w:hAnsi="Times New Roman" w:cs="Times New Roman"/>
          <w:sz w:val="22"/>
          <w:szCs w:val="22"/>
        </w:rPr>
        <w:t xml:space="preserve">Объекта долевого строительства </w:t>
      </w:r>
      <w:r w:rsidRPr="0084494E">
        <w:rPr>
          <w:rFonts w:ascii="Times New Roman" w:hAnsi="Times New Roman" w:cs="Times New Roman"/>
          <w:sz w:val="22"/>
          <w:szCs w:val="22"/>
        </w:rPr>
        <w:t xml:space="preserve">Участнику долевого строительства. </w:t>
      </w:r>
    </w:p>
    <w:p w:rsidR="00C61214" w:rsidRPr="0084494E" w:rsidRDefault="00C61214"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3.2. Объект долевого строительства должен быть передан Застройщиком Участнику долевого строительства в срок </w:t>
      </w:r>
      <w:r w:rsidR="006A3614" w:rsidRPr="0084494E">
        <w:rPr>
          <w:rFonts w:ascii="Times New Roman" w:hAnsi="Times New Roman" w:cs="Times New Roman"/>
          <w:sz w:val="22"/>
          <w:szCs w:val="22"/>
        </w:rPr>
        <w:t>не позднее</w:t>
      </w:r>
      <w:r w:rsidRPr="0084494E">
        <w:rPr>
          <w:rFonts w:ascii="Times New Roman" w:hAnsi="Times New Roman" w:cs="Times New Roman"/>
          <w:sz w:val="22"/>
          <w:szCs w:val="22"/>
        </w:rPr>
        <w:t xml:space="preserve"> </w:t>
      </w:r>
      <w:r w:rsidR="002B6388" w:rsidRPr="0084494E">
        <w:rPr>
          <w:rFonts w:ascii="Times New Roman" w:hAnsi="Times New Roman" w:cs="Times New Roman"/>
          <w:b/>
          <w:sz w:val="22"/>
          <w:szCs w:val="22"/>
        </w:rPr>
        <w:t>31</w:t>
      </w:r>
      <w:r w:rsidR="00C76C69" w:rsidRPr="0084494E">
        <w:rPr>
          <w:rFonts w:ascii="Times New Roman" w:hAnsi="Times New Roman" w:cs="Times New Roman"/>
          <w:b/>
          <w:sz w:val="22"/>
          <w:szCs w:val="22"/>
        </w:rPr>
        <w:t xml:space="preserve"> </w:t>
      </w:r>
      <w:r w:rsidR="002B6388" w:rsidRPr="0084494E">
        <w:rPr>
          <w:rFonts w:ascii="Times New Roman" w:hAnsi="Times New Roman" w:cs="Times New Roman"/>
          <w:b/>
          <w:sz w:val="22"/>
          <w:szCs w:val="22"/>
        </w:rPr>
        <w:t>декабря</w:t>
      </w:r>
      <w:r w:rsidR="00C76C69" w:rsidRPr="0084494E">
        <w:rPr>
          <w:rFonts w:ascii="Times New Roman" w:hAnsi="Times New Roman" w:cs="Times New Roman"/>
          <w:b/>
          <w:sz w:val="22"/>
          <w:szCs w:val="22"/>
        </w:rPr>
        <w:t xml:space="preserve"> 2019 года</w:t>
      </w:r>
      <w:r w:rsidRPr="0084494E">
        <w:rPr>
          <w:rFonts w:ascii="Times New Roman" w:hAnsi="Times New Roman" w:cs="Times New Roman"/>
          <w:sz w:val="22"/>
          <w:szCs w:val="22"/>
        </w:rPr>
        <w:t xml:space="preserve">, но не ранее ввода </w:t>
      </w:r>
      <w:r w:rsidR="00F0591A" w:rsidRPr="0084494E">
        <w:rPr>
          <w:rFonts w:ascii="Times New Roman" w:hAnsi="Times New Roman" w:cs="Times New Roman"/>
          <w:sz w:val="22"/>
          <w:szCs w:val="22"/>
        </w:rPr>
        <w:t xml:space="preserve">в эксплуатацию </w:t>
      </w:r>
      <w:r w:rsidR="00C76C69" w:rsidRPr="0084494E">
        <w:rPr>
          <w:rFonts w:ascii="Times New Roman" w:hAnsi="Times New Roman" w:cs="Times New Roman"/>
          <w:sz w:val="22"/>
          <w:szCs w:val="22"/>
        </w:rPr>
        <w:lastRenderedPageBreak/>
        <w:t>Многоквартирного</w:t>
      </w:r>
      <w:r w:rsidRPr="0084494E">
        <w:rPr>
          <w:rFonts w:ascii="Times New Roman" w:hAnsi="Times New Roman" w:cs="Times New Roman"/>
          <w:sz w:val="22"/>
          <w:szCs w:val="22"/>
        </w:rPr>
        <w:t xml:space="preserve"> дома, и при условии полного выполнения Участником долевого строительства своих финансовых обязательств по Договору</w:t>
      </w:r>
      <w:r w:rsidR="006A3614" w:rsidRPr="0084494E">
        <w:rPr>
          <w:rFonts w:ascii="Times New Roman" w:hAnsi="Times New Roman" w:cs="Times New Roman"/>
          <w:sz w:val="22"/>
          <w:szCs w:val="22"/>
        </w:rPr>
        <w:t>, в том числе согласно п. 7.3.</w:t>
      </w:r>
      <w:r w:rsidR="004E3379" w:rsidRPr="0084494E">
        <w:rPr>
          <w:rFonts w:ascii="Times New Roman" w:hAnsi="Times New Roman" w:cs="Times New Roman"/>
          <w:sz w:val="22"/>
          <w:szCs w:val="22"/>
        </w:rPr>
        <w:t>6</w:t>
      </w:r>
      <w:r w:rsidR="006A3614" w:rsidRPr="0084494E">
        <w:rPr>
          <w:rFonts w:ascii="Times New Roman" w:hAnsi="Times New Roman" w:cs="Times New Roman"/>
          <w:sz w:val="22"/>
          <w:szCs w:val="22"/>
        </w:rPr>
        <w:t>. настоящего Договора.</w:t>
      </w:r>
    </w:p>
    <w:p w:rsidR="00C61214" w:rsidRPr="0084494E" w:rsidRDefault="00C61214"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3.3. В случае если строительство </w:t>
      </w:r>
      <w:r w:rsidR="0084494E">
        <w:rPr>
          <w:rFonts w:ascii="Times New Roman" w:hAnsi="Times New Roman" w:cs="Times New Roman"/>
          <w:sz w:val="22"/>
          <w:szCs w:val="22"/>
        </w:rPr>
        <w:t xml:space="preserve">Объекта долевого строительства </w:t>
      </w:r>
      <w:r w:rsidRPr="0084494E">
        <w:rPr>
          <w:rFonts w:ascii="Times New Roman" w:hAnsi="Times New Roman" w:cs="Times New Roman"/>
          <w:sz w:val="22"/>
          <w:szCs w:val="22"/>
        </w:rPr>
        <w:t>не может быть завершено в предусмотренный Договором срок, Застройщик не позднее, чем за 2 (два) месяца до истечения указанного</w:t>
      </w:r>
      <w:r w:rsidR="00090619" w:rsidRPr="0084494E">
        <w:rPr>
          <w:rFonts w:ascii="Times New Roman" w:hAnsi="Times New Roman" w:cs="Times New Roman"/>
          <w:sz w:val="22"/>
          <w:szCs w:val="22"/>
        </w:rPr>
        <w:t xml:space="preserve"> выше</w:t>
      </w:r>
      <w:r w:rsidRPr="0084494E">
        <w:rPr>
          <w:rFonts w:ascii="Times New Roman" w:hAnsi="Times New Roman" w:cs="Times New Roman"/>
          <w:sz w:val="22"/>
          <w:szCs w:val="22"/>
        </w:rPr>
        <w:t xml:space="preserve">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DF56D9" w:rsidRPr="0084494E" w:rsidRDefault="00DF56D9" w:rsidP="00E87443">
      <w:pPr>
        <w:pStyle w:val="ConsNormal"/>
        <w:widowControl/>
        <w:ind w:right="-2" w:firstLine="0"/>
        <w:contextualSpacing/>
        <w:jc w:val="both"/>
        <w:rPr>
          <w:rFonts w:ascii="Times New Roman" w:hAnsi="Times New Roman" w:cs="Times New Roman"/>
          <w:sz w:val="22"/>
          <w:szCs w:val="22"/>
        </w:rPr>
      </w:pPr>
    </w:p>
    <w:p w:rsidR="00C61214" w:rsidRPr="0084494E" w:rsidRDefault="00C61214" w:rsidP="00E87443">
      <w:pPr>
        <w:pStyle w:val="2"/>
        <w:numPr>
          <w:ilvl w:val="0"/>
          <w:numId w:val="8"/>
        </w:numPr>
        <w:ind w:left="0" w:right="-2" w:firstLine="567"/>
        <w:contextualSpacing/>
        <w:jc w:val="center"/>
        <w:rPr>
          <w:b/>
          <w:bCs/>
          <w:sz w:val="22"/>
          <w:szCs w:val="22"/>
        </w:rPr>
      </w:pPr>
      <w:r w:rsidRPr="0084494E">
        <w:rPr>
          <w:b/>
          <w:bCs/>
          <w:sz w:val="22"/>
          <w:szCs w:val="22"/>
        </w:rPr>
        <w:t>ПЕРЕДАЧА ОБЪЕКТА ДОЛЕВОГО СТРОИТЕЛЬСТВА УЧАСТНИКУ ДОЛЕВОГО СТРОИТЕЛЬСТВА</w:t>
      </w:r>
    </w:p>
    <w:p w:rsidR="00C61214" w:rsidRPr="0084494E" w:rsidRDefault="00C61214" w:rsidP="00E87443">
      <w:pPr>
        <w:autoSpaceDE w:val="0"/>
        <w:autoSpaceDN w:val="0"/>
        <w:adjustRightInd w:val="0"/>
        <w:ind w:right="-2"/>
        <w:contextualSpacing/>
        <w:jc w:val="both"/>
        <w:rPr>
          <w:bCs/>
          <w:sz w:val="22"/>
          <w:szCs w:val="22"/>
        </w:rPr>
      </w:pPr>
    </w:p>
    <w:p w:rsidR="00C61214" w:rsidRPr="0084494E" w:rsidRDefault="00C61214" w:rsidP="00E87443">
      <w:pPr>
        <w:autoSpaceDE w:val="0"/>
        <w:autoSpaceDN w:val="0"/>
        <w:adjustRightInd w:val="0"/>
        <w:ind w:right="-2" w:firstLine="567"/>
        <w:contextualSpacing/>
        <w:jc w:val="both"/>
        <w:rPr>
          <w:sz w:val="22"/>
          <w:szCs w:val="22"/>
        </w:rPr>
      </w:pPr>
      <w:r w:rsidRPr="0084494E">
        <w:rPr>
          <w:sz w:val="22"/>
          <w:szCs w:val="22"/>
        </w:rPr>
        <w:t>4.1.</w:t>
      </w:r>
      <w:r w:rsidRPr="0084494E">
        <w:rPr>
          <w:sz w:val="22"/>
          <w:szCs w:val="22"/>
        </w:rPr>
        <w:tab/>
        <w:t>Передача</w:t>
      </w:r>
      <w:r w:rsidR="0084494E">
        <w:rPr>
          <w:sz w:val="22"/>
          <w:szCs w:val="22"/>
        </w:rPr>
        <w:t xml:space="preserve"> Объекта долевого строительства</w:t>
      </w:r>
      <w:r w:rsidRPr="0084494E">
        <w:rPr>
          <w:sz w:val="22"/>
          <w:szCs w:val="22"/>
        </w:rPr>
        <w:t xml:space="preserve"> Застройщиком и принятие его Участником долевого строительства осуществляются по подписываемому сторонами Передаточному акту.</w:t>
      </w:r>
    </w:p>
    <w:p w:rsidR="00C61214" w:rsidRPr="0084494E" w:rsidRDefault="00C61214" w:rsidP="00E87443">
      <w:pPr>
        <w:autoSpaceDE w:val="0"/>
        <w:autoSpaceDN w:val="0"/>
        <w:adjustRightInd w:val="0"/>
        <w:ind w:right="-2" w:firstLine="567"/>
        <w:contextualSpacing/>
        <w:jc w:val="both"/>
        <w:rPr>
          <w:sz w:val="22"/>
          <w:szCs w:val="22"/>
        </w:rPr>
      </w:pPr>
      <w:r w:rsidRPr="0084494E">
        <w:rPr>
          <w:sz w:val="22"/>
          <w:szCs w:val="22"/>
        </w:rPr>
        <w:t>4.2.</w:t>
      </w:r>
      <w:r w:rsidRPr="0084494E">
        <w:rPr>
          <w:sz w:val="22"/>
          <w:szCs w:val="22"/>
        </w:rPr>
        <w:tab/>
        <w:t>Передача Объекта долевого строительства осуществляется в срок, предусмотренный разделом 3 настоящего Договора.</w:t>
      </w:r>
    </w:p>
    <w:p w:rsidR="00C61214" w:rsidRPr="0084494E" w:rsidRDefault="00C61214" w:rsidP="00E87443">
      <w:pPr>
        <w:autoSpaceDE w:val="0"/>
        <w:autoSpaceDN w:val="0"/>
        <w:adjustRightInd w:val="0"/>
        <w:ind w:right="-2" w:firstLine="567"/>
        <w:contextualSpacing/>
        <w:jc w:val="both"/>
        <w:rPr>
          <w:sz w:val="22"/>
          <w:szCs w:val="22"/>
        </w:rPr>
      </w:pPr>
      <w:r w:rsidRPr="0084494E">
        <w:rPr>
          <w:sz w:val="22"/>
          <w:szCs w:val="22"/>
        </w:rPr>
        <w:t>4.3.</w:t>
      </w:r>
      <w:r w:rsidRPr="0084494E">
        <w:rPr>
          <w:sz w:val="22"/>
          <w:szCs w:val="22"/>
        </w:rPr>
        <w:tab/>
        <w:t xml:space="preserve">Застройщик не менее чем за 1 (один) месяц до наступления установленного Договором срока передачи Объекта долевого строительства направляет Участнику долевого строительства сообщение о завершении строительства </w:t>
      </w:r>
      <w:r w:rsidR="007F5470" w:rsidRPr="0084494E">
        <w:rPr>
          <w:sz w:val="22"/>
          <w:szCs w:val="22"/>
        </w:rPr>
        <w:t xml:space="preserve">Многоквартирного </w:t>
      </w:r>
      <w:r w:rsidRPr="0084494E">
        <w:rPr>
          <w:sz w:val="22"/>
          <w:szCs w:val="22"/>
        </w:rPr>
        <w:t xml:space="preserve">дома и о готовности Объекта долевого строительства к передаче. Участник долевого строительства обязан приступить к принятию </w:t>
      </w:r>
      <w:r w:rsidR="00C80F97" w:rsidRPr="0084494E">
        <w:rPr>
          <w:sz w:val="22"/>
          <w:szCs w:val="22"/>
        </w:rPr>
        <w:t xml:space="preserve">Объекта долевого строительства </w:t>
      </w:r>
      <w:r w:rsidRPr="0084494E">
        <w:rPr>
          <w:sz w:val="22"/>
          <w:szCs w:val="22"/>
        </w:rPr>
        <w:t>в течение семи рабочих дней со дня получения указанного сообщения.</w:t>
      </w:r>
    </w:p>
    <w:p w:rsidR="002B6388" w:rsidRPr="0084494E" w:rsidRDefault="00C61214" w:rsidP="00E87443">
      <w:pPr>
        <w:autoSpaceDE w:val="0"/>
        <w:autoSpaceDN w:val="0"/>
        <w:adjustRightInd w:val="0"/>
        <w:ind w:right="-2" w:firstLine="567"/>
        <w:contextualSpacing/>
        <w:jc w:val="both"/>
        <w:rPr>
          <w:sz w:val="22"/>
          <w:szCs w:val="22"/>
        </w:rPr>
      </w:pPr>
      <w:r w:rsidRPr="0084494E">
        <w:rPr>
          <w:sz w:val="22"/>
          <w:szCs w:val="22"/>
        </w:rPr>
        <w:t>4.4.</w:t>
      </w:r>
      <w:r w:rsidRPr="0084494E">
        <w:rPr>
          <w:sz w:val="22"/>
          <w:szCs w:val="22"/>
        </w:rPr>
        <w:tab/>
        <w:t>При уклонении Участника долевого строительства от принятия Объекта долевого строительства в предусмотренный п. 4.3 Договора срок или при необоснованном отказе Участника долевого строительства от принятия Объекта долевого строительства Застройщик по истечении двух месяцев со дня окончания срока,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Участнику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предусмотренного настоящим пунктом одностороннего акта или иного документа о передаче Объекта долевого строительства.</w:t>
      </w:r>
    </w:p>
    <w:p w:rsidR="002B6388" w:rsidRPr="0084494E" w:rsidRDefault="002B6388" w:rsidP="00E87443">
      <w:pPr>
        <w:autoSpaceDE w:val="0"/>
        <w:autoSpaceDN w:val="0"/>
        <w:adjustRightInd w:val="0"/>
        <w:ind w:right="-2"/>
        <w:contextualSpacing/>
        <w:jc w:val="both"/>
        <w:rPr>
          <w:sz w:val="22"/>
          <w:szCs w:val="22"/>
        </w:rPr>
      </w:pPr>
    </w:p>
    <w:p w:rsidR="003C522F" w:rsidRPr="0084494E" w:rsidRDefault="003C522F" w:rsidP="00E87443">
      <w:pPr>
        <w:pStyle w:val="2"/>
        <w:tabs>
          <w:tab w:val="left" w:pos="-2160"/>
        </w:tabs>
        <w:ind w:right="-2" w:firstLine="567"/>
        <w:jc w:val="center"/>
        <w:rPr>
          <w:b/>
          <w:bCs/>
          <w:sz w:val="22"/>
          <w:szCs w:val="22"/>
          <w14:shadow w14:blurRad="50800" w14:dist="38100" w14:dir="2700000" w14:sx="100000" w14:sy="100000" w14:kx="0" w14:ky="0" w14:algn="tl">
            <w14:srgbClr w14:val="000000">
              <w14:alpha w14:val="60000"/>
            </w14:srgbClr>
          </w14:shadow>
        </w:rPr>
      </w:pPr>
      <w:r w:rsidRPr="0084494E">
        <w:rPr>
          <w:b/>
          <w:bCs/>
          <w:sz w:val="22"/>
          <w:szCs w:val="22"/>
          <w14:shadow w14:blurRad="50800" w14:dist="38100" w14:dir="2700000" w14:sx="100000" w14:sy="100000" w14:kx="0" w14:ky="0" w14:algn="tl">
            <w14:srgbClr w14:val="000000">
              <w14:alpha w14:val="60000"/>
            </w14:srgbClr>
          </w14:shadow>
        </w:rPr>
        <w:t xml:space="preserve">5. </w:t>
      </w:r>
      <w:r w:rsidR="00AA7EA7" w:rsidRPr="0084494E">
        <w:rPr>
          <w:b/>
          <w:bCs/>
          <w:sz w:val="22"/>
          <w:szCs w:val="22"/>
          <w14:shadow w14:blurRad="50800" w14:dist="38100" w14:dir="2700000" w14:sx="100000" w14:sy="100000" w14:kx="0" w14:ky="0" w14:algn="tl">
            <w14:srgbClr w14:val="000000">
              <w14:alpha w14:val="60000"/>
            </w14:srgbClr>
          </w14:shadow>
        </w:rPr>
        <w:t>ЦЕНА ДОГОВОРА, СРОК И ПОРЯДОК ЕЕ УПЛАТЫ</w:t>
      </w:r>
    </w:p>
    <w:p w:rsidR="002B6388" w:rsidRPr="0084494E" w:rsidRDefault="002B6388" w:rsidP="00E87443">
      <w:pPr>
        <w:pStyle w:val="af1"/>
        <w:ind w:right="-2"/>
        <w:contextualSpacing/>
        <w:jc w:val="both"/>
        <w:rPr>
          <w:sz w:val="22"/>
          <w:szCs w:val="22"/>
          <w:lang w:val="ru-RU"/>
        </w:rPr>
      </w:pPr>
    </w:p>
    <w:p w:rsidR="00F22CCA" w:rsidRDefault="00C61214" w:rsidP="00E87443">
      <w:pPr>
        <w:pStyle w:val="af1"/>
        <w:ind w:right="-2" w:firstLine="567"/>
        <w:contextualSpacing/>
        <w:jc w:val="both"/>
        <w:rPr>
          <w:sz w:val="22"/>
          <w:szCs w:val="22"/>
          <w:lang w:val="ru-RU"/>
        </w:rPr>
      </w:pPr>
      <w:r w:rsidRPr="0084494E">
        <w:rPr>
          <w:sz w:val="22"/>
          <w:szCs w:val="22"/>
          <w:lang w:val="ru-RU"/>
        </w:rPr>
        <w:t xml:space="preserve">5.1. </w:t>
      </w:r>
      <w:r w:rsidR="00687EA2" w:rsidRPr="0084494E">
        <w:rPr>
          <w:sz w:val="22"/>
          <w:szCs w:val="22"/>
          <w:lang w:val="ru-RU"/>
        </w:rPr>
        <w:t xml:space="preserve">На момент подписания настоящего Договора его Цена определяется как размер денежных средств, подлежащих уплате </w:t>
      </w:r>
      <w:r w:rsidR="00687EA2" w:rsidRPr="0084494E">
        <w:rPr>
          <w:b/>
          <w:sz w:val="22"/>
          <w:szCs w:val="22"/>
          <w:lang w:val="ru-RU"/>
        </w:rPr>
        <w:t>Участником долевого строительства</w:t>
      </w:r>
      <w:r w:rsidR="00687EA2" w:rsidRPr="0084494E">
        <w:rPr>
          <w:b/>
          <w:bCs/>
          <w:sz w:val="22"/>
          <w:szCs w:val="22"/>
          <w:lang w:val="ru-RU"/>
        </w:rPr>
        <w:t xml:space="preserve"> Застройщику</w:t>
      </w:r>
      <w:r w:rsidR="00687EA2" w:rsidRPr="0084494E">
        <w:rPr>
          <w:sz w:val="22"/>
          <w:szCs w:val="22"/>
          <w:lang w:val="ru-RU"/>
        </w:rPr>
        <w:t xml:space="preserve"> для строительства (создания) </w:t>
      </w:r>
      <w:r w:rsidR="00687EA2" w:rsidRPr="0084494E">
        <w:rPr>
          <w:b/>
          <w:bCs/>
          <w:sz w:val="22"/>
          <w:szCs w:val="22"/>
          <w:lang w:val="ru-RU"/>
        </w:rPr>
        <w:t>Объекта долевого строительства</w:t>
      </w:r>
      <w:r w:rsidR="00687EA2" w:rsidRPr="0084494E">
        <w:rPr>
          <w:sz w:val="22"/>
          <w:szCs w:val="22"/>
          <w:lang w:val="ru-RU"/>
        </w:rPr>
        <w:t xml:space="preserve"> до проведения его обмеров органами БТИ и составляет</w:t>
      </w:r>
      <w:r w:rsidR="002B6388" w:rsidRPr="0084494E">
        <w:rPr>
          <w:sz w:val="22"/>
          <w:szCs w:val="22"/>
          <w:lang w:val="ru-RU"/>
        </w:rPr>
        <w:t xml:space="preserve"> </w:t>
      </w:r>
      <w:r w:rsidR="002B6388" w:rsidRPr="0084494E">
        <w:rPr>
          <w:b/>
          <w:sz w:val="22"/>
          <w:szCs w:val="22"/>
          <w:lang w:val="ru-RU"/>
        </w:rPr>
        <w:t>___________ (_______________________________) рублей _____ копеек</w:t>
      </w:r>
      <w:r w:rsidR="00687EA2" w:rsidRPr="0084494E">
        <w:rPr>
          <w:b/>
          <w:sz w:val="22"/>
          <w:szCs w:val="22"/>
          <w:lang w:val="ru-RU"/>
        </w:rPr>
        <w:t>, НДС не облагается</w:t>
      </w:r>
      <w:r w:rsidR="00F0591A" w:rsidRPr="0084494E">
        <w:rPr>
          <w:b/>
          <w:sz w:val="22"/>
          <w:szCs w:val="22"/>
          <w:lang w:val="ru-RU"/>
        </w:rPr>
        <w:t xml:space="preserve">, </w:t>
      </w:r>
      <w:r w:rsidR="00F0591A" w:rsidRPr="0084494E">
        <w:rPr>
          <w:sz w:val="22"/>
          <w:szCs w:val="22"/>
          <w:lang w:val="ru-RU"/>
        </w:rPr>
        <w:t xml:space="preserve">из расчета ______________ (_________________________________________) рублей </w:t>
      </w:r>
      <w:r w:rsidR="002B6388" w:rsidRPr="0084494E">
        <w:rPr>
          <w:sz w:val="22"/>
          <w:szCs w:val="22"/>
          <w:lang w:val="ru-RU"/>
        </w:rPr>
        <w:t xml:space="preserve">___ копеек </w:t>
      </w:r>
      <w:r w:rsidR="00F0591A" w:rsidRPr="0084494E">
        <w:rPr>
          <w:sz w:val="22"/>
          <w:szCs w:val="22"/>
          <w:lang w:val="ru-RU"/>
        </w:rPr>
        <w:t xml:space="preserve">за </w:t>
      </w:r>
      <w:r w:rsidR="002B6388" w:rsidRPr="0084494E">
        <w:rPr>
          <w:sz w:val="22"/>
          <w:szCs w:val="22"/>
          <w:lang w:val="ru-RU"/>
        </w:rPr>
        <w:t>1 (</w:t>
      </w:r>
      <w:r w:rsidR="00F22CCA" w:rsidRPr="0084494E">
        <w:rPr>
          <w:sz w:val="22"/>
          <w:szCs w:val="22"/>
          <w:lang w:val="ru-RU"/>
        </w:rPr>
        <w:t>один</w:t>
      </w:r>
      <w:r w:rsidR="002B6388" w:rsidRPr="0084494E">
        <w:rPr>
          <w:sz w:val="22"/>
          <w:szCs w:val="22"/>
          <w:lang w:val="ru-RU"/>
        </w:rPr>
        <w:t>)</w:t>
      </w:r>
      <w:r w:rsidR="00F0591A" w:rsidRPr="0084494E">
        <w:rPr>
          <w:sz w:val="22"/>
          <w:szCs w:val="22"/>
          <w:lang w:val="ru-RU"/>
        </w:rPr>
        <w:t xml:space="preserve"> квадратный метр.</w:t>
      </w:r>
    </w:p>
    <w:p w:rsidR="006274AF" w:rsidRPr="006274AF" w:rsidRDefault="006274AF" w:rsidP="006274AF">
      <w:pPr>
        <w:pStyle w:val="af1"/>
        <w:ind w:right="-2" w:firstLine="567"/>
        <w:contextualSpacing/>
        <w:jc w:val="both"/>
        <w:rPr>
          <w:rFonts w:eastAsia="Arial"/>
          <w:sz w:val="22"/>
          <w:szCs w:val="22"/>
          <w:lang w:val="ru-RU"/>
        </w:rPr>
      </w:pPr>
      <w:r w:rsidRPr="006274AF">
        <w:rPr>
          <w:sz w:val="22"/>
          <w:szCs w:val="22"/>
          <w:highlight w:val="yellow"/>
          <w:lang w:val="ru-RU"/>
        </w:rPr>
        <w:t>Названная в настоящем пункте цена Договора включает денежные средства на возмещение затрат на строительство (создание) Объекта долевого строительства и денежные средства на оплату услуг Застройщика.</w:t>
      </w:r>
    </w:p>
    <w:p w:rsidR="00687EA2" w:rsidRDefault="00687EA2" w:rsidP="00E87443">
      <w:pPr>
        <w:pStyle w:val="ConsNormal"/>
        <w:widowControl/>
        <w:ind w:right="-2" w:firstLine="567"/>
        <w:contextualSpacing/>
        <w:jc w:val="both"/>
        <w:rPr>
          <w:rFonts w:ascii="Times New Roman" w:hAnsi="Times New Roman" w:cs="Times New Roman"/>
          <w:b/>
          <w:sz w:val="22"/>
          <w:szCs w:val="22"/>
        </w:rPr>
      </w:pPr>
      <w:r w:rsidRPr="0084494E">
        <w:rPr>
          <w:rFonts w:ascii="Times New Roman" w:hAnsi="Times New Roman" w:cs="Times New Roman"/>
          <w:sz w:val="22"/>
          <w:szCs w:val="22"/>
        </w:rPr>
        <w:t xml:space="preserve">5.2. Уплата Участником долевого строительства Застройщику Цены договора, указанной в п.5.1. Договора, производится </w:t>
      </w:r>
      <w:r w:rsidR="00A90471" w:rsidRPr="0084494E">
        <w:rPr>
          <w:rFonts w:ascii="Times New Roman" w:hAnsi="Times New Roman" w:cs="Times New Roman"/>
          <w:sz w:val="22"/>
          <w:szCs w:val="22"/>
        </w:rPr>
        <w:t xml:space="preserve">в соответствии с условиями, предусмотренными в Приложении № </w:t>
      </w:r>
      <w:r w:rsidR="00FE4486" w:rsidRPr="0084494E">
        <w:rPr>
          <w:rFonts w:ascii="Times New Roman" w:hAnsi="Times New Roman" w:cs="Times New Roman"/>
          <w:sz w:val="22"/>
          <w:szCs w:val="22"/>
        </w:rPr>
        <w:t>3</w:t>
      </w:r>
      <w:r w:rsidR="00A90471" w:rsidRPr="0084494E">
        <w:rPr>
          <w:rFonts w:ascii="Times New Roman" w:hAnsi="Times New Roman" w:cs="Times New Roman"/>
          <w:sz w:val="22"/>
          <w:szCs w:val="22"/>
        </w:rPr>
        <w:t xml:space="preserve"> к настоящему Договору</w:t>
      </w:r>
      <w:r w:rsidRPr="0084494E">
        <w:rPr>
          <w:rFonts w:ascii="Times New Roman" w:hAnsi="Times New Roman" w:cs="Times New Roman"/>
          <w:sz w:val="22"/>
          <w:szCs w:val="22"/>
        </w:rPr>
        <w:t xml:space="preserve">, </w:t>
      </w:r>
      <w:r w:rsidRPr="0084494E">
        <w:rPr>
          <w:rFonts w:ascii="Times New Roman" w:hAnsi="Times New Roman" w:cs="Times New Roman"/>
          <w:b/>
          <w:sz w:val="22"/>
          <w:szCs w:val="22"/>
        </w:rPr>
        <w:t>с указанием в Назначении платежа «Оплата по Договору участия в долевом строительстве много</w:t>
      </w:r>
      <w:r w:rsidR="00C264BD" w:rsidRPr="0084494E">
        <w:rPr>
          <w:rFonts w:ascii="Times New Roman" w:hAnsi="Times New Roman" w:cs="Times New Roman"/>
          <w:b/>
          <w:sz w:val="22"/>
          <w:szCs w:val="22"/>
        </w:rPr>
        <w:t>квартирного</w:t>
      </w:r>
      <w:r w:rsidRPr="0084494E">
        <w:rPr>
          <w:rFonts w:ascii="Times New Roman" w:hAnsi="Times New Roman" w:cs="Times New Roman"/>
          <w:b/>
          <w:sz w:val="22"/>
          <w:szCs w:val="22"/>
        </w:rPr>
        <w:t xml:space="preserve"> дома № </w:t>
      </w:r>
      <w:r w:rsidR="001E2E05" w:rsidRPr="0084494E">
        <w:rPr>
          <w:rFonts w:ascii="Times New Roman" w:hAnsi="Times New Roman" w:cs="Times New Roman"/>
          <w:b/>
          <w:sz w:val="22"/>
          <w:szCs w:val="22"/>
        </w:rPr>
        <w:t>____</w:t>
      </w:r>
      <w:r w:rsidRPr="0084494E">
        <w:rPr>
          <w:rFonts w:ascii="Times New Roman" w:hAnsi="Times New Roman" w:cs="Times New Roman"/>
          <w:b/>
          <w:sz w:val="22"/>
          <w:szCs w:val="22"/>
        </w:rPr>
        <w:t xml:space="preserve"> от «</w:t>
      </w:r>
      <w:r w:rsidR="001E2E05" w:rsidRPr="0084494E">
        <w:rPr>
          <w:rFonts w:ascii="Times New Roman" w:hAnsi="Times New Roman" w:cs="Times New Roman"/>
          <w:b/>
          <w:sz w:val="22"/>
          <w:szCs w:val="22"/>
        </w:rPr>
        <w:t>___</w:t>
      </w:r>
      <w:r w:rsidRPr="0084494E">
        <w:rPr>
          <w:rFonts w:ascii="Times New Roman" w:hAnsi="Times New Roman" w:cs="Times New Roman"/>
          <w:b/>
          <w:sz w:val="22"/>
          <w:szCs w:val="22"/>
        </w:rPr>
        <w:t xml:space="preserve">» </w:t>
      </w:r>
      <w:r w:rsidR="001E2E05" w:rsidRPr="0084494E">
        <w:rPr>
          <w:rFonts w:ascii="Times New Roman" w:hAnsi="Times New Roman" w:cs="Times New Roman"/>
          <w:b/>
          <w:sz w:val="22"/>
          <w:szCs w:val="22"/>
        </w:rPr>
        <w:t>____</w:t>
      </w:r>
      <w:r w:rsidRPr="0084494E">
        <w:rPr>
          <w:rFonts w:ascii="Times New Roman" w:hAnsi="Times New Roman" w:cs="Times New Roman"/>
          <w:b/>
          <w:sz w:val="22"/>
          <w:szCs w:val="22"/>
        </w:rPr>
        <w:t xml:space="preserve"> </w:t>
      </w:r>
      <w:r w:rsidR="001E2E05" w:rsidRPr="0084494E">
        <w:rPr>
          <w:rFonts w:ascii="Times New Roman" w:hAnsi="Times New Roman" w:cs="Times New Roman"/>
          <w:b/>
          <w:sz w:val="22"/>
          <w:szCs w:val="22"/>
        </w:rPr>
        <w:t>___</w:t>
      </w:r>
      <w:r w:rsidRPr="0084494E">
        <w:rPr>
          <w:rFonts w:ascii="Times New Roman" w:hAnsi="Times New Roman" w:cs="Times New Roman"/>
          <w:b/>
          <w:sz w:val="22"/>
          <w:szCs w:val="22"/>
        </w:rPr>
        <w:t>г. НДС не облагается».</w:t>
      </w:r>
    </w:p>
    <w:p w:rsidR="006274AF" w:rsidRPr="0084494E" w:rsidRDefault="006274AF" w:rsidP="00E87443">
      <w:pPr>
        <w:pStyle w:val="ConsNormal"/>
        <w:widowControl/>
        <w:ind w:right="-2" w:firstLine="567"/>
        <w:contextualSpacing/>
        <w:jc w:val="both"/>
        <w:rPr>
          <w:rFonts w:ascii="Times New Roman" w:hAnsi="Times New Roman" w:cs="Times New Roman"/>
          <w:sz w:val="22"/>
          <w:szCs w:val="22"/>
        </w:rPr>
      </w:pPr>
      <w:r w:rsidRPr="006274AF">
        <w:rPr>
          <w:rFonts w:ascii="Times New Roman" w:hAnsi="Times New Roman" w:cs="Times New Roman"/>
          <w:sz w:val="22"/>
          <w:szCs w:val="22"/>
          <w:highlight w:val="yellow"/>
        </w:rPr>
        <w:t>Уплата денежных средств возможна иным способом, не противоречащим действующему законодательству Российской Федерации, по согласованию с Застройщиком.</w:t>
      </w:r>
    </w:p>
    <w:p w:rsidR="009B1DC3" w:rsidRPr="0084494E" w:rsidRDefault="009B1DC3" w:rsidP="00E87443">
      <w:pPr>
        <w:pStyle w:val="af1"/>
        <w:ind w:right="-2" w:firstLine="567"/>
        <w:contextualSpacing/>
        <w:jc w:val="both"/>
        <w:rPr>
          <w:sz w:val="22"/>
          <w:szCs w:val="22"/>
          <w:lang w:val="ru-RU"/>
        </w:rPr>
      </w:pPr>
      <w:r w:rsidRPr="0084494E">
        <w:rPr>
          <w:sz w:val="22"/>
          <w:szCs w:val="22"/>
          <w:lang w:val="ru-RU"/>
        </w:rPr>
        <w:t>5.3. Днем исполнения Участником долевого строительства обязательства по оплате Цены Договора считается день фактического зачисления денежных средств на расчетный счет Застройщика.</w:t>
      </w:r>
    </w:p>
    <w:p w:rsidR="009B1DC3" w:rsidRPr="0084494E" w:rsidRDefault="009B1DC3" w:rsidP="00E87443">
      <w:pPr>
        <w:ind w:right="-2" w:firstLine="567"/>
        <w:contextualSpacing/>
        <w:jc w:val="both"/>
        <w:rPr>
          <w:sz w:val="22"/>
          <w:szCs w:val="22"/>
        </w:rPr>
      </w:pPr>
      <w:r w:rsidRPr="0084494E">
        <w:rPr>
          <w:sz w:val="22"/>
          <w:szCs w:val="22"/>
        </w:rPr>
        <w:t>5.4. Все денежные суммы и начисления, в том числе штрафные санкции и суммы возврата</w:t>
      </w:r>
      <w:r w:rsidR="009F19F9" w:rsidRPr="0084494E">
        <w:rPr>
          <w:sz w:val="22"/>
          <w:szCs w:val="22"/>
        </w:rPr>
        <w:t>/доплаты</w:t>
      </w:r>
      <w:r w:rsidRPr="0084494E">
        <w:rPr>
          <w:sz w:val="22"/>
          <w:szCs w:val="22"/>
        </w:rPr>
        <w:t>, определяются в рублях Российской Федерации.</w:t>
      </w:r>
    </w:p>
    <w:p w:rsidR="000534F4" w:rsidRPr="0084494E" w:rsidRDefault="009B1DC3" w:rsidP="006274AF">
      <w:pPr>
        <w:autoSpaceDE w:val="0"/>
        <w:autoSpaceDN w:val="0"/>
        <w:ind w:right="-2" w:firstLine="567"/>
        <w:contextualSpacing/>
        <w:jc w:val="both"/>
        <w:rPr>
          <w:sz w:val="22"/>
          <w:szCs w:val="22"/>
        </w:rPr>
      </w:pPr>
      <w:r w:rsidRPr="006274AF">
        <w:rPr>
          <w:sz w:val="22"/>
          <w:szCs w:val="22"/>
          <w:highlight w:val="yellow"/>
        </w:rPr>
        <w:t xml:space="preserve">5.5. </w:t>
      </w:r>
      <w:r w:rsidR="006274AF" w:rsidRPr="006274AF">
        <w:rPr>
          <w:sz w:val="22"/>
          <w:szCs w:val="22"/>
          <w:highlight w:val="yellow"/>
        </w:rPr>
        <w:t xml:space="preserve">Затраты на строительство Объекта долевого строительства включают в себя финансирование всех работ и услуг, связанных с выполнением инвестиционного проекта по строительству Объекта долевого строительства, в том числе, но не исключительно, возмещение затрат на приобретение, а также оформление права собственности или права аренды на земельные </w:t>
      </w:r>
      <w:r w:rsidR="006274AF" w:rsidRPr="006274AF">
        <w:rPr>
          <w:sz w:val="22"/>
          <w:szCs w:val="22"/>
          <w:highlight w:val="yellow"/>
        </w:rPr>
        <w:lastRenderedPageBreak/>
        <w:t xml:space="preserve">участки, на котором осуществляется строительство Объекта долевого строительства; возмещение затрат на подготовку проектной документации и выполнение инженерных изысканий для строительства, а также проведение государственной экспертизы проектной документации; строительство систем инженерно-технического обеспечения; возмещение затрат на благоустройство территории в соответствии с проектной документацией; возмещение затрат в связи с внесением платы за подключение (присоединение) Многоквартирного дома к сетям инженерно-технического обеспечения; </w:t>
      </w:r>
      <w:bookmarkStart w:id="0" w:name="_GoBack"/>
      <w:bookmarkEnd w:id="0"/>
      <w:r w:rsidR="006274AF" w:rsidRPr="006274AF">
        <w:rPr>
          <w:sz w:val="22"/>
          <w:szCs w:val="22"/>
          <w:highlight w:val="yellow"/>
        </w:rPr>
        <w:t>а также расходы по выполнению инвестиционных условий строительства Объекта долевого строительства в соответствии с постановлениями, контрактами и договорами, осуществляемые путем расчетов со всеми Участниками долевого строительства, принимающими участие в строительстве Объекта долевого строительства. Денежные средства Участника долевого строительства могут быть направлены на покрытие заемных средств по целевым кредитам на строительство Многоквартирного дома, фактически израсходованных на строительство Объекта долевого строительства, а также на уплату процентов по кредиту по целевым кредитам на строительство Многоквартирного дома. Полученная экономия (разница между внесенными Участником долевого строительства денежными средствами и фактическими расходами на строительство) остается в распоряжении Застройщика в качестве вознаграждения за оказание услуг Застройщика.</w:t>
      </w:r>
    </w:p>
    <w:p w:rsidR="002E2F0C" w:rsidRPr="0084494E" w:rsidRDefault="002E2F0C" w:rsidP="00E87443">
      <w:pPr>
        <w:autoSpaceDE w:val="0"/>
        <w:autoSpaceDN w:val="0"/>
        <w:ind w:right="-2" w:firstLine="567"/>
        <w:contextualSpacing/>
        <w:jc w:val="both"/>
        <w:rPr>
          <w:sz w:val="22"/>
          <w:szCs w:val="22"/>
        </w:rPr>
      </w:pPr>
      <w:r w:rsidRPr="0084494E">
        <w:rPr>
          <w:sz w:val="22"/>
          <w:szCs w:val="22"/>
        </w:rPr>
        <w:t xml:space="preserve">5.6. В случае, если площадь </w:t>
      </w:r>
      <w:r w:rsidR="00375B14" w:rsidRPr="0084494E">
        <w:rPr>
          <w:sz w:val="22"/>
          <w:szCs w:val="22"/>
        </w:rPr>
        <w:t xml:space="preserve">построенного </w:t>
      </w:r>
      <w:r w:rsidRPr="0084494E">
        <w:rPr>
          <w:sz w:val="22"/>
          <w:szCs w:val="22"/>
        </w:rPr>
        <w:t>Объекта долевого строительства</w:t>
      </w:r>
      <w:r w:rsidR="00517E05" w:rsidRPr="0084494E">
        <w:rPr>
          <w:sz w:val="22"/>
          <w:szCs w:val="22"/>
        </w:rPr>
        <w:t xml:space="preserve">, </w:t>
      </w:r>
      <w:r w:rsidR="00375B14" w:rsidRPr="0084494E">
        <w:rPr>
          <w:sz w:val="22"/>
          <w:szCs w:val="22"/>
        </w:rPr>
        <w:t>согласно</w:t>
      </w:r>
      <w:r w:rsidRPr="0084494E">
        <w:rPr>
          <w:sz w:val="22"/>
          <w:szCs w:val="22"/>
        </w:rPr>
        <w:t xml:space="preserve"> </w:t>
      </w:r>
      <w:r w:rsidR="00375B14" w:rsidRPr="0084494E">
        <w:rPr>
          <w:sz w:val="22"/>
          <w:szCs w:val="22"/>
        </w:rPr>
        <w:t xml:space="preserve">проведенной </w:t>
      </w:r>
      <w:r w:rsidR="00CD03F1" w:rsidRPr="0084494E">
        <w:rPr>
          <w:sz w:val="22"/>
          <w:szCs w:val="22"/>
        </w:rPr>
        <w:t>уполномоченной организацией</w:t>
      </w:r>
      <w:r w:rsidR="00517E05" w:rsidRPr="0084494E">
        <w:rPr>
          <w:sz w:val="22"/>
          <w:szCs w:val="22"/>
        </w:rPr>
        <w:t xml:space="preserve"> </w:t>
      </w:r>
      <w:r w:rsidR="00375B14" w:rsidRPr="0084494E">
        <w:rPr>
          <w:sz w:val="22"/>
          <w:szCs w:val="22"/>
        </w:rPr>
        <w:t>технической инвентаризации</w:t>
      </w:r>
      <w:r w:rsidR="00517E05" w:rsidRPr="0084494E">
        <w:rPr>
          <w:sz w:val="22"/>
          <w:szCs w:val="22"/>
        </w:rPr>
        <w:t>, (далее - обмеры БТИ),</w:t>
      </w:r>
      <w:r w:rsidR="00375B14" w:rsidRPr="0084494E">
        <w:rPr>
          <w:sz w:val="22"/>
          <w:szCs w:val="22"/>
        </w:rPr>
        <w:t xml:space="preserve"> </w:t>
      </w:r>
      <w:r w:rsidRPr="0084494E">
        <w:rPr>
          <w:sz w:val="22"/>
          <w:szCs w:val="22"/>
        </w:rPr>
        <w:t>превысит площадь, установленную настоящим Договором более</w:t>
      </w:r>
      <w:r w:rsidR="00517E05" w:rsidRPr="0084494E">
        <w:rPr>
          <w:sz w:val="22"/>
          <w:szCs w:val="22"/>
        </w:rPr>
        <w:t>,</w:t>
      </w:r>
      <w:r w:rsidRPr="0084494E">
        <w:rPr>
          <w:sz w:val="22"/>
          <w:szCs w:val="22"/>
        </w:rPr>
        <w:t xml:space="preserve"> чем на </w:t>
      </w:r>
      <w:r w:rsidR="002868EF" w:rsidRPr="0084494E">
        <w:rPr>
          <w:sz w:val="22"/>
          <w:szCs w:val="22"/>
        </w:rPr>
        <w:t>1% (один процент)</w:t>
      </w:r>
      <w:r w:rsidRPr="0084494E">
        <w:rPr>
          <w:sz w:val="22"/>
          <w:szCs w:val="22"/>
        </w:rPr>
        <w:t>, Участник долевого строительства</w:t>
      </w:r>
      <w:r w:rsidR="001B6DA1" w:rsidRPr="0084494E">
        <w:rPr>
          <w:sz w:val="22"/>
          <w:szCs w:val="22"/>
        </w:rPr>
        <w:t xml:space="preserve"> </w:t>
      </w:r>
      <w:r w:rsidR="003D3AD1" w:rsidRPr="0084494E">
        <w:rPr>
          <w:sz w:val="22"/>
          <w:szCs w:val="22"/>
        </w:rPr>
        <w:t>производит доплату,</w:t>
      </w:r>
      <w:r w:rsidR="002868EF" w:rsidRPr="0084494E">
        <w:rPr>
          <w:sz w:val="22"/>
          <w:szCs w:val="22"/>
        </w:rPr>
        <w:t xml:space="preserve"> размер которой определяется как произведение </w:t>
      </w:r>
      <w:r w:rsidR="003D3AD1" w:rsidRPr="0084494E">
        <w:rPr>
          <w:sz w:val="22"/>
          <w:szCs w:val="22"/>
        </w:rPr>
        <w:t xml:space="preserve">стоимости одного квадратного метра </w:t>
      </w:r>
      <w:r w:rsidR="003D3AD1" w:rsidRPr="0084494E">
        <w:rPr>
          <w:bCs/>
          <w:sz w:val="22"/>
          <w:szCs w:val="22"/>
        </w:rPr>
        <w:t>Объекта долевого строительства</w:t>
      </w:r>
      <w:r w:rsidR="002868EF" w:rsidRPr="0084494E">
        <w:rPr>
          <w:sz w:val="22"/>
          <w:szCs w:val="22"/>
        </w:rPr>
        <w:t>, установленной</w:t>
      </w:r>
      <w:r w:rsidR="003D3AD1" w:rsidRPr="0084494E">
        <w:rPr>
          <w:sz w:val="22"/>
          <w:szCs w:val="22"/>
        </w:rPr>
        <w:t xml:space="preserve"> в п.5.1. настоящего Договора, и </w:t>
      </w:r>
      <w:r w:rsidR="00375B14" w:rsidRPr="0084494E">
        <w:rPr>
          <w:sz w:val="22"/>
          <w:szCs w:val="22"/>
        </w:rPr>
        <w:t xml:space="preserve">разницы между площадью построенного Объекта долевого строительства (согласно </w:t>
      </w:r>
      <w:r w:rsidR="00517E05" w:rsidRPr="0084494E">
        <w:rPr>
          <w:sz w:val="22"/>
          <w:szCs w:val="22"/>
        </w:rPr>
        <w:t>обмерам БТИ</w:t>
      </w:r>
      <w:r w:rsidR="00375B14" w:rsidRPr="0084494E">
        <w:rPr>
          <w:sz w:val="22"/>
          <w:szCs w:val="22"/>
        </w:rPr>
        <w:t>) и площадью Объекта долевого строительства, предусмотренной настоящим Договором,</w:t>
      </w:r>
      <w:r w:rsidR="003D3AD1" w:rsidRPr="0084494E">
        <w:rPr>
          <w:sz w:val="22"/>
          <w:szCs w:val="22"/>
        </w:rPr>
        <w:t xml:space="preserve"> в порядке и в сроки, установленные дополнительным соглашением </w:t>
      </w:r>
      <w:r w:rsidR="001B6DA1" w:rsidRPr="0084494E">
        <w:rPr>
          <w:sz w:val="22"/>
          <w:szCs w:val="22"/>
        </w:rPr>
        <w:t xml:space="preserve">об уточнении цены </w:t>
      </w:r>
      <w:r w:rsidR="003D3AD1" w:rsidRPr="0084494E">
        <w:rPr>
          <w:sz w:val="22"/>
          <w:szCs w:val="22"/>
        </w:rPr>
        <w:t>Д</w:t>
      </w:r>
      <w:r w:rsidR="001B6DA1" w:rsidRPr="0084494E">
        <w:rPr>
          <w:sz w:val="22"/>
          <w:szCs w:val="22"/>
        </w:rPr>
        <w:t>оговора</w:t>
      </w:r>
      <w:r w:rsidR="003D3AD1" w:rsidRPr="0084494E">
        <w:rPr>
          <w:sz w:val="22"/>
          <w:szCs w:val="22"/>
        </w:rPr>
        <w:t>, подписанным Сторонами.</w:t>
      </w:r>
      <w:r w:rsidR="001B6DA1" w:rsidRPr="0084494E">
        <w:rPr>
          <w:sz w:val="22"/>
          <w:szCs w:val="22"/>
        </w:rPr>
        <w:t xml:space="preserve"> </w:t>
      </w:r>
    </w:p>
    <w:p w:rsidR="003D3AD1" w:rsidRPr="0084494E" w:rsidRDefault="00BA3F50" w:rsidP="00E87443">
      <w:pPr>
        <w:autoSpaceDE w:val="0"/>
        <w:autoSpaceDN w:val="0"/>
        <w:ind w:right="-2" w:firstLine="567"/>
        <w:contextualSpacing/>
        <w:jc w:val="both"/>
        <w:rPr>
          <w:sz w:val="22"/>
          <w:szCs w:val="22"/>
        </w:rPr>
      </w:pPr>
      <w:r w:rsidRPr="0084494E">
        <w:rPr>
          <w:sz w:val="22"/>
          <w:szCs w:val="22"/>
        </w:rPr>
        <w:t>5.7. В случае, если площадь</w:t>
      </w:r>
      <w:r w:rsidR="00375B14" w:rsidRPr="0084494E">
        <w:rPr>
          <w:sz w:val="22"/>
          <w:szCs w:val="22"/>
        </w:rPr>
        <w:t xml:space="preserve"> построенного</w:t>
      </w:r>
      <w:r w:rsidRPr="0084494E">
        <w:rPr>
          <w:sz w:val="22"/>
          <w:szCs w:val="22"/>
        </w:rPr>
        <w:t xml:space="preserve"> Объекта долевого строительства</w:t>
      </w:r>
      <w:r w:rsidR="00517E05" w:rsidRPr="0084494E">
        <w:rPr>
          <w:sz w:val="22"/>
          <w:szCs w:val="22"/>
        </w:rPr>
        <w:t>, согласно</w:t>
      </w:r>
      <w:r w:rsidRPr="0084494E">
        <w:rPr>
          <w:sz w:val="22"/>
          <w:szCs w:val="22"/>
        </w:rPr>
        <w:t xml:space="preserve"> </w:t>
      </w:r>
      <w:r w:rsidR="00517E05" w:rsidRPr="0084494E">
        <w:rPr>
          <w:sz w:val="22"/>
          <w:szCs w:val="22"/>
        </w:rPr>
        <w:t>обмерам</w:t>
      </w:r>
      <w:r w:rsidRPr="0084494E">
        <w:rPr>
          <w:sz w:val="22"/>
          <w:szCs w:val="22"/>
        </w:rPr>
        <w:t xml:space="preserve"> БТИ</w:t>
      </w:r>
      <w:r w:rsidR="00517E05" w:rsidRPr="0084494E">
        <w:rPr>
          <w:sz w:val="22"/>
          <w:szCs w:val="22"/>
        </w:rPr>
        <w:t>,</w:t>
      </w:r>
      <w:r w:rsidRPr="0084494E">
        <w:rPr>
          <w:sz w:val="22"/>
          <w:szCs w:val="22"/>
        </w:rPr>
        <w:t xml:space="preserve"> окажется меньше площади, установленной настоящим Договором</w:t>
      </w:r>
      <w:r w:rsidR="00375B14" w:rsidRPr="0084494E">
        <w:rPr>
          <w:sz w:val="22"/>
          <w:szCs w:val="22"/>
        </w:rPr>
        <w:t>,</w:t>
      </w:r>
      <w:r w:rsidRPr="0084494E">
        <w:rPr>
          <w:sz w:val="22"/>
          <w:szCs w:val="22"/>
        </w:rPr>
        <w:t xml:space="preserve"> более чем на </w:t>
      </w:r>
      <w:r w:rsidR="00375B14" w:rsidRPr="0084494E">
        <w:rPr>
          <w:sz w:val="22"/>
          <w:szCs w:val="22"/>
        </w:rPr>
        <w:t>1% (один процент)</w:t>
      </w:r>
      <w:r w:rsidRPr="0084494E">
        <w:rPr>
          <w:sz w:val="22"/>
          <w:szCs w:val="22"/>
        </w:rPr>
        <w:t xml:space="preserve">, Застройщик производит возврат денежных средств Участнику долевого строительства, </w:t>
      </w:r>
      <w:r w:rsidR="00375B14" w:rsidRPr="0084494E">
        <w:rPr>
          <w:sz w:val="22"/>
          <w:szCs w:val="22"/>
        </w:rPr>
        <w:t xml:space="preserve">в размере, равном произведению </w:t>
      </w:r>
      <w:r w:rsidRPr="0084494E">
        <w:rPr>
          <w:sz w:val="22"/>
          <w:szCs w:val="22"/>
        </w:rPr>
        <w:t xml:space="preserve"> стоимости одного квадратного метра </w:t>
      </w:r>
      <w:r w:rsidRPr="0084494E">
        <w:rPr>
          <w:bCs/>
          <w:sz w:val="22"/>
          <w:szCs w:val="22"/>
        </w:rPr>
        <w:t>Объекта долевого строительства</w:t>
      </w:r>
      <w:r w:rsidRPr="0084494E">
        <w:rPr>
          <w:sz w:val="22"/>
          <w:szCs w:val="22"/>
        </w:rPr>
        <w:t>, установленного в п.5.1. настоящего Догово</w:t>
      </w:r>
      <w:r w:rsidR="003D3AD1" w:rsidRPr="0084494E">
        <w:rPr>
          <w:sz w:val="22"/>
          <w:szCs w:val="22"/>
        </w:rPr>
        <w:t>ра</w:t>
      </w:r>
      <w:r w:rsidR="00375B14" w:rsidRPr="0084494E">
        <w:rPr>
          <w:sz w:val="22"/>
          <w:szCs w:val="22"/>
        </w:rPr>
        <w:t>, и</w:t>
      </w:r>
      <w:r w:rsidR="003D3AD1" w:rsidRPr="0084494E">
        <w:rPr>
          <w:sz w:val="22"/>
          <w:szCs w:val="22"/>
        </w:rPr>
        <w:t xml:space="preserve"> </w:t>
      </w:r>
      <w:r w:rsidR="00375B14" w:rsidRPr="0084494E">
        <w:rPr>
          <w:sz w:val="22"/>
          <w:szCs w:val="22"/>
        </w:rPr>
        <w:t xml:space="preserve">разницы между </w:t>
      </w:r>
      <w:r w:rsidR="003D3AD1" w:rsidRPr="0084494E">
        <w:rPr>
          <w:sz w:val="22"/>
          <w:szCs w:val="22"/>
        </w:rPr>
        <w:t xml:space="preserve"> площад</w:t>
      </w:r>
      <w:r w:rsidR="00375B14" w:rsidRPr="0084494E">
        <w:rPr>
          <w:sz w:val="22"/>
          <w:szCs w:val="22"/>
        </w:rPr>
        <w:t>ью Объекта долевого строительства</w:t>
      </w:r>
      <w:r w:rsidR="003D3AD1" w:rsidRPr="0084494E">
        <w:rPr>
          <w:sz w:val="22"/>
          <w:szCs w:val="22"/>
        </w:rPr>
        <w:t xml:space="preserve">, </w:t>
      </w:r>
      <w:r w:rsidR="00375B14" w:rsidRPr="0084494E">
        <w:rPr>
          <w:sz w:val="22"/>
          <w:szCs w:val="22"/>
        </w:rPr>
        <w:t xml:space="preserve">предусмотренной настоящим Договором, и </w:t>
      </w:r>
      <w:r w:rsidR="00517E05" w:rsidRPr="0084494E">
        <w:rPr>
          <w:sz w:val="22"/>
          <w:szCs w:val="22"/>
        </w:rPr>
        <w:t xml:space="preserve"> площадью построенного Объекта долевого строительства (согласно обмерам БТИ), </w:t>
      </w:r>
      <w:r w:rsidR="003D3AD1" w:rsidRPr="0084494E">
        <w:rPr>
          <w:sz w:val="22"/>
          <w:szCs w:val="22"/>
        </w:rPr>
        <w:t xml:space="preserve">в порядке и в сроки, установленные дополнительным соглашением об уточнении цены Договора, подписанным Сторонами. </w:t>
      </w:r>
    </w:p>
    <w:p w:rsidR="00BA3F50" w:rsidRPr="0084494E" w:rsidRDefault="00BA3F50" w:rsidP="00E87443">
      <w:pPr>
        <w:autoSpaceDE w:val="0"/>
        <w:autoSpaceDN w:val="0"/>
        <w:ind w:right="-2" w:firstLine="567"/>
        <w:contextualSpacing/>
        <w:jc w:val="both"/>
        <w:rPr>
          <w:sz w:val="22"/>
          <w:szCs w:val="22"/>
        </w:rPr>
      </w:pPr>
      <w:r w:rsidRPr="0084494E">
        <w:rPr>
          <w:sz w:val="22"/>
          <w:szCs w:val="22"/>
        </w:rPr>
        <w:t xml:space="preserve">5.8. </w:t>
      </w:r>
      <w:r w:rsidR="003F7AC8" w:rsidRPr="0084494E">
        <w:rPr>
          <w:sz w:val="22"/>
          <w:szCs w:val="22"/>
        </w:rPr>
        <w:t>В случае, если площадь</w:t>
      </w:r>
      <w:r w:rsidR="00517E05" w:rsidRPr="0084494E">
        <w:rPr>
          <w:sz w:val="22"/>
          <w:szCs w:val="22"/>
        </w:rPr>
        <w:t xml:space="preserve"> построенного</w:t>
      </w:r>
      <w:r w:rsidR="003F7AC8" w:rsidRPr="0084494E">
        <w:rPr>
          <w:sz w:val="22"/>
          <w:szCs w:val="22"/>
        </w:rPr>
        <w:t xml:space="preserve"> Объекта долевого строительства</w:t>
      </w:r>
      <w:r w:rsidR="00517E05" w:rsidRPr="0084494E">
        <w:rPr>
          <w:sz w:val="22"/>
          <w:szCs w:val="22"/>
        </w:rPr>
        <w:t xml:space="preserve">, согласно обмерам БТИ, </w:t>
      </w:r>
      <w:r w:rsidR="00C16296" w:rsidRPr="0084494E">
        <w:rPr>
          <w:sz w:val="22"/>
          <w:szCs w:val="22"/>
        </w:rPr>
        <w:t>увеличится или уменьшится по сравнению с площадью</w:t>
      </w:r>
      <w:r w:rsidR="00517E05" w:rsidRPr="0084494E">
        <w:rPr>
          <w:sz w:val="22"/>
          <w:szCs w:val="22"/>
        </w:rPr>
        <w:t xml:space="preserve"> Объекта долевого строительства</w:t>
      </w:r>
      <w:r w:rsidR="00C16296" w:rsidRPr="0084494E">
        <w:rPr>
          <w:sz w:val="22"/>
          <w:szCs w:val="22"/>
        </w:rPr>
        <w:t xml:space="preserve">, установленной настоящим Договором, </w:t>
      </w:r>
      <w:r w:rsidR="003F7AC8" w:rsidRPr="0084494E">
        <w:rPr>
          <w:sz w:val="22"/>
          <w:szCs w:val="22"/>
        </w:rPr>
        <w:t>менее</w:t>
      </w:r>
      <w:r w:rsidR="009F19F9" w:rsidRPr="0084494E">
        <w:rPr>
          <w:sz w:val="22"/>
          <w:szCs w:val="22"/>
        </w:rPr>
        <w:t>,</w:t>
      </w:r>
      <w:r w:rsidR="003F7AC8" w:rsidRPr="0084494E">
        <w:rPr>
          <w:sz w:val="22"/>
          <w:szCs w:val="22"/>
        </w:rPr>
        <w:t xml:space="preserve"> чем на </w:t>
      </w:r>
      <w:r w:rsidR="004B2D2F" w:rsidRPr="0084494E">
        <w:rPr>
          <w:sz w:val="22"/>
          <w:szCs w:val="22"/>
        </w:rPr>
        <w:t>1</w:t>
      </w:r>
      <w:r w:rsidR="00517E05" w:rsidRPr="0084494E">
        <w:rPr>
          <w:sz w:val="22"/>
          <w:szCs w:val="22"/>
        </w:rPr>
        <w:t>%</w:t>
      </w:r>
      <w:r w:rsidR="004B2D2F" w:rsidRPr="0084494E">
        <w:rPr>
          <w:sz w:val="22"/>
          <w:szCs w:val="22"/>
        </w:rPr>
        <w:t xml:space="preserve"> (один</w:t>
      </w:r>
      <w:r w:rsidR="00517E05" w:rsidRPr="0084494E">
        <w:rPr>
          <w:sz w:val="22"/>
          <w:szCs w:val="22"/>
        </w:rPr>
        <w:t xml:space="preserve"> процент), </w:t>
      </w:r>
      <w:r w:rsidR="00AA00E1" w:rsidRPr="0084494E">
        <w:rPr>
          <w:sz w:val="22"/>
          <w:szCs w:val="22"/>
        </w:rPr>
        <w:t xml:space="preserve">перерасчет Цены Договора </w:t>
      </w:r>
      <w:r w:rsidR="00517E05" w:rsidRPr="0084494E">
        <w:rPr>
          <w:sz w:val="22"/>
          <w:szCs w:val="22"/>
        </w:rPr>
        <w:t>(</w:t>
      </w:r>
      <w:r w:rsidR="00C16296" w:rsidRPr="0084494E">
        <w:rPr>
          <w:sz w:val="22"/>
          <w:szCs w:val="22"/>
        </w:rPr>
        <w:t>доплата/возврат денежных средств</w:t>
      </w:r>
      <w:r w:rsidR="00517E05" w:rsidRPr="0084494E">
        <w:rPr>
          <w:sz w:val="22"/>
          <w:szCs w:val="22"/>
        </w:rPr>
        <w:t>)</w:t>
      </w:r>
      <w:r w:rsidR="00C16296" w:rsidRPr="0084494E">
        <w:rPr>
          <w:sz w:val="22"/>
          <w:szCs w:val="22"/>
        </w:rPr>
        <w:t xml:space="preserve"> не производ</w:t>
      </w:r>
      <w:r w:rsidR="00AA00E1" w:rsidRPr="0084494E">
        <w:rPr>
          <w:sz w:val="22"/>
          <w:szCs w:val="22"/>
        </w:rPr>
        <w:t>я</w:t>
      </w:r>
      <w:r w:rsidR="00C16296" w:rsidRPr="0084494E">
        <w:rPr>
          <w:sz w:val="22"/>
          <w:szCs w:val="22"/>
        </w:rPr>
        <w:t xml:space="preserve">тся.  </w:t>
      </w:r>
    </w:p>
    <w:p w:rsidR="00D436DB" w:rsidRPr="0084494E" w:rsidRDefault="00D436DB" w:rsidP="00E87443">
      <w:pPr>
        <w:autoSpaceDE w:val="0"/>
        <w:autoSpaceDN w:val="0"/>
        <w:ind w:right="-2"/>
        <w:jc w:val="both"/>
        <w:rPr>
          <w:sz w:val="22"/>
          <w:szCs w:val="22"/>
        </w:rPr>
      </w:pPr>
    </w:p>
    <w:p w:rsidR="009B1DC3" w:rsidRPr="0084494E" w:rsidRDefault="009B1DC3" w:rsidP="00E87443">
      <w:pPr>
        <w:pStyle w:val="2"/>
        <w:numPr>
          <w:ilvl w:val="0"/>
          <w:numId w:val="11"/>
        </w:numPr>
        <w:suppressAutoHyphens/>
        <w:ind w:left="0" w:right="-2" w:firstLine="567"/>
        <w:contextualSpacing/>
        <w:jc w:val="center"/>
        <w:rPr>
          <w:b/>
          <w:bCs/>
          <w:sz w:val="22"/>
          <w:szCs w:val="22"/>
          <w14:shadow w14:blurRad="50800" w14:dist="38100" w14:dir="2700000" w14:sx="100000" w14:sy="100000" w14:kx="0" w14:ky="0" w14:algn="tl">
            <w14:srgbClr w14:val="000000">
              <w14:alpha w14:val="60000"/>
            </w14:srgbClr>
          </w14:shadow>
        </w:rPr>
      </w:pPr>
      <w:r w:rsidRPr="0084494E">
        <w:rPr>
          <w:b/>
          <w:bCs/>
          <w:sz w:val="22"/>
          <w:szCs w:val="22"/>
          <w14:shadow w14:blurRad="50800" w14:dist="38100" w14:dir="2700000" w14:sx="100000" w14:sy="100000" w14:kx="0" w14:ky="0" w14:algn="tl">
            <w14:srgbClr w14:val="000000">
              <w14:alpha w14:val="60000"/>
            </w14:srgbClr>
          </w14:shadow>
        </w:rPr>
        <w:t>ГАРАНТИИ КАЧЕСТВА</w:t>
      </w:r>
    </w:p>
    <w:p w:rsidR="009B1DC3" w:rsidRPr="0084494E" w:rsidRDefault="009B1DC3" w:rsidP="00E87443">
      <w:pPr>
        <w:pStyle w:val="2"/>
        <w:ind w:right="-2" w:firstLine="0"/>
        <w:contextualSpacing/>
        <w:rPr>
          <w:sz w:val="22"/>
          <w:szCs w:val="22"/>
        </w:rPr>
      </w:pP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6.1. Качество построенного </w:t>
      </w:r>
      <w:r w:rsidR="00C264BD" w:rsidRPr="0084494E">
        <w:rPr>
          <w:rFonts w:ascii="Times New Roman" w:hAnsi="Times New Roman" w:cs="Times New Roman"/>
          <w:sz w:val="22"/>
          <w:szCs w:val="22"/>
        </w:rPr>
        <w:t>Многоквартирного</w:t>
      </w:r>
      <w:r w:rsidRPr="0084494E">
        <w:rPr>
          <w:rFonts w:ascii="Times New Roman" w:hAnsi="Times New Roman" w:cs="Times New Roman"/>
          <w:sz w:val="22"/>
          <w:szCs w:val="22"/>
        </w:rPr>
        <w:t xml:space="preserve"> дома и передаваемого Участнику долевого строительства Объекта долевого строительства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FA34C8" w:rsidRPr="0084494E">
        <w:rPr>
          <w:rFonts w:ascii="Times New Roman" w:hAnsi="Times New Roman" w:cs="Times New Roman"/>
          <w:sz w:val="22"/>
          <w:szCs w:val="22"/>
        </w:rPr>
        <w:t xml:space="preserve"> Стороны при заключении Договора исходят из того, что свидетельством качества передаваемого Объекта долевого строительства, его соответствия строительно-техническим нормам и правилам, проектной документации, а также иным обязательным требованиям является Разрешение на ввод в эксплуатацию Многоквартирного дома, в котором находится Объект долевого строительства.</w:t>
      </w:r>
    </w:p>
    <w:p w:rsidR="009B1DC3" w:rsidRPr="0084494E" w:rsidRDefault="009B1DC3" w:rsidP="00E87443">
      <w:pPr>
        <w:ind w:right="-2" w:firstLine="567"/>
        <w:jc w:val="both"/>
        <w:rPr>
          <w:sz w:val="22"/>
          <w:szCs w:val="22"/>
        </w:rPr>
      </w:pPr>
      <w:r w:rsidRPr="0084494E">
        <w:rPr>
          <w:sz w:val="22"/>
          <w:szCs w:val="22"/>
        </w:rPr>
        <w:t xml:space="preserve">6.2. Гарантийный срок для Объекта долевого строительства, за исключением технологического и инженерного оборудования, входящих в состав Объекта долевого строительства, составляет 5 (Пять) лет и начинает исчисляться со дня </w:t>
      </w:r>
      <w:r w:rsidR="005A57EC" w:rsidRPr="0084494E">
        <w:rPr>
          <w:sz w:val="22"/>
          <w:szCs w:val="22"/>
        </w:rPr>
        <w:t xml:space="preserve">выдачи </w:t>
      </w:r>
      <w:r w:rsidR="00B3127F" w:rsidRPr="0084494E">
        <w:rPr>
          <w:sz w:val="22"/>
          <w:szCs w:val="22"/>
        </w:rPr>
        <w:t>Р</w:t>
      </w:r>
      <w:r w:rsidR="005A57EC" w:rsidRPr="0084494E">
        <w:rPr>
          <w:sz w:val="22"/>
          <w:szCs w:val="22"/>
        </w:rPr>
        <w:t>азрешения на ввод</w:t>
      </w:r>
      <w:r w:rsidR="00C767A0" w:rsidRPr="0084494E">
        <w:rPr>
          <w:sz w:val="22"/>
          <w:szCs w:val="22"/>
        </w:rPr>
        <w:t xml:space="preserve"> </w:t>
      </w:r>
      <w:r w:rsidR="00C264BD" w:rsidRPr="0084494E">
        <w:rPr>
          <w:sz w:val="22"/>
          <w:szCs w:val="22"/>
        </w:rPr>
        <w:t>Многоквартирного</w:t>
      </w:r>
      <w:r w:rsidRPr="0084494E">
        <w:rPr>
          <w:sz w:val="22"/>
          <w:szCs w:val="22"/>
        </w:rPr>
        <w:t xml:space="preserve"> дома</w:t>
      </w:r>
      <w:r w:rsidR="005A57EC" w:rsidRPr="0084494E">
        <w:rPr>
          <w:sz w:val="22"/>
          <w:szCs w:val="22"/>
        </w:rPr>
        <w:t xml:space="preserve"> в эксплуатацию</w:t>
      </w:r>
      <w:r w:rsidRPr="0084494E">
        <w:rPr>
          <w:sz w:val="22"/>
          <w:szCs w:val="22"/>
        </w:rPr>
        <w:t>. На технологическое и инженерное оборудование, входящее в состав Объекта долевого строительства, гарантийный срок составляет 3 (три) года и начинает исчисляться с момента подписания первого передаточного акта</w:t>
      </w:r>
      <w:r w:rsidR="00C516C5" w:rsidRPr="0084494E">
        <w:rPr>
          <w:sz w:val="22"/>
          <w:szCs w:val="22"/>
        </w:rPr>
        <w:t xml:space="preserve"> </w:t>
      </w:r>
      <w:r w:rsidR="005A57EC" w:rsidRPr="0084494E">
        <w:rPr>
          <w:sz w:val="22"/>
          <w:szCs w:val="22"/>
        </w:rPr>
        <w:t xml:space="preserve">по </w:t>
      </w:r>
      <w:r w:rsidR="00C516C5" w:rsidRPr="0084494E">
        <w:rPr>
          <w:sz w:val="22"/>
          <w:szCs w:val="22"/>
        </w:rPr>
        <w:t>Многоквартирно</w:t>
      </w:r>
      <w:r w:rsidR="005A57EC" w:rsidRPr="0084494E">
        <w:rPr>
          <w:sz w:val="22"/>
          <w:szCs w:val="22"/>
        </w:rPr>
        <w:t>му</w:t>
      </w:r>
      <w:r w:rsidR="00C516C5" w:rsidRPr="0084494E">
        <w:rPr>
          <w:sz w:val="22"/>
          <w:szCs w:val="22"/>
        </w:rPr>
        <w:t xml:space="preserve"> дом</w:t>
      </w:r>
      <w:r w:rsidR="005A57EC" w:rsidRPr="0084494E">
        <w:rPr>
          <w:sz w:val="22"/>
          <w:szCs w:val="22"/>
        </w:rPr>
        <w:t>у</w:t>
      </w:r>
      <w:r w:rsidRPr="0084494E">
        <w:rPr>
          <w:sz w:val="22"/>
          <w:szCs w:val="22"/>
        </w:rPr>
        <w:t xml:space="preserve">. </w:t>
      </w:r>
    </w:p>
    <w:p w:rsidR="00F7212B" w:rsidRPr="0084494E" w:rsidRDefault="00F7212B" w:rsidP="00E87443">
      <w:pPr>
        <w:ind w:right="-2" w:firstLine="567"/>
        <w:jc w:val="both"/>
        <w:rPr>
          <w:sz w:val="22"/>
          <w:szCs w:val="22"/>
        </w:rPr>
      </w:pPr>
      <w:r w:rsidRPr="0084494E">
        <w:rPr>
          <w:sz w:val="22"/>
          <w:szCs w:val="22"/>
        </w:rPr>
        <w:t xml:space="preserve">6.3. В случае, если Объект долевого строительства построен Застройщиком с отступлениями от условий настоящего Договора и (или) указанных в п.6.1. настоящего Договора обязательных требований, приведшими к ухудшению качества Объекта долевого строительства, или с иными недостатками, которые делают его непригодным для предусмотренного Договором использования, </w:t>
      </w:r>
      <w:r w:rsidRPr="0084494E">
        <w:rPr>
          <w:sz w:val="22"/>
          <w:szCs w:val="22"/>
        </w:rPr>
        <w:lastRenderedPageBreak/>
        <w:t>Участник долевого строительства вправе потребовать от Застройщика безвозмездного устранени</w:t>
      </w:r>
      <w:r w:rsidR="0084494E" w:rsidRPr="0084494E">
        <w:rPr>
          <w:sz w:val="22"/>
          <w:szCs w:val="22"/>
        </w:rPr>
        <w:t>я недостатков в разумный срок.</w:t>
      </w:r>
    </w:p>
    <w:p w:rsidR="00F7212B" w:rsidRPr="0084494E" w:rsidRDefault="00F7212B" w:rsidP="00E87443">
      <w:pPr>
        <w:ind w:right="-2" w:firstLine="567"/>
        <w:jc w:val="both"/>
        <w:rPr>
          <w:rFonts w:eastAsia="Calibri"/>
          <w:sz w:val="22"/>
          <w:szCs w:val="22"/>
        </w:rPr>
      </w:pPr>
      <w:r w:rsidRPr="0084494E">
        <w:rPr>
          <w:sz w:val="22"/>
          <w:szCs w:val="22"/>
        </w:rPr>
        <w:t xml:space="preserve">Участник долевого строительства не вправе требовать от Застройщика </w:t>
      </w:r>
      <w:r w:rsidRPr="0084494E">
        <w:rPr>
          <w:rFonts w:eastAsia="Calibri"/>
          <w:sz w:val="22"/>
          <w:szCs w:val="22"/>
        </w:rPr>
        <w:t>соразмерного уменьшения цены Договора и/или возмещения своих расходов на устранение недостатков</w:t>
      </w:r>
      <w:r w:rsidR="00F22CCA" w:rsidRPr="0084494E">
        <w:rPr>
          <w:rFonts w:eastAsia="Calibri"/>
          <w:sz w:val="22"/>
          <w:szCs w:val="22"/>
        </w:rPr>
        <w:t xml:space="preserve"> Объекта долевого строительства</w:t>
      </w:r>
      <w:r w:rsidRPr="0084494E">
        <w:rPr>
          <w:rFonts w:eastAsia="Calibri"/>
          <w:sz w:val="22"/>
          <w:szCs w:val="22"/>
        </w:rPr>
        <w:t>.</w:t>
      </w:r>
    </w:p>
    <w:p w:rsidR="006754C8" w:rsidRPr="0084494E" w:rsidRDefault="006754C8" w:rsidP="00E87443">
      <w:pPr>
        <w:ind w:right="-2" w:firstLine="567"/>
        <w:jc w:val="both"/>
        <w:rPr>
          <w:rFonts w:eastAsia="Calibri"/>
          <w:sz w:val="22"/>
          <w:szCs w:val="22"/>
        </w:rPr>
      </w:pPr>
      <w:r w:rsidRPr="0084494E">
        <w:rPr>
          <w:rFonts w:eastAsia="Calibri"/>
          <w:sz w:val="22"/>
          <w:szCs w:val="22"/>
        </w:rPr>
        <w:t xml:space="preserve">Требование об устранении недостатков Объекта долевого строительства должно быть составлено в письменном виде, подписано Участником долевого строительства лично, а также должно содержать указание на нормы Договоры и/или законы, которым Объект долевого строительства не соответствует. </w:t>
      </w:r>
    </w:p>
    <w:p w:rsidR="00AE1983" w:rsidRPr="0084494E" w:rsidRDefault="006754C8" w:rsidP="00E87443">
      <w:pPr>
        <w:ind w:right="-2" w:firstLine="567"/>
        <w:jc w:val="both"/>
        <w:rPr>
          <w:sz w:val="22"/>
          <w:szCs w:val="22"/>
        </w:rPr>
      </w:pPr>
      <w:r w:rsidRPr="0084494E">
        <w:rPr>
          <w:rFonts w:eastAsia="Calibri"/>
          <w:sz w:val="22"/>
          <w:szCs w:val="22"/>
        </w:rPr>
        <w:t>Срок устранения недостатков подлежит согласованию Сторонами, но не может быть менее 30 (тридцати) календарных дней со дня получения</w:t>
      </w:r>
      <w:r w:rsidR="0084494E" w:rsidRPr="0084494E">
        <w:rPr>
          <w:rFonts w:eastAsia="Calibri"/>
          <w:sz w:val="22"/>
          <w:szCs w:val="22"/>
        </w:rPr>
        <w:t xml:space="preserve"> Застройщиком соответствующего </w:t>
      </w:r>
      <w:r w:rsidRPr="0084494E">
        <w:rPr>
          <w:rFonts w:eastAsia="Calibri"/>
          <w:sz w:val="22"/>
          <w:szCs w:val="22"/>
        </w:rPr>
        <w:t>требования</w:t>
      </w:r>
      <w:r w:rsidR="0084494E" w:rsidRPr="0084494E">
        <w:rPr>
          <w:rFonts w:eastAsia="Calibri"/>
          <w:sz w:val="22"/>
          <w:szCs w:val="22"/>
        </w:rPr>
        <w:t xml:space="preserve"> и должен быть разумным</w:t>
      </w:r>
      <w:r w:rsidRPr="0084494E">
        <w:rPr>
          <w:rFonts w:eastAsia="Calibri"/>
          <w:sz w:val="22"/>
          <w:szCs w:val="22"/>
        </w:rPr>
        <w:t>.</w:t>
      </w:r>
    </w:p>
    <w:p w:rsidR="00AE1983" w:rsidRPr="0084494E" w:rsidRDefault="009B1DC3" w:rsidP="0084494E">
      <w:pPr>
        <w:ind w:right="-2" w:firstLine="567"/>
        <w:jc w:val="both"/>
        <w:rPr>
          <w:sz w:val="22"/>
          <w:szCs w:val="22"/>
        </w:rPr>
      </w:pPr>
      <w:r w:rsidRPr="0084494E">
        <w:rPr>
          <w:sz w:val="22"/>
          <w:szCs w:val="22"/>
        </w:rPr>
        <w:t xml:space="preserve">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долевого строительства либо вследствие </w:t>
      </w:r>
      <w:r w:rsidR="00C516C5" w:rsidRPr="0084494E">
        <w:rPr>
          <w:sz w:val="22"/>
          <w:szCs w:val="22"/>
        </w:rPr>
        <w:t xml:space="preserve">ненадлежащего </w:t>
      </w:r>
      <w:r w:rsidRPr="0084494E">
        <w:rPr>
          <w:sz w:val="22"/>
          <w:szCs w:val="22"/>
        </w:rPr>
        <w:t xml:space="preserve">ремонта Объекта долевого строительства, проведенного самим Участником долевого строительства </w:t>
      </w:r>
      <w:r w:rsidR="00C516C5" w:rsidRPr="0084494E">
        <w:rPr>
          <w:sz w:val="22"/>
          <w:szCs w:val="22"/>
        </w:rPr>
        <w:t>и/</w:t>
      </w:r>
      <w:r w:rsidRPr="0084494E">
        <w:rPr>
          <w:sz w:val="22"/>
          <w:szCs w:val="22"/>
        </w:rPr>
        <w:t>или привлеченными им третьими лицами.</w:t>
      </w:r>
    </w:p>
    <w:p w:rsidR="009B1DC3" w:rsidRPr="0084494E" w:rsidRDefault="0084494E" w:rsidP="0084494E">
      <w:pPr>
        <w:ind w:right="-2" w:firstLine="567"/>
        <w:contextualSpacing/>
        <w:jc w:val="both"/>
        <w:rPr>
          <w:sz w:val="22"/>
          <w:szCs w:val="22"/>
        </w:rPr>
      </w:pPr>
      <w:r w:rsidRPr="0084494E">
        <w:rPr>
          <w:sz w:val="22"/>
          <w:szCs w:val="22"/>
        </w:rPr>
        <w:t>При принятии Объекта долевого строительства Участник долевого строительства обязан заявить обо всех его недостатках, которые могут быть установлены при обычном способе приемки (явные недостатки). Участник долевого строительства вправе ссылаться на выявленные при принятии Объекта долевого строительства явные недостатки только в том случае, если они оговорены в подписанном сторонами акте о выявленных недостатках. Относительно скрытых недостатков Участник долевого строительства вправе заявлять в течение всего гарантийного срока.</w:t>
      </w:r>
    </w:p>
    <w:p w:rsidR="0084494E" w:rsidRPr="0084494E" w:rsidRDefault="0084494E" w:rsidP="0084494E">
      <w:pPr>
        <w:ind w:right="-2" w:firstLine="567"/>
        <w:contextualSpacing/>
        <w:jc w:val="both"/>
        <w:rPr>
          <w:bCs/>
          <w:sz w:val="22"/>
          <w:szCs w:val="22"/>
          <w14:shadow w14:blurRad="50800" w14:dist="38100" w14:dir="2700000" w14:sx="100000" w14:sy="100000" w14:kx="0" w14:ky="0" w14:algn="tl">
            <w14:srgbClr w14:val="000000">
              <w14:alpha w14:val="60000"/>
            </w14:srgbClr>
          </w14:shadow>
        </w:rPr>
      </w:pPr>
    </w:p>
    <w:p w:rsidR="009B1DC3" w:rsidRPr="0084494E" w:rsidRDefault="009B1DC3" w:rsidP="00E87443">
      <w:pPr>
        <w:ind w:right="-2"/>
        <w:contextualSpacing/>
        <w:jc w:val="center"/>
        <w:rPr>
          <w:b/>
          <w:bCs/>
          <w:sz w:val="22"/>
          <w:szCs w:val="22"/>
          <w14:shadow w14:blurRad="50800" w14:dist="38100" w14:dir="2700000" w14:sx="100000" w14:sy="100000" w14:kx="0" w14:ky="0" w14:algn="tl">
            <w14:srgbClr w14:val="000000">
              <w14:alpha w14:val="60000"/>
            </w14:srgbClr>
          </w14:shadow>
        </w:rPr>
      </w:pPr>
      <w:r w:rsidRPr="0084494E">
        <w:rPr>
          <w:b/>
          <w:bCs/>
          <w:sz w:val="22"/>
          <w:szCs w:val="22"/>
          <w14:shadow w14:blurRad="50800" w14:dist="38100" w14:dir="2700000" w14:sx="100000" w14:sy="100000" w14:kx="0" w14:ky="0" w14:algn="tl">
            <w14:srgbClr w14:val="000000">
              <w14:alpha w14:val="60000"/>
            </w14:srgbClr>
          </w14:shadow>
        </w:rPr>
        <w:t>7. ОБЯЗАННОСТИ И ПРАВА СТОРОН</w:t>
      </w:r>
    </w:p>
    <w:p w:rsidR="009B1DC3" w:rsidRPr="0084494E" w:rsidRDefault="009B1DC3" w:rsidP="00E87443">
      <w:pPr>
        <w:ind w:right="-2"/>
        <w:contextualSpacing/>
        <w:jc w:val="both"/>
        <w:rPr>
          <w:bCs/>
          <w:sz w:val="22"/>
          <w:szCs w:val="22"/>
        </w:rPr>
      </w:pPr>
    </w:p>
    <w:p w:rsidR="009B1DC3" w:rsidRPr="0084494E" w:rsidRDefault="009B1DC3" w:rsidP="00E87443">
      <w:pPr>
        <w:ind w:right="-2" w:firstLine="567"/>
        <w:contextualSpacing/>
        <w:jc w:val="both"/>
        <w:rPr>
          <w:b/>
          <w:sz w:val="22"/>
          <w:szCs w:val="22"/>
        </w:rPr>
      </w:pPr>
      <w:r w:rsidRPr="0084494E">
        <w:rPr>
          <w:b/>
          <w:sz w:val="22"/>
          <w:szCs w:val="22"/>
        </w:rPr>
        <w:t>7.1. Застройщик обязуется:</w:t>
      </w:r>
    </w:p>
    <w:p w:rsidR="009B1DC3" w:rsidRPr="0084494E" w:rsidRDefault="009B1DC3" w:rsidP="00E87443">
      <w:pPr>
        <w:ind w:right="-2" w:firstLine="567"/>
        <w:contextualSpacing/>
        <w:jc w:val="both"/>
        <w:rPr>
          <w:sz w:val="22"/>
          <w:szCs w:val="22"/>
        </w:rPr>
      </w:pPr>
      <w:r w:rsidRPr="0084494E">
        <w:rPr>
          <w:sz w:val="22"/>
          <w:szCs w:val="22"/>
        </w:rPr>
        <w:t xml:space="preserve">7.1.1. Осуществить все зависящие от него действия по государственной регистрации настоящего Договора в Управлении Федеральной службы государственной регистрации, кадастра и картографии по </w:t>
      </w:r>
      <w:r w:rsidR="004B2D2F" w:rsidRPr="0084494E">
        <w:rPr>
          <w:sz w:val="22"/>
          <w:szCs w:val="22"/>
        </w:rPr>
        <w:t>г.</w:t>
      </w:r>
      <w:r w:rsidR="0084494E" w:rsidRPr="0084494E">
        <w:rPr>
          <w:sz w:val="22"/>
          <w:szCs w:val="22"/>
        </w:rPr>
        <w:t xml:space="preserve"> </w:t>
      </w:r>
      <w:r w:rsidR="004B2D2F" w:rsidRPr="0084494E">
        <w:rPr>
          <w:sz w:val="22"/>
          <w:szCs w:val="22"/>
        </w:rPr>
        <w:t>Москве</w:t>
      </w:r>
      <w:r w:rsidRPr="0084494E">
        <w:rPr>
          <w:sz w:val="22"/>
          <w:szCs w:val="22"/>
        </w:rPr>
        <w:t>.</w:t>
      </w:r>
    </w:p>
    <w:p w:rsidR="009B1DC3" w:rsidRPr="0084494E" w:rsidRDefault="009B1DC3" w:rsidP="00E87443">
      <w:pPr>
        <w:ind w:right="-2" w:firstLine="567"/>
        <w:contextualSpacing/>
        <w:jc w:val="both"/>
        <w:rPr>
          <w:sz w:val="22"/>
          <w:szCs w:val="22"/>
        </w:rPr>
      </w:pPr>
      <w:r w:rsidRPr="0084494E">
        <w:rPr>
          <w:sz w:val="22"/>
          <w:szCs w:val="22"/>
        </w:rPr>
        <w:t xml:space="preserve">7.1.2. Своими силами и (или) с привлечением третьих лиц, за счет собственных и привлеченных средств, в том числе, за счет средств Участника долевого строительства, полностью и в </w:t>
      </w:r>
      <w:r w:rsidR="005A57EC" w:rsidRPr="0084494E">
        <w:rPr>
          <w:sz w:val="22"/>
          <w:szCs w:val="22"/>
        </w:rPr>
        <w:t xml:space="preserve">надлежащий </w:t>
      </w:r>
      <w:r w:rsidRPr="0084494E">
        <w:rPr>
          <w:sz w:val="22"/>
          <w:szCs w:val="22"/>
        </w:rPr>
        <w:t xml:space="preserve">срок, построить (создать) </w:t>
      </w:r>
      <w:r w:rsidR="007F5470" w:rsidRPr="0084494E">
        <w:rPr>
          <w:sz w:val="22"/>
          <w:szCs w:val="22"/>
        </w:rPr>
        <w:t>Многоквартирн</w:t>
      </w:r>
      <w:r w:rsidR="004B2D2F" w:rsidRPr="0084494E">
        <w:rPr>
          <w:sz w:val="22"/>
          <w:szCs w:val="22"/>
        </w:rPr>
        <w:t>ый</w:t>
      </w:r>
      <w:r w:rsidR="007F5470" w:rsidRPr="0084494E">
        <w:rPr>
          <w:sz w:val="22"/>
          <w:szCs w:val="22"/>
        </w:rPr>
        <w:t xml:space="preserve"> </w:t>
      </w:r>
      <w:r w:rsidRPr="0084494E">
        <w:rPr>
          <w:sz w:val="22"/>
          <w:szCs w:val="22"/>
        </w:rPr>
        <w:t xml:space="preserve">дом в соответствии с проектной документацией и обеспечить его </w:t>
      </w:r>
      <w:r w:rsidR="00611B49" w:rsidRPr="0084494E">
        <w:rPr>
          <w:sz w:val="22"/>
          <w:szCs w:val="22"/>
        </w:rPr>
        <w:t xml:space="preserve">ввод </w:t>
      </w:r>
      <w:r w:rsidRPr="0084494E">
        <w:rPr>
          <w:sz w:val="22"/>
          <w:szCs w:val="22"/>
        </w:rPr>
        <w:t>в эксплуатацию.</w:t>
      </w:r>
    </w:p>
    <w:p w:rsidR="009B1DC3" w:rsidRPr="0084494E" w:rsidRDefault="009B1DC3" w:rsidP="00E87443">
      <w:pPr>
        <w:ind w:right="-2" w:firstLine="567"/>
        <w:contextualSpacing/>
        <w:jc w:val="both"/>
        <w:rPr>
          <w:sz w:val="22"/>
          <w:szCs w:val="22"/>
        </w:rPr>
      </w:pPr>
      <w:r w:rsidRPr="0084494E">
        <w:rPr>
          <w:sz w:val="22"/>
          <w:szCs w:val="22"/>
        </w:rPr>
        <w:t xml:space="preserve">7.1.3. Обеспечить своевременное финансирование строительства </w:t>
      </w:r>
      <w:r w:rsidR="007F5470" w:rsidRPr="0084494E">
        <w:rPr>
          <w:sz w:val="22"/>
          <w:szCs w:val="22"/>
        </w:rPr>
        <w:t>Многоквартирного</w:t>
      </w:r>
      <w:r w:rsidRPr="0084494E">
        <w:rPr>
          <w:sz w:val="22"/>
          <w:szCs w:val="22"/>
        </w:rPr>
        <w:t xml:space="preserve"> дома.</w:t>
      </w:r>
    </w:p>
    <w:p w:rsidR="009B1DC3" w:rsidRPr="0084494E" w:rsidRDefault="009B1DC3" w:rsidP="00E87443">
      <w:pPr>
        <w:ind w:right="-2" w:firstLine="567"/>
        <w:contextualSpacing/>
        <w:jc w:val="both"/>
        <w:rPr>
          <w:sz w:val="22"/>
          <w:szCs w:val="22"/>
        </w:rPr>
      </w:pPr>
      <w:r w:rsidRPr="0084494E">
        <w:rPr>
          <w:sz w:val="22"/>
          <w:szCs w:val="22"/>
        </w:rPr>
        <w:t xml:space="preserve">7.1.4. Обеспечить контроль за использованием денежных средств Участника долевого строительства исключительно для строительства </w:t>
      </w:r>
      <w:r w:rsidR="00C264BD" w:rsidRPr="0084494E">
        <w:rPr>
          <w:sz w:val="22"/>
          <w:szCs w:val="22"/>
        </w:rPr>
        <w:t>Многоквартирного</w:t>
      </w:r>
      <w:r w:rsidRPr="0084494E">
        <w:rPr>
          <w:sz w:val="22"/>
          <w:szCs w:val="22"/>
        </w:rPr>
        <w:t xml:space="preserve"> дома.</w:t>
      </w:r>
    </w:p>
    <w:p w:rsidR="009B1DC3" w:rsidRPr="0084494E" w:rsidRDefault="009B1DC3" w:rsidP="00E87443">
      <w:pPr>
        <w:ind w:right="-2" w:firstLine="567"/>
        <w:contextualSpacing/>
        <w:jc w:val="both"/>
        <w:rPr>
          <w:sz w:val="22"/>
          <w:szCs w:val="22"/>
        </w:rPr>
      </w:pPr>
      <w:r w:rsidRPr="0084494E">
        <w:rPr>
          <w:sz w:val="22"/>
          <w:szCs w:val="22"/>
        </w:rPr>
        <w:t xml:space="preserve">7.1.5. После получения разрешения на ввод </w:t>
      </w:r>
      <w:r w:rsidR="00246DB6" w:rsidRPr="0084494E">
        <w:rPr>
          <w:sz w:val="22"/>
          <w:szCs w:val="22"/>
        </w:rPr>
        <w:t xml:space="preserve">в эксплуатацию </w:t>
      </w:r>
      <w:r w:rsidR="007F5470" w:rsidRPr="0084494E">
        <w:rPr>
          <w:sz w:val="22"/>
          <w:szCs w:val="22"/>
        </w:rPr>
        <w:t>Многоквартирного</w:t>
      </w:r>
      <w:r w:rsidRPr="0084494E">
        <w:rPr>
          <w:sz w:val="22"/>
          <w:szCs w:val="22"/>
        </w:rPr>
        <w:t xml:space="preserve"> дома передать Участнику долевого строительства Объект долевого строительства по Передаточному акту в степени готовности, включающей выполнение работ, предусмотренных Приложением № 1 к</w:t>
      </w:r>
      <w:r w:rsidR="00611B49" w:rsidRPr="0084494E">
        <w:rPr>
          <w:sz w:val="22"/>
          <w:szCs w:val="22"/>
        </w:rPr>
        <w:t xml:space="preserve"> настоящему </w:t>
      </w:r>
      <w:r w:rsidRPr="0084494E">
        <w:rPr>
          <w:sz w:val="22"/>
          <w:szCs w:val="22"/>
        </w:rPr>
        <w:t>Договору, при условии надлежащего выполнения Участником долевого строительства своих финансовых обязательств по Договору.</w:t>
      </w:r>
    </w:p>
    <w:p w:rsidR="009B1DC3" w:rsidRPr="0084494E" w:rsidRDefault="009B1DC3" w:rsidP="00E87443">
      <w:pPr>
        <w:ind w:right="-2" w:firstLine="567"/>
        <w:contextualSpacing/>
        <w:jc w:val="both"/>
        <w:rPr>
          <w:sz w:val="22"/>
          <w:szCs w:val="22"/>
        </w:rPr>
      </w:pPr>
      <w:r w:rsidRPr="0084494E">
        <w:rPr>
          <w:sz w:val="22"/>
          <w:szCs w:val="22"/>
        </w:rPr>
        <w:t xml:space="preserve">7.1.6. </w:t>
      </w:r>
      <w:r w:rsidR="005A57EC" w:rsidRPr="0084494E">
        <w:rPr>
          <w:sz w:val="22"/>
          <w:szCs w:val="22"/>
        </w:rPr>
        <w:t>И</w:t>
      </w:r>
      <w:r w:rsidRPr="0084494E">
        <w:rPr>
          <w:sz w:val="22"/>
          <w:szCs w:val="22"/>
        </w:rPr>
        <w:t xml:space="preserve">нформировать </w:t>
      </w:r>
      <w:r w:rsidR="005A57EC" w:rsidRPr="0084494E">
        <w:rPr>
          <w:sz w:val="22"/>
          <w:szCs w:val="22"/>
        </w:rPr>
        <w:t xml:space="preserve">Участника долевого строительства </w:t>
      </w:r>
      <w:r w:rsidRPr="0084494E">
        <w:rPr>
          <w:sz w:val="22"/>
          <w:szCs w:val="22"/>
        </w:rPr>
        <w:t xml:space="preserve">о ходе строительства </w:t>
      </w:r>
      <w:r w:rsidR="007F5470" w:rsidRPr="0084494E">
        <w:rPr>
          <w:sz w:val="22"/>
          <w:szCs w:val="22"/>
        </w:rPr>
        <w:t>Многоквартирного</w:t>
      </w:r>
      <w:r w:rsidR="005A57EC" w:rsidRPr="0084494E">
        <w:rPr>
          <w:sz w:val="22"/>
          <w:szCs w:val="22"/>
        </w:rPr>
        <w:t xml:space="preserve"> дома, </w:t>
      </w:r>
      <w:r w:rsidR="009F19F9" w:rsidRPr="0084494E">
        <w:rPr>
          <w:sz w:val="22"/>
          <w:szCs w:val="22"/>
        </w:rPr>
        <w:t xml:space="preserve">путем </w:t>
      </w:r>
      <w:r w:rsidR="007E452A" w:rsidRPr="0084494E">
        <w:rPr>
          <w:sz w:val="22"/>
          <w:szCs w:val="22"/>
        </w:rPr>
        <w:t>размещени</w:t>
      </w:r>
      <w:r w:rsidR="00831473" w:rsidRPr="0084494E">
        <w:rPr>
          <w:sz w:val="22"/>
          <w:szCs w:val="22"/>
        </w:rPr>
        <w:t>и</w:t>
      </w:r>
      <w:r w:rsidR="007E452A" w:rsidRPr="0084494E">
        <w:rPr>
          <w:sz w:val="22"/>
          <w:szCs w:val="22"/>
        </w:rPr>
        <w:t xml:space="preserve"> </w:t>
      </w:r>
      <w:r w:rsidR="00291F9F" w:rsidRPr="0084494E">
        <w:rPr>
          <w:sz w:val="22"/>
          <w:szCs w:val="22"/>
        </w:rPr>
        <w:t xml:space="preserve">Застройщиком </w:t>
      </w:r>
      <w:r w:rsidR="00831473" w:rsidRPr="0084494E">
        <w:rPr>
          <w:sz w:val="22"/>
          <w:szCs w:val="22"/>
        </w:rPr>
        <w:t xml:space="preserve">информации </w:t>
      </w:r>
      <w:r w:rsidR="009F19F9" w:rsidRPr="0084494E">
        <w:rPr>
          <w:sz w:val="22"/>
          <w:szCs w:val="22"/>
        </w:rPr>
        <w:t xml:space="preserve">о ходе строительства Многоквартирного дома </w:t>
      </w:r>
      <w:r w:rsidR="00291F9F" w:rsidRPr="0084494E">
        <w:rPr>
          <w:sz w:val="22"/>
          <w:szCs w:val="22"/>
        </w:rPr>
        <w:t>в сети «Интернет»</w:t>
      </w:r>
      <w:r w:rsidR="00016124" w:rsidRPr="0084494E">
        <w:rPr>
          <w:sz w:val="22"/>
          <w:szCs w:val="22"/>
        </w:rPr>
        <w:t>.</w:t>
      </w:r>
    </w:p>
    <w:p w:rsidR="009B1DC3" w:rsidRPr="0084494E" w:rsidRDefault="009B1DC3" w:rsidP="00E87443">
      <w:pPr>
        <w:ind w:right="-2" w:firstLine="567"/>
        <w:contextualSpacing/>
        <w:jc w:val="both"/>
        <w:rPr>
          <w:sz w:val="22"/>
          <w:szCs w:val="22"/>
        </w:rPr>
      </w:pPr>
      <w:r w:rsidRPr="0084494E">
        <w:rPr>
          <w:sz w:val="22"/>
          <w:szCs w:val="22"/>
        </w:rPr>
        <w:t xml:space="preserve">7.1.7. Своевременно письменно сообщить Участнику долевого строительства о завершении </w:t>
      </w:r>
      <w:r w:rsidR="007E452A" w:rsidRPr="0084494E">
        <w:rPr>
          <w:sz w:val="22"/>
          <w:szCs w:val="22"/>
        </w:rPr>
        <w:t xml:space="preserve">строительства </w:t>
      </w:r>
      <w:r w:rsidR="00C264BD" w:rsidRPr="0084494E">
        <w:rPr>
          <w:sz w:val="22"/>
          <w:szCs w:val="22"/>
        </w:rPr>
        <w:t>Многоквартирного</w:t>
      </w:r>
      <w:r w:rsidRPr="0084494E">
        <w:rPr>
          <w:sz w:val="22"/>
          <w:szCs w:val="22"/>
        </w:rPr>
        <w:t xml:space="preserve"> дома и о готовности</w:t>
      </w:r>
      <w:r w:rsidR="0084494E" w:rsidRPr="0084494E">
        <w:rPr>
          <w:sz w:val="22"/>
          <w:szCs w:val="22"/>
        </w:rPr>
        <w:t xml:space="preserve"> Объекта долевого строительства</w:t>
      </w:r>
      <w:r w:rsidRPr="0084494E">
        <w:rPr>
          <w:sz w:val="22"/>
          <w:szCs w:val="22"/>
        </w:rPr>
        <w:t xml:space="preserve"> к передаче Участнику долевого строительства.</w:t>
      </w:r>
    </w:p>
    <w:p w:rsidR="009B1DC3" w:rsidRPr="0084494E" w:rsidRDefault="009B1DC3" w:rsidP="00E87443">
      <w:pPr>
        <w:ind w:right="-2" w:firstLine="567"/>
        <w:contextualSpacing/>
        <w:jc w:val="both"/>
        <w:rPr>
          <w:sz w:val="22"/>
          <w:szCs w:val="22"/>
        </w:rPr>
      </w:pPr>
      <w:r w:rsidRPr="0084494E">
        <w:rPr>
          <w:sz w:val="22"/>
          <w:szCs w:val="22"/>
        </w:rPr>
        <w:t xml:space="preserve">7.1.8. Передать разрешение на ввод в эксплуатацию </w:t>
      </w:r>
      <w:r w:rsidR="007F5470" w:rsidRPr="0084494E">
        <w:rPr>
          <w:sz w:val="22"/>
          <w:szCs w:val="22"/>
        </w:rPr>
        <w:t xml:space="preserve">Многоквартирного </w:t>
      </w:r>
      <w:r w:rsidRPr="0084494E">
        <w:rPr>
          <w:sz w:val="22"/>
          <w:szCs w:val="22"/>
        </w:rPr>
        <w:t xml:space="preserve">дома (либо его нотариально удостоверенную копию) </w:t>
      </w:r>
      <w:r w:rsidR="00C80F97" w:rsidRPr="0084494E">
        <w:rPr>
          <w:sz w:val="22"/>
          <w:szCs w:val="22"/>
        </w:rPr>
        <w:t>в орган, осуществляющий государственный кадастровый учет и государственную регистрацию прав</w:t>
      </w:r>
      <w:r w:rsidRPr="0084494E">
        <w:rPr>
          <w:sz w:val="22"/>
          <w:szCs w:val="22"/>
        </w:rPr>
        <w:t>, не позднее чем через 10 (десять) рабочих дней после его получения.</w:t>
      </w:r>
    </w:p>
    <w:p w:rsidR="009B1DC3" w:rsidRPr="0084494E" w:rsidRDefault="009B1DC3" w:rsidP="00E87443">
      <w:pPr>
        <w:ind w:right="-2" w:firstLine="567"/>
        <w:contextualSpacing/>
        <w:jc w:val="both"/>
        <w:rPr>
          <w:sz w:val="22"/>
          <w:szCs w:val="22"/>
        </w:rPr>
      </w:pPr>
      <w:r w:rsidRPr="0084494E">
        <w:rPr>
          <w:sz w:val="22"/>
          <w:szCs w:val="22"/>
        </w:rPr>
        <w:t xml:space="preserve">7.1.9. Нести риск случайной гибели или случайного повреждения </w:t>
      </w:r>
      <w:r w:rsidR="0084494E" w:rsidRPr="0084494E">
        <w:rPr>
          <w:sz w:val="22"/>
          <w:szCs w:val="22"/>
        </w:rPr>
        <w:t xml:space="preserve">Объекта долевого строительства </w:t>
      </w:r>
      <w:r w:rsidRPr="0084494E">
        <w:rPr>
          <w:sz w:val="22"/>
          <w:szCs w:val="22"/>
        </w:rPr>
        <w:t>до его передачи У</w:t>
      </w:r>
      <w:r w:rsidR="00517E05" w:rsidRPr="0084494E">
        <w:rPr>
          <w:sz w:val="22"/>
          <w:szCs w:val="22"/>
        </w:rPr>
        <w:t>частнику долевого строительства, с учетом содержания п.4.4. настоящего Договора.</w:t>
      </w:r>
    </w:p>
    <w:p w:rsidR="009B1DC3" w:rsidRPr="00A23048" w:rsidRDefault="009B1DC3" w:rsidP="00E87443">
      <w:pPr>
        <w:ind w:right="-2" w:firstLine="567"/>
        <w:contextualSpacing/>
        <w:jc w:val="both"/>
        <w:rPr>
          <w:sz w:val="22"/>
          <w:szCs w:val="22"/>
        </w:rPr>
      </w:pPr>
      <w:r w:rsidRPr="00A23048">
        <w:rPr>
          <w:sz w:val="22"/>
          <w:szCs w:val="22"/>
        </w:rPr>
        <w:t xml:space="preserve">7.1.10. Обязательство Застройщика по передаче Объекта долевого строительства является встречным по отношению к обязательствам Участника долевого строительства по оплате цены </w:t>
      </w:r>
      <w:r w:rsidR="009F19F9" w:rsidRPr="00A23048">
        <w:rPr>
          <w:sz w:val="22"/>
          <w:szCs w:val="22"/>
        </w:rPr>
        <w:t>Объекта долевого строительства</w:t>
      </w:r>
      <w:r w:rsidR="00605D0A" w:rsidRPr="00A23048">
        <w:rPr>
          <w:sz w:val="22"/>
          <w:szCs w:val="22"/>
        </w:rPr>
        <w:t xml:space="preserve"> в полном объеме</w:t>
      </w:r>
      <w:r w:rsidRPr="00A23048">
        <w:rPr>
          <w:sz w:val="22"/>
          <w:szCs w:val="22"/>
        </w:rPr>
        <w:t>.</w:t>
      </w:r>
    </w:p>
    <w:p w:rsidR="00742D54" w:rsidRPr="00A23048" w:rsidRDefault="009B1DC3" w:rsidP="00742D54">
      <w:pPr>
        <w:ind w:right="140" w:firstLine="567"/>
        <w:contextualSpacing/>
        <w:jc w:val="both"/>
        <w:rPr>
          <w:sz w:val="22"/>
          <w:szCs w:val="22"/>
        </w:rPr>
      </w:pPr>
      <w:r w:rsidRPr="00A23048">
        <w:rPr>
          <w:sz w:val="22"/>
          <w:szCs w:val="22"/>
        </w:rPr>
        <w:lastRenderedPageBreak/>
        <w:t xml:space="preserve">7.1.11. </w:t>
      </w:r>
      <w:r w:rsidR="00742D54" w:rsidRPr="00A23048">
        <w:rPr>
          <w:sz w:val="22"/>
          <w:szCs w:val="22"/>
        </w:rPr>
        <w:t xml:space="preserve">Обеспечить исполнения обязательств Застройщика перед Участником долевого строительства по настоящему Договору: </w:t>
      </w:r>
    </w:p>
    <w:p w:rsidR="00742D54" w:rsidRPr="00A23048" w:rsidRDefault="00742D54" w:rsidP="00742D54">
      <w:pPr>
        <w:ind w:right="140" w:firstLine="567"/>
        <w:contextualSpacing/>
        <w:jc w:val="both"/>
        <w:rPr>
          <w:sz w:val="22"/>
          <w:szCs w:val="22"/>
        </w:rPr>
      </w:pPr>
      <w:r w:rsidRPr="00A23048">
        <w:rPr>
          <w:sz w:val="22"/>
          <w:szCs w:val="22"/>
        </w:rPr>
        <w:t>- залогом в силу закона;</w:t>
      </w:r>
    </w:p>
    <w:p w:rsidR="00701A4F" w:rsidRPr="00A23048" w:rsidRDefault="00742D54" w:rsidP="00742D54">
      <w:pPr>
        <w:ind w:right="-2" w:firstLine="567"/>
        <w:contextualSpacing/>
        <w:jc w:val="both"/>
        <w:rPr>
          <w:rFonts w:eastAsia="Calibri"/>
          <w:sz w:val="22"/>
          <w:szCs w:val="22"/>
        </w:rPr>
      </w:pPr>
      <w:r w:rsidRPr="00A23048">
        <w:rPr>
          <w:sz w:val="22"/>
          <w:szCs w:val="22"/>
        </w:rPr>
        <w:t>- обязательными отчислениями (взносами) застройщика в публично-правовую компанию «Фонд защиты прав граждан - участников долевого строительства» ИНН 7704446429 КПП 770401001, адрес: РФ, г. Москва, ул. Воздвиженка, д.10.</w:t>
      </w:r>
    </w:p>
    <w:p w:rsidR="00AA00E1" w:rsidRPr="0084494E" w:rsidRDefault="00DE3FDB" w:rsidP="00E87443">
      <w:pPr>
        <w:ind w:right="-2" w:firstLine="567"/>
        <w:contextualSpacing/>
        <w:jc w:val="both"/>
        <w:rPr>
          <w:sz w:val="22"/>
          <w:szCs w:val="22"/>
        </w:rPr>
      </w:pPr>
      <w:r w:rsidRPr="00A23048">
        <w:rPr>
          <w:sz w:val="22"/>
          <w:szCs w:val="22"/>
        </w:rPr>
        <w:t xml:space="preserve">7.1.12. </w:t>
      </w:r>
      <w:r w:rsidR="00AA00E1" w:rsidRPr="00A23048">
        <w:rPr>
          <w:sz w:val="22"/>
          <w:szCs w:val="22"/>
        </w:rPr>
        <w:t xml:space="preserve">При изменении площади </w:t>
      </w:r>
      <w:r w:rsidR="003A3027" w:rsidRPr="00A23048">
        <w:rPr>
          <w:sz w:val="22"/>
          <w:szCs w:val="22"/>
        </w:rPr>
        <w:t xml:space="preserve">построенного </w:t>
      </w:r>
      <w:r w:rsidR="00AA00E1" w:rsidRPr="00A23048">
        <w:rPr>
          <w:bCs/>
          <w:sz w:val="22"/>
          <w:szCs w:val="22"/>
        </w:rPr>
        <w:t xml:space="preserve">Объекта долевого строительства, </w:t>
      </w:r>
      <w:r w:rsidR="00517E05" w:rsidRPr="00A23048">
        <w:rPr>
          <w:sz w:val="22"/>
          <w:szCs w:val="22"/>
        </w:rPr>
        <w:t>согласно обмерам</w:t>
      </w:r>
      <w:r w:rsidR="00AA00E1" w:rsidRPr="00A23048">
        <w:rPr>
          <w:sz w:val="22"/>
          <w:szCs w:val="22"/>
        </w:rPr>
        <w:t xml:space="preserve"> БТИ</w:t>
      </w:r>
      <w:r w:rsidR="003A3027" w:rsidRPr="00A23048">
        <w:rPr>
          <w:sz w:val="22"/>
          <w:szCs w:val="22"/>
        </w:rPr>
        <w:t>,</w:t>
      </w:r>
      <w:r w:rsidR="00AA00E1" w:rsidRPr="00A23048">
        <w:rPr>
          <w:sz w:val="22"/>
          <w:szCs w:val="22"/>
        </w:rPr>
        <w:t xml:space="preserve"> более, чем на </w:t>
      </w:r>
      <w:r w:rsidR="004B2D2F" w:rsidRPr="00A23048">
        <w:rPr>
          <w:sz w:val="22"/>
          <w:szCs w:val="22"/>
        </w:rPr>
        <w:t>1</w:t>
      </w:r>
      <w:r w:rsidR="00517E05" w:rsidRPr="00A23048">
        <w:rPr>
          <w:sz w:val="22"/>
          <w:szCs w:val="22"/>
        </w:rPr>
        <w:t>%</w:t>
      </w:r>
      <w:r w:rsidR="004B2D2F" w:rsidRPr="00A23048">
        <w:rPr>
          <w:sz w:val="22"/>
          <w:szCs w:val="22"/>
        </w:rPr>
        <w:t xml:space="preserve"> (один</w:t>
      </w:r>
      <w:r w:rsidR="00016124" w:rsidRPr="00A23048">
        <w:rPr>
          <w:sz w:val="22"/>
          <w:szCs w:val="22"/>
        </w:rPr>
        <w:t xml:space="preserve"> процент)</w:t>
      </w:r>
      <w:r w:rsidR="004B2D2F" w:rsidRPr="00A23048">
        <w:rPr>
          <w:sz w:val="22"/>
          <w:szCs w:val="22"/>
        </w:rPr>
        <w:t xml:space="preserve"> </w:t>
      </w:r>
      <w:r w:rsidR="00262053" w:rsidRPr="00A23048">
        <w:rPr>
          <w:sz w:val="22"/>
          <w:szCs w:val="22"/>
        </w:rPr>
        <w:t>от</w:t>
      </w:r>
      <w:r w:rsidR="00AA00E1" w:rsidRPr="00A23048">
        <w:rPr>
          <w:sz w:val="22"/>
          <w:szCs w:val="22"/>
        </w:rPr>
        <w:t xml:space="preserve"> </w:t>
      </w:r>
      <w:r w:rsidR="00262053" w:rsidRPr="00A23048">
        <w:rPr>
          <w:sz w:val="22"/>
          <w:szCs w:val="22"/>
        </w:rPr>
        <w:t xml:space="preserve">площади, </w:t>
      </w:r>
      <w:r w:rsidR="00AA00E1" w:rsidRPr="00A23048">
        <w:rPr>
          <w:sz w:val="22"/>
          <w:szCs w:val="22"/>
        </w:rPr>
        <w:t>определенной в п. 2.1. настоящего Договора</w:t>
      </w:r>
      <w:r w:rsidR="00262053" w:rsidRPr="00A23048">
        <w:rPr>
          <w:sz w:val="22"/>
          <w:szCs w:val="22"/>
        </w:rPr>
        <w:t xml:space="preserve">, </w:t>
      </w:r>
      <w:r w:rsidR="00020BFF" w:rsidRPr="00A23048">
        <w:rPr>
          <w:sz w:val="22"/>
          <w:szCs w:val="22"/>
        </w:rPr>
        <w:t xml:space="preserve">оформить и </w:t>
      </w:r>
      <w:r w:rsidR="005659AD" w:rsidRPr="00A23048">
        <w:rPr>
          <w:sz w:val="22"/>
          <w:szCs w:val="22"/>
        </w:rPr>
        <w:t xml:space="preserve">направить на подпись Участнику долевого строительства дополнительное соглашение об </w:t>
      </w:r>
      <w:r w:rsidR="00D02FFA" w:rsidRPr="00A23048">
        <w:rPr>
          <w:sz w:val="22"/>
          <w:szCs w:val="22"/>
        </w:rPr>
        <w:t>уточнении ц</w:t>
      </w:r>
      <w:r w:rsidR="005659AD" w:rsidRPr="00A23048">
        <w:rPr>
          <w:sz w:val="22"/>
          <w:szCs w:val="22"/>
        </w:rPr>
        <w:t>ены Договора</w:t>
      </w:r>
      <w:r w:rsidR="009F19F9" w:rsidRPr="00A23048">
        <w:rPr>
          <w:sz w:val="22"/>
          <w:szCs w:val="22"/>
        </w:rPr>
        <w:t>,</w:t>
      </w:r>
      <w:r w:rsidR="00262053" w:rsidRPr="00A23048">
        <w:rPr>
          <w:sz w:val="22"/>
          <w:szCs w:val="22"/>
        </w:rPr>
        <w:t xml:space="preserve"> </w:t>
      </w:r>
      <w:r w:rsidR="00020BFF" w:rsidRPr="00A23048">
        <w:rPr>
          <w:sz w:val="22"/>
          <w:szCs w:val="22"/>
        </w:rPr>
        <w:t>исходя из стоимости одного квадратного</w:t>
      </w:r>
      <w:r w:rsidR="00020BFF" w:rsidRPr="0084494E">
        <w:rPr>
          <w:sz w:val="22"/>
          <w:szCs w:val="22"/>
        </w:rPr>
        <w:t xml:space="preserve"> метра </w:t>
      </w:r>
      <w:r w:rsidR="00020BFF" w:rsidRPr="0084494E">
        <w:rPr>
          <w:bCs/>
          <w:sz w:val="22"/>
          <w:szCs w:val="22"/>
        </w:rPr>
        <w:t>Объекта долевого строительства</w:t>
      </w:r>
      <w:r w:rsidR="00020BFF" w:rsidRPr="0084494E">
        <w:rPr>
          <w:sz w:val="22"/>
          <w:szCs w:val="22"/>
        </w:rPr>
        <w:t xml:space="preserve">, установленного в п.5.1. настоящего Договора, и площади </w:t>
      </w:r>
      <w:r w:rsidR="003A3027" w:rsidRPr="0084494E">
        <w:rPr>
          <w:sz w:val="22"/>
          <w:szCs w:val="22"/>
        </w:rPr>
        <w:t xml:space="preserve">построенного </w:t>
      </w:r>
      <w:r w:rsidR="00020BFF" w:rsidRPr="0084494E">
        <w:rPr>
          <w:bCs/>
          <w:sz w:val="22"/>
          <w:szCs w:val="22"/>
        </w:rPr>
        <w:t xml:space="preserve">Объекта долевого строительства. </w:t>
      </w:r>
      <w:r w:rsidR="00020BFF" w:rsidRPr="0084494E">
        <w:rPr>
          <w:sz w:val="22"/>
          <w:szCs w:val="22"/>
        </w:rPr>
        <w:t xml:space="preserve"> Застройщик направляет </w:t>
      </w:r>
      <w:r w:rsidR="00A02169" w:rsidRPr="0084494E">
        <w:rPr>
          <w:sz w:val="22"/>
          <w:szCs w:val="22"/>
        </w:rPr>
        <w:t xml:space="preserve">Участнику долевого строительства </w:t>
      </w:r>
      <w:r w:rsidR="00020BFF" w:rsidRPr="0084494E">
        <w:rPr>
          <w:sz w:val="22"/>
          <w:szCs w:val="22"/>
        </w:rPr>
        <w:t xml:space="preserve">дополнительное соглашение </w:t>
      </w:r>
      <w:r w:rsidR="00D02FFA" w:rsidRPr="0084494E">
        <w:rPr>
          <w:sz w:val="22"/>
          <w:szCs w:val="22"/>
        </w:rPr>
        <w:t xml:space="preserve">заказным письмом </w:t>
      </w:r>
      <w:r w:rsidR="005A57EC" w:rsidRPr="0084494E">
        <w:rPr>
          <w:sz w:val="22"/>
          <w:szCs w:val="22"/>
        </w:rPr>
        <w:t xml:space="preserve">или вручает лично под расписку </w:t>
      </w:r>
      <w:r w:rsidR="00262053" w:rsidRPr="0084494E">
        <w:rPr>
          <w:sz w:val="22"/>
          <w:szCs w:val="22"/>
        </w:rPr>
        <w:t>в ср</w:t>
      </w:r>
      <w:r w:rsidR="00611B49" w:rsidRPr="0084494E">
        <w:rPr>
          <w:sz w:val="22"/>
          <w:szCs w:val="22"/>
        </w:rPr>
        <w:t xml:space="preserve">ок не позднее 15 рабочих дней со дня </w:t>
      </w:r>
      <w:r w:rsidR="00262053" w:rsidRPr="0084494E">
        <w:rPr>
          <w:sz w:val="22"/>
          <w:szCs w:val="22"/>
        </w:rPr>
        <w:t xml:space="preserve">изготовления </w:t>
      </w:r>
      <w:r w:rsidR="009104AE" w:rsidRPr="0084494E">
        <w:rPr>
          <w:sz w:val="22"/>
          <w:szCs w:val="22"/>
        </w:rPr>
        <w:t>и передачи Застройщику</w:t>
      </w:r>
      <w:r w:rsidR="003A3027" w:rsidRPr="0084494E">
        <w:rPr>
          <w:sz w:val="22"/>
          <w:szCs w:val="22"/>
        </w:rPr>
        <w:t xml:space="preserve"> органом, уполномоченным на проведение технической инвентаризации Многоквартирного дома, </w:t>
      </w:r>
      <w:r w:rsidR="00262053" w:rsidRPr="0084494E">
        <w:rPr>
          <w:sz w:val="22"/>
          <w:szCs w:val="22"/>
        </w:rPr>
        <w:t>экспликаций</w:t>
      </w:r>
      <w:r w:rsidR="005659AD" w:rsidRPr="0084494E">
        <w:rPr>
          <w:sz w:val="22"/>
          <w:szCs w:val="22"/>
        </w:rPr>
        <w:t xml:space="preserve"> </w:t>
      </w:r>
      <w:r w:rsidR="00262053" w:rsidRPr="0084494E">
        <w:rPr>
          <w:sz w:val="22"/>
          <w:szCs w:val="22"/>
        </w:rPr>
        <w:t>Многоквартирного дома, завершенного строительством</w:t>
      </w:r>
      <w:r w:rsidR="005659AD" w:rsidRPr="0084494E">
        <w:rPr>
          <w:sz w:val="22"/>
          <w:szCs w:val="22"/>
        </w:rPr>
        <w:t>.</w:t>
      </w:r>
    </w:p>
    <w:p w:rsidR="003A3027" w:rsidRPr="0084494E" w:rsidRDefault="00AA00E1" w:rsidP="00E87443">
      <w:pPr>
        <w:autoSpaceDE w:val="0"/>
        <w:autoSpaceDN w:val="0"/>
        <w:ind w:right="-2" w:firstLine="567"/>
        <w:contextualSpacing/>
        <w:jc w:val="both"/>
        <w:rPr>
          <w:sz w:val="22"/>
          <w:szCs w:val="22"/>
        </w:rPr>
      </w:pPr>
      <w:r w:rsidRPr="0084494E">
        <w:rPr>
          <w:sz w:val="22"/>
          <w:szCs w:val="22"/>
        </w:rPr>
        <w:t>7.1.13.</w:t>
      </w:r>
      <w:r w:rsidR="005659AD" w:rsidRPr="0084494E">
        <w:rPr>
          <w:sz w:val="22"/>
          <w:szCs w:val="22"/>
        </w:rPr>
        <w:t xml:space="preserve"> </w:t>
      </w:r>
      <w:r w:rsidR="003A3027" w:rsidRPr="0084494E">
        <w:rPr>
          <w:sz w:val="22"/>
          <w:szCs w:val="22"/>
        </w:rPr>
        <w:t xml:space="preserve">В случае, если площадь построенного Объекта долевого строительства, согласно обмерам БТИ, окажется меньше площади, установленной настоящим Договором, более чем на 1% (один процент), Застройщик производит возврат денежных средств Участнику долевого строительства, в соответствии с п. 5.7. настоящего Договора, в порядке и в сроки, установленные дополнительным соглашением об уточнении цены Договора, подписанным Сторонами. </w:t>
      </w:r>
    </w:p>
    <w:p w:rsidR="00DE3FDB" w:rsidRPr="0084494E" w:rsidRDefault="00DE3FDB" w:rsidP="00E87443">
      <w:pPr>
        <w:ind w:right="-2" w:firstLine="567"/>
        <w:contextualSpacing/>
        <w:jc w:val="both"/>
        <w:rPr>
          <w:sz w:val="22"/>
          <w:szCs w:val="22"/>
        </w:rPr>
      </w:pPr>
    </w:p>
    <w:p w:rsidR="009B1DC3" w:rsidRPr="0084494E" w:rsidRDefault="009B1DC3" w:rsidP="00E87443">
      <w:pPr>
        <w:ind w:right="-2" w:firstLine="567"/>
        <w:contextualSpacing/>
        <w:jc w:val="both"/>
        <w:rPr>
          <w:b/>
          <w:sz w:val="22"/>
          <w:szCs w:val="22"/>
        </w:rPr>
      </w:pPr>
      <w:r w:rsidRPr="0084494E">
        <w:rPr>
          <w:b/>
          <w:sz w:val="22"/>
          <w:szCs w:val="22"/>
        </w:rPr>
        <w:t>7.2. Застройщик вправе:</w:t>
      </w:r>
    </w:p>
    <w:p w:rsidR="009B1DC3" w:rsidRPr="0084494E" w:rsidRDefault="009B1DC3" w:rsidP="00E87443">
      <w:pPr>
        <w:ind w:right="-2" w:firstLine="567"/>
        <w:contextualSpacing/>
        <w:jc w:val="both"/>
        <w:rPr>
          <w:sz w:val="22"/>
          <w:szCs w:val="22"/>
        </w:rPr>
      </w:pPr>
      <w:r w:rsidRPr="0084494E">
        <w:rPr>
          <w:sz w:val="22"/>
          <w:szCs w:val="22"/>
        </w:rPr>
        <w:t xml:space="preserve">7.2.1. Привлекать третьих лиц для строительства </w:t>
      </w:r>
      <w:r w:rsidR="00605D0A" w:rsidRPr="0084494E">
        <w:rPr>
          <w:sz w:val="22"/>
          <w:szCs w:val="22"/>
        </w:rPr>
        <w:t>Многоквартирного</w:t>
      </w:r>
      <w:r w:rsidRPr="0084494E">
        <w:rPr>
          <w:sz w:val="22"/>
          <w:szCs w:val="22"/>
        </w:rPr>
        <w:t xml:space="preserve"> дома.</w:t>
      </w:r>
    </w:p>
    <w:p w:rsidR="0056211C" w:rsidRPr="0084494E" w:rsidRDefault="009B1DC3" w:rsidP="00E87443">
      <w:pPr>
        <w:ind w:right="-2" w:firstLine="567"/>
        <w:contextualSpacing/>
        <w:jc w:val="both"/>
        <w:rPr>
          <w:sz w:val="22"/>
          <w:szCs w:val="22"/>
        </w:rPr>
      </w:pPr>
      <w:r w:rsidRPr="0084494E">
        <w:rPr>
          <w:sz w:val="22"/>
          <w:szCs w:val="22"/>
        </w:rPr>
        <w:t xml:space="preserve">7.2.2. </w:t>
      </w:r>
      <w:r w:rsidR="0056211C" w:rsidRPr="0084494E">
        <w:rPr>
          <w:sz w:val="22"/>
          <w:szCs w:val="22"/>
        </w:rPr>
        <w:t>Внести в Многоквартирн</w:t>
      </w:r>
      <w:r w:rsidR="004B2D2F" w:rsidRPr="0084494E">
        <w:rPr>
          <w:sz w:val="22"/>
          <w:szCs w:val="22"/>
        </w:rPr>
        <w:t>ый</w:t>
      </w:r>
      <w:r w:rsidR="00CD03F1" w:rsidRPr="0084494E">
        <w:rPr>
          <w:sz w:val="22"/>
          <w:szCs w:val="22"/>
        </w:rPr>
        <w:t xml:space="preserve"> дом/</w:t>
      </w:r>
      <w:r w:rsidR="0056211C" w:rsidRPr="0084494E">
        <w:rPr>
          <w:sz w:val="22"/>
          <w:szCs w:val="22"/>
        </w:rPr>
        <w:t>Объект долевого строительства незначительные архитектурные, структурные изменения, а также заменить строительные материалы и/или оборудование, указанные в проектной документации и/или Приложении № 1 к настоящему Договору, на аналогичные строительные материалы и/или оборудование, при условии, что по завершении строительства Многоквартирного дома, в целом, и Объект долевого строительства, в частности, будут отвечать требованиям проектной/рабочей документации.</w:t>
      </w:r>
    </w:p>
    <w:p w:rsidR="009B1DC3" w:rsidRPr="0084494E" w:rsidRDefault="009B1DC3" w:rsidP="00E87443">
      <w:pPr>
        <w:ind w:right="-2" w:firstLine="567"/>
        <w:contextualSpacing/>
        <w:jc w:val="both"/>
        <w:rPr>
          <w:sz w:val="22"/>
          <w:szCs w:val="22"/>
        </w:rPr>
      </w:pPr>
      <w:r w:rsidRPr="0084494E">
        <w:rPr>
          <w:sz w:val="22"/>
          <w:szCs w:val="22"/>
        </w:rPr>
        <w:t>7.2.3. Расторгнуть настоящий Договор в одностороннем порядке в случаях</w:t>
      </w:r>
      <w:r w:rsidR="009F19F9" w:rsidRPr="0084494E">
        <w:rPr>
          <w:sz w:val="22"/>
          <w:szCs w:val="22"/>
        </w:rPr>
        <w:t>,</w:t>
      </w:r>
      <w:r w:rsidRPr="0084494E">
        <w:rPr>
          <w:sz w:val="22"/>
          <w:szCs w:val="22"/>
        </w:rPr>
        <w:t xml:space="preserve"> предусмотренных настоящим Договором, а также в иных случаях в соответствии с действующим законодательством РФ.</w:t>
      </w:r>
    </w:p>
    <w:p w:rsidR="009B1DC3" w:rsidRPr="0084494E" w:rsidRDefault="009B1DC3" w:rsidP="00E87443">
      <w:pPr>
        <w:ind w:right="-2" w:firstLine="567"/>
        <w:contextualSpacing/>
        <w:jc w:val="both"/>
        <w:rPr>
          <w:b/>
          <w:sz w:val="22"/>
          <w:szCs w:val="22"/>
        </w:rPr>
      </w:pPr>
      <w:r w:rsidRPr="0084494E">
        <w:rPr>
          <w:b/>
          <w:sz w:val="22"/>
          <w:szCs w:val="22"/>
        </w:rPr>
        <w:t>7.3. Участник долевого строительства обязуется:</w:t>
      </w:r>
    </w:p>
    <w:p w:rsidR="009B1DC3" w:rsidRPr="0084494E" w:rsidRDefault="009B1DC3" w:rsidP="00E87443">
      <w:pPr>
        <w:ind w:right="-2" w:firstLine="567"/>
        <w:contextualSpacing/>
        <w:jc w:val="both"/>
        <w:rPr>
          <w:sz w:val="22"/>
          <w:szCs w:val="22"/>
        </w:rPr>
      </w:pPr>
      <w:r w:rsidRPr="0084494E">
        <w:rPr>
          <w:sz w:val="22"/>
          <w:szCs w:val="22"/>
        </w:rPr>
        <w:t>7.3.1. Оплатить Застройщику в полном объеме денежные средства, составляющие Цену Договора в размере, порядке и сроки, указанные в разделе 5 настоящего Договора.</w:t>
      </w:r>
    </w:p>
    <w:p w:rsidR="009B1DC3" w:rsidRPr="0084494E" w:rsidRDefault="009B1DC3" w:rsidP="00E87443">
      <w:pPr>
        <w:ind w:right="-2" w:firstLine="567"/>
        <w:contextualSpacing/>
        <w:jc w:val="both"/>
        <w:rPr>
          <w:sz w:val="22"/>
          <w:szCs w:val="22"/>
        </w:rPr>
      </w:pPr>
      <w:r w:rsidRPr="0084494E">
        <w:rPr>
          <w:sz w:val="22"/>
          <w:szCs w:val="22"/>
        </w:rPr>
        <w:t xml:space="preserve">7.3.2. В день подписания Договора передать Застройщику комплект документов, необходимый со стороны Участника долевого строительства для государственной регистрации Договора </w:t>
      </w:r>
      <w:r w:rsidR="00432BA1" w:rsidRPr="0084494E">
        <w:rPr>
          <w:sz w:val="22"/>
          <w:szCs w:val="22"/>
        </w:rPr>
        <w:t xml:space="preserve">в </w:t>
      </w:r>
      <w:r w:rsidRPr="0084494E">
        <w:rPr>
          <w:sz w:val="22"/>
          <w:szCs w:val="22"/>
        </w:rPr>
        <w:t xml:space="preserve">Управлении Федеральной службы государственной регистрации, кадастра и картографии по </w:t>
      </w:r>
      <w:r w:rsidR="004B2D2F" w:rsidRPr="0084494E">
        <w:rPr>
          <w:sz w:val="22"/>
          <w:szCs w:val="22"/>
        </w:rPr>
        <w:t>г. Москве</w:t>
      </w:r>
      <w:r w:rsidRPr="0084494E">
        <w:rPr>
          <w:sz w:val="22"/>
          <w:szCs w:val="22"/>
        </w:rPr>
        <w:t>.</w:t>
      </w:r>
    </w:p>
    <w:p w:rsidR="00EF5FBE" w:rsidRPr="0084494E" w:rsidRDefault="009B1DC3" w:rsidP="00E87443">
      <w:pPr>
        <w:ind w:right="-2" w:firstLine="567"/>
        <w:contextualSpacing/>
        <w:jc w:val="both"/>
        <w:rPr>
          <w:sz w:val="22"/>
          <w:szCs w:val="22"/>
        </w:rPr>
      </w:pPr>
      <w:r w:rsidRPr="0084494E">
        <w:rPr>
          <w:sz w:val="22"/>
          <w:szCs w:val="22"/>
        </w:rPr>
        <w:t xml:space="preserve">7.3.3. В течение </w:t>
      </w:r>
      <w:r w:rsidR="0084494E" w:rsidRPr="0084494E">
        <w:rPr>
          <w:sz w:val="22"/>
          <w:szCs w:val="22"/>
        </w:rPr>
        <w:t>3 (трех)</w:t>
      </w:r>
      <w:r w:rsidRPr="0084494E">
        <w:rPr>
          <w:sz w:val="22"/>
          <w:szCs w:val="22"/>
        </w:rPr>
        <w:t xml:space="preserve"> рабочих дней с момента получения сообщения Застройщика о готовности </w:t>
      </w:r>
      <w:r w:rsidR="0084494E" w:rsidRPr="0084494E">
        <w:rPr>
          <w:sz w:val="22"/>
          <w:szCs w:val="22"/>
        </w:rPr>
        <w:t xml:space="preserve">Объекта долевого строительства </w:t>
      </w:r>
      <w:r w:rsidRPr="0084494E">
        <w:rPr>
          <w:sz w:val="22"/>
          <w:szCs w:val="22"/>
        </w:rPr>
        <w:t>к пере</w:t>
      </w:r>
      <w:r w:rsidR="003F2148" w:rsidRPr="0084494E">
        <w:rPr>
          <w:sz w:val="22"/>
          <w:szCs w:val="22"/>
        </w:rPr>
        <w:t>даче, приступить к его принятию и принять либо направить Застройщику письменные замечания, согласно п. 6.3. настоящего Договора.</w:t>
      </w:r>
    </w:p>
    <w:p w:rsidR="00D12646" w:rsidRPr="0084494E" w:rsidRDefault="003F2148" w:rsidP="00E87443">
      <w:pPr>
        <w:ind w:right="-2" w:firstLine="567"/>
        <w:contextualSpacing/>
        <w:jc w:val="both"/>
        <w:rPr>
          <w:rFonts w:eastAsia="Calibri"/>
          <w:sz w:val="22"/>
          <w:szCs w:val="22"/>
        </w:rPr>
      </w:pPr>
      <w:r w:rsidRPr="0084494E">
        <w:rPr>
          <w:sz w:val="22"/>
          <w:szCs w:val="22"/>
        </w:rPr>
        <w:t xml:space="preserve">7.3.4. </w:t>
      </w:r>
      <w:r w:rsidR="00ED45D8" w:rsidRPr="0084494E">
        <w:rPr>
          <w:sz w:val="22"/>
          <w:szCs w:val="22"/>
        </w:rPr>
        <w:t xml:space="preserve">Учитывая достижение Сторонами соглашения, что фактом надлежащего качества Объекта долевого строительства является полученное Застройщиком Разрешение на ввод в эксплуатацию Многоквартирного дома, Участник долевого строительства не вправе уклоняться от подписания Передаточного акта после ввода Многоквартирного дома в эксплуатацию по причине недостатков, </w:t>
      </w:r>
      <w:r w:rsidR="00ED45D8" w:rsidRPr="0084494E">
        <w:rPr>
          <w:rFonts w:eastAsia="Calibri"/>
          <w:sz w:val="22"/>
          <w:szCs w:val="22"/>
        </w:rPr>
        <w:t xml:space="preserve">которые не делают </w:t>
      </w:r>
      <w:r w:rsidR="00ED45D8" w:rsidRPr="0084494E">
        <w:rPr>
          <w:sz w:val="22"/>
          <w:szCs w:val="22"/>
        </w:rPr>
        <w:t>Объект долевого строительства</w:t>
      </w:r>
      <w:r w:rsidR="00ED45D8" w:rsidRPr="0084494E">
        <w:rPr>
          <w:rFonts w:eastAsia="Calibri"/>
          <w:sz w:val="22"/>
          <w:szCs w:val="22"/>
        </w:rPr>
        <w:t xml:space="preserve"> непригодным для предусмотренного Договором использования.</w:t>
      </w:r>
    </w:p>
    <w:p w:rsidR="00BE6C46" w:rsidRPr="0084494E" w:rsidRDefault="00BE6C46" w:rsidP="00E87443">
      <w:pPr>
        <w:ind w:right="-2" w:firstLine="567"/>
        <w:contextualSpacing/>
        <w:jc w:val="both"/>
        <w:rPr>
          <w:sz w:val="22"/>
          <w:szCs w:val="22"/>
        </w:rPr>
      </w:pPr>
      <w:r w:rsidRPr="0084494E">
        <w:rPr>
          <w:sz w:val="22"/>
          <w:szCs w:val="22"/>
        </w:rPr>
        <w:t>При наличии у Участника долевого строительства каких-либо замечаний к Объекту долевого строительства, Стороны одновременно с передаточным актом подписывают Протокол замечаний в отношении Объекта долевого строительства с указанием всех имеющихся у Участника до</w:t>
      </w:r>
      <w:r w:rsidR="003F2148" w:rsidRPr="0084494E">
        <w:rPr>
          <w:sz w:val="22"/>
          <w:szCs w:val="22"/>
        </w:rPr>
        <w:t xml:space="preserve">левого строительства замечаний </w:t>
      </w:r>
      <w:r w:rsidRPr="0084494E">
        <w:rPr>
          <w:sz w:val="22"/>
          <w:szCs w:val="22"/>
        </w:rPr>
        <w:t>Объекта долевого строительства.</w:t>
      </w:r>
    </w:p>
    <w:p w:rsidR="00BE6C46" w:rsidRPr="0084494E" w:rsidRDefault="00BE6C46" w:rsidP="00E87443">
      <w:pPr>
        <w:ind w:right="-2" w:firstLine="567"/>
        <w:contextualSpacing/>
        <w:jc w:val="both"/>
        <w:rPr>
          <w:sz w:val="22"/>
          <w:szCs w:val="22"/>
        </w:rPr>
      </w:pPr>
      <w:r w:rsidRPr="0084494E">
        <w:rPr>
          <w:sz w:val="22"/>
          <w:szCs w:val="22"/>
        </w:rPr>
        <w:t>Застройщик обязан в течение двадцати рабочих дней рассмотреть требовани</w:t>
      </w:r>
      <w:r w:rsidR="00D12646" w:rsidRPr="0084494E">
        <w:rPr>
          <w:sz w:val="22"/>
          <w:szCs w:val="22"/>
        </w:rPr>
        <w:t>я</w:t>
      </w:r>
      <w:r w:rsidRPr="0084494E">
        <w:rPr>
          <w:sz w:val="22"/>
          <w:szCs w:val="22"/>
        </w:rPr>
        <w:t xml:space="preserve"> Участника долевого строительства, указанные в Протоколе замечаний, и согласовать с Участником долевого строительства разумные сроки устранения замечаний по </w:t>
      </w:r>
      <w:r w:rsidR="00D12646" w:rsidRPr="0084494E">
        <w:rPr>
          <w:sz w:val="22"/>
          <w:szCs w:val="22"/>
        </w:rPr>
        <w:t>имеющимся</w:t>
      </w:r>
      <w:r w:rsidRPr="0084494E">
        <w:rPr>
          <w:sz w:val="22"/>
          <w:szCs w:val="22"/>
        </w:rPr>
        <w:t xml:space="preserve"> недостаткам Объекта долевого строительства.</w:t>
      </w:r>
    </w:p>
    <w:p w:rsidR="00BE6C46" w:rsidRPr="0084494E" w:rsidRDefault="00BE6C46" w:rsidP="00E87443">
      <w:pPr>
        <w:ind w:right="-2" w:firstLine="567"/>
        <w:contextualSpacing/>
        <w:jc w:val="both"/>
        <w:rPr>
          <w:sz w:val="22"/>
          <w:szCs w:val="22"/>
        </w:rPr>
      </w:pPr>
      <w:r w:rsidRPr="0084494E">
        <w:rPr>
          <w:sz w:val="22"/>
          <w:szCs w:val="22"/>
        </w:rPr>
        <w:t>При этом Участник долевого строительства обязуется обеспечить сотрудникам Застройщика доступ к Объекту долевого строительства для устранения замечаний.</w:t>
      </w:r>
    </w:p>
    <w:p w:rsidR="00A20501" w:rsidRPr="0084494E" w:rsidRDefault="009B1DC3" w:rsidP="00E87443">
      <w:pPr>
        <w:ind w:right="-2" w:firstLine="567"/>
        <w:contextualSpacing/>
        <w:jc w:val="both"/>
        <w:rPr>
          <w:sz w:val="22"/>
          <w:szCs w:val="22"/>
        </w:rPr>
      </w:pPr>
      <w:r w:rsidRPr="0084494E">
        <w:rPr>
          <w:sz w:val="22"/>
          <w:szCs w:val="22"/>
        </w:rPr>
        <w:lastRenderedPageBreak/>
        <w:t>7.3.</w:t>
      </w:r>
      <w:r w:rsidR="00BE6C46" w:rsidRPr="0084494E">
        <w:rPr>
          <w:sz w:val="22"/>
          <w:szCs w:val="22"/>
        </w:rPr>
        <w:t>5</w:t>
      </w:r>
      <w:r w:rsidRPr="0084494E">
        <w:rPr>
          <w:sz w:val="22"/>
          <w:szCs w:val="22"/>
        </w:rPr>
        <w:t xml:space="preserve">. </w:t>
      </w:r>
      <w:r w:rsidR="003F2148" w:rsidRPr="0084494E">
        <w:rPr>
          <w:sz w:val="22"/>
          <w:szCs w:val="22"/>
        </w:rPr>
        <w:t xml:space="preserve">При изменении площади построенного </w:t>
      </w:r>
      <w:r w:rsidR="003F2148" w:rsidRPr="0084494E">
        <w:rPr>
          <w:bCs/>
          <w:sz w:val="22"/>
          <w:szCs w:val="22"/>
        </w:rPr>
        <w:t>Объекта долевого строительства,</w:t>
      </w:r>
      <w:r w:rsidR="003F2148" w:rsidRPr="0084494E">
        <w:rPr>
          <w:sz w:val="22"/>
          <w:szCs w:val="22"/>
        </w:rPr>
        <w:t xml:space="preserve"> </w:t>
      </w:r>
      <w:r w:rsidR="003F2148" w:rsidRPr="0084494E">
        <w:rPr>
          <w:bCs/>
          <w:sz w:val="22"/>
          <w:szCs w:val="22"/>
        </w:rPr>
        <w:t xml:space="preserve"> </w:t>
      </w:r>
      <w:r w:rsidR="003F2148" w:rsidRPr="0084494E">
        <w:rPr>
          <w:sz w:val="22"/>
          <w:szCs w:val="22"/>
        </w:rPr>
        <w:t>согласно обмерам БТИ, более, чем на 1% (один процент)  от площади, определенной в п. 2.1. настоящего Договора</w:t>
      </w:r>
      <w:r w:rsidR="00552642" w:rsidRPr="0084494E">
        <w:rPr>
          <w:sz w:val="22"/>
          <w:szCs w:val="22"/>
        </w:rPr>
        <w:t xml:space="preserve">, </w:t>
      </w:r>
      <w:r w:rsidR="00F524FF" w:rsidRPr="0084494E">
        <w:rPr>
          <w:sz w:val="22"/>
          <w:szCs w:val="22"/>
        </w:rPr>
        <w:t>в срок н</w:t>
      </w:r>
      <w:r w:rsidR="00067790" w:rsidRPr="0084494E">
        <w:rPr>
          <w:sz w:val="22"/>
          <w:szCs w:val="22"/>
        </w:rPr>
        <w:t xml:space="preserve">е позднее </w:t>
      </w:r>
      <w:r w:rsidR="00CD03F1" w:rsidRPr="0084494E">
        <w:rPr>
          <w:sz w:val="22"/>
          <w:szCs w:val="22"/>
        </w:rPr>
        <w:t>3 (трех)</w:t>
      </w:r>
      <w:r w:rsidR="00067790" w:rsidRPr="0084494E">
        <w:rPr>
          <w:sz w:val="22"/>
          <w:szCs w:val="22"/>
        </w:rPr>
        <w:t xml:space="preserve"> рабочих дней с даты</w:t>
      </w:r>
      <w:r w:rsidR="00F524FF" w:rsidRPr="0084494E">
        <w:rPr>
          <w:sz w:val="22"/>
          <w:szCs w:val="22"/>
        </w:rPr>
        <w:t xml:space="preserve"> получения от Застройщика подписать </w:t>
      </w:r>
      <w:r w:rsidR="00552642" w:rsidRPr="0084494E">
        <w:rPr>
          <w:sz w:val="22"/>
          <w:szCs w:val="22"/>
        </w:rPr>
        <w:t>дополнительно</w:t>
      </w:r>
      <w:r w:rsidR="00F524FF" w:rsidRPr="0084494E">
        <w:rPr>
          <w:sz w:val="22"/>
          <w:szCs w:val="22"/>
        </w:rPr>
        <w:t>е</w:t>
      </w:r>
      <w:r w:rsidR="00552642" w:rsidRPr="0084494E">
        <w:rPr>
          <w:sz w:val="22"/>
          <w:szCs w:val="22"/>
        </w:rPr>
        <w:t xml:space="preserve"> соглашени</w:t>
      </w:r>
      <w:r w:rsidR="00F524FF" w:rsidRPr="0084494E">
        <w:rPr>
          <w:sz w:val="22"/>
          <w:szCs w:val="22"/>
        </w:rPr>
        <w:t>е</w:t>
      </w:r>
      <w:r w:rsidR="00552642" w:rsidRPr="0084494E">
        <w:rPr>
          <w:sz w:val="22"/>
          <w:szCs w:val="22"/>
        </w:rPr>
        <w:t xml:space="preserve"> об</w:t>
      </w:r>
      <w:r w:rsidR="004311E7" w:rsidRPr="0084494E">
        <w:rPr>
          <w:sz w:val="22"/>
          <w:szCs w:val="22"/>
        </w:rPr>
        <w:t xml:space="preserve"> уточнении </w:t>
      </w:r>
      <w:r w:rsidR="00D02FFA" w:rsidRPr="0084494E">
        <w:rPr>
          <w:sz w:val="22"/>
          <w:szCs w:val="22"/>
        </w:rPr>
        <w:t>ц</w:t>
      </w:r>
      <w:r w:rsidR="00552642" w:rsidRPr="0084494E">
        <w:rPr>
          <w:sz w:val="22"/>
          <w:szCs w:val="22"/>
        </w:rPr>
        <w:t xml:space="preserve">ены Договора </w:t>
      </w:r>
      <w:r w:rsidR="00067790" w:rsidRPr="0084494E">
        <w:rPr>
          <w:sz w:val="22"/>
          <w:szCs w:val="22"/>
        </w:rPr>
        <w:t>и</w:t>
      </w:r>
      <w:r w:rsidR="004370E8" w:rsidRPr="0084494E">
        <w:rPr>
          <w:sz w:val="22"/>
          <w:szCs w:val="22"/>
        </w:rPr>
        <w:t xml:space="preserve"> </w:t>
      </w:r>
      <w:r w:rsidR="00A20501" w:rsidRPr="0084494E">
        <w:rPr>
          <w:sz w:val="22"/>
          <w:szCs w:val="22"/>
        </w:rPr>
        <w:t xml:space="preserve">передать Застройщику комплект документов, необходимый со стороны Участника долевого строительства для государственной регистрации </w:t>
      </w:r>
      <w:r w:rsidR="004370E8" w:rsidRPr="0084494E">
        <w:rPr>
          <w:sz w:val="22"/>
          <w:szCs w:val="22"/>
        </w:rPr>
        <w:t xml:space="preserve">дополнительного соглашения </w:t>
      </w:r>
      <w:r w:rsidR="00A20501" w:rsidRPr="0084494E">
        <w:rPr>
          <w:sz w:val="22"/>
          <w:szCs w:val="22"/>
        </w:rPr>
        <w:t xml:space="preserve">в Управлении Федеральной службы государственной регистрации, кадастра и картографии по </w:t>
      </w:r>
      <w:r w:rsidR="004B2D2F" w:rsidRPr="0084494E">
        <w:rPr>
          <w:sz w:val="22"/>
          <w:szCs w:val="22"/>
        </w:rPr>
        <w:t>г. Москве</w:t>
      </w:r>
      <w:r w:rsidR="00A20501" w:rsidRPr="0084494E">
        <w:rPr>
          <w:sz w:val="22"/>
          <w:szCs w:val="22"/>
        </w:rPr>
        <w:t>.</w:t>
      </w:r>
    </w:p>
    <w:p w:rsidR="004311E7" w:rsidRPr="0084494E" w:rsidRDefault="001A2386" w:rsidP="00E87443">
      <w:pPr>
        <w:ind w:right="-2" w:firstLine="567"/>
        <w:contextualSpacing/>
        <w:jc w:val="both"/>
        <w:rPr>
          <w:sz w:val="22"/>
          <w:szCs w:val="22"/>
        </w:rPr>
      </w:pPr>
      <w:r w:rsidRPr="0084494E">
        <w:rPr>
          <w:sz w:val="22"/>
          <w:szCs w:val="22"/>
        </w:rPr>
        <w:t>В случае неполучения</w:t>
      </w:r>
      <w:r w:rsidR="00D02FFA" w:rsidRPr="0084494E">
        <w:rPr>
          <w:sz w:val="22"/>
          <w:szCs w:val="22"/>
        </w:rPr>
        <w:t xml:space="preserve"> </w:t>
      </w:r>
      <w:r w:rsidRPr="0084494E">
        <w:rPr>
          <w:sz w:val="22"/>
          <w:szCs w:val="22"/>
        </w:rPr>
        <w:t xml:space="preserve">Участником долевого строительства дополнительного соглашения </w:t>
      </w:r>
      <w:r w:rsidR="00D02FFA" w:rsidRPr="0084494E">
        <w:rPr>
          <w:sz w:val="22"/>
          <w:szCs w:val="22"/>
        </w:rPr>
        <w:t xml:space="preserve">по почтовому адресу, указанному </w:t>
      </w:r>
      <w:r w:rsidR="009C3140" w:rsidRPr="0084494E">
        <w:rPr>
          <w:sz w:val="22"/>
          <w:szCs w:val="22"/>
        </w:rPr>
        <w:t>в</w:t>
      </w:r>
      <w:r w:rsidR="00D02FFA" w:rsidRPr="0084494E">
        <w:rPr>
          <w:sz w:val="22"/>
          <w:szCs w:val="22"/>
        </w:rPr>
        <w:t xml:space="preserve"> </w:t>
      </w:r>
      <w:r w:rsidRPr="0084494E">
        <w:rPr>
          <w:sz w:val="22"/>
          <w:szCs w:val="22"/>
        </w:rPr>
        <w:t>настояще</w:t>
      </w:r>
      <w:r w:rsidR="009C3140" w:rsidRPr="0084494E">
        <w:rPr>
          <w:sz w:val="22"/>
          <w:szCs w:val="22"/>
        </w:rPr>
        <w:t>м Договоре</w:t>
      </w:r>
      <w:r w:rsidRPr="0084494E">
        <w:rPr>
          <w:sz w:val="22"/>
          <w:szCs w:val="22"/>
        </w:rPr>
        <w:t xml:space="preserve">, </w:t>
      </w:r>
      <w:r w:rsidR="009C3140" w:rsidRPr="0084494E">
        <w:rPr>
          <w:sz w:val="22"/>
          <w:szCs w:val="22"/>
        </w:rPr>
        <w:t>и/или</w:t>
      </w:r>
      <w:r w:rsidRPr="0084494E">
        <w:rPr>
          <w:sz w:val="22"/>
          <w:szCs w:val="22"/>
        </w:rPr>
        <w:t xml:space="preserve"> </w:t>
      </w:r>
      <w:r w:rsidR="004311E7" w:rsidRPr="0084494E">
        <w:rPr>
          <w:sz w:val="22"/>
          <w:szCs w:val="22"/>
        </w:rPr>
        <w:t>уклонении</w:t>
      </w:r>
      <w:r w:rsidRPr="0084494E">
        <w:rPr>
          <w:sz w:val="22"/>
          <w:szCs w:val="22"/>
        </w:rPr>
        <w:t xml:space="preserve"> Участника долевого строительства </w:t>
      </w:r>
      <w:r w:rsidR="004311E7" w:rsidRPr="0084494E">
        <w:rPr>
          <w:sz w:val="22"/>
          <w:szCs w:val="22"/>
        </w:rPr>
        <w:t>от получения</w:t>
      </w:r>
      <w:r w:rsidRPr="0084494E">
        <w:rPr>
          <w:sz w:val="22"/>
          <w:szCs w:val="22"/>
        </w:rPr>
        <w:t xml:space="preserve"> дополнительного соглашения</w:t>
      </w:r>
      <w:r w:rsidR="004311E7" w:rsidRPr="0084494E">
        <w:rPr>
          <w:sz w:val="22"/>
          <w:szCs w:val="22"/>
        </w:rPr>
        <w:t xml:space="preserve">, </w:t>
      </w:r>
      <w:r w:rsidRPr="0084494E">
        <w:rPr>
          <w:sz w:val="22"/>
          <w:szCs w:val="22"/>
        </w:rPr>
        <w:t>дополнительное соглашение</w:t>
      </w:r>
      <w:r w:rsidR="004311E7" w:rsidRPr="0084494E">
        <w:rPr>
          <w:sz w:val="22"/>
          <w:szCs w:val="22"/>
        </w:rPr>
        <w:t xml:space="preserve"> считается полученным </w:t>
      </w:r>
      <w:r w:rsidR="00D02FFA" w:rsidRPr="0084494E">
        <w:rPr>
          <w:sz w:val="22"/>
          <w:szCs w:val="22"/>
        </w:rPr>
        <w:t xml:space="preserve">Участником долевого строительства </w:t>
      </w:r>
      <w:r w:rsidR="004311E7" w:rsidRPr="0084494E">
        <w:rPr>
          <w:sz w:val="22"/>
          <w:szCs w:val="22"/>
        </w:rPr>
        <w:t>по истечении 7</w:t>
      </w:r>
      <w:r w:rsidR="00CD03F1" w:rsidRPr="0084494E">
        <w:rPr>
          <w:sz w:val="22"/>
          <w:szCs w:val="22"/>
        </w:rPr>
        <w:t xml:space="preserve"> (семи)</w:t>
      </w:r>
      <w:r w:rsidR="004311E7" w:rsidRPr="0084494E">
        <w:rPr>
          <w:sz w:val="22"/>
          <w:szCs w:val="22"/>
        </w:rPr>
        <w:t xml:space="preserve"> календарных дней </w:t>
      </w:r>
      <w:r w:rsidRPr="0084494E">
        <w:rPr>
          <w:sz w:val="22"/>
          <w:szCs w:val="22"/>
        </w:rPr>
        <w:t>с даты</w:t>
      </w:r>
      <w:r w:rsidR="00B95EF8" w:rsidRPr="0084494E">
        <w:rPr>
          <w:sz w:val="22"/>
          <w:szCs w:val="22"/>
        </w:rPr>
        <w:t xml:space="preserve"> направления</w:t>
      </w:r>
      <w:r w:rsidR="009C3140" w:rsidRPr="0084494E">
        <w:rPr>
          <w:sz w:val="22"/>
          <w:szCs w:val="22"/>
        </w:rPr>
        <w:t xml:space="preserve"> его </w:t>
      </w:r>
      <w:r w:rsidR="004311E7" w:rsidRPr="0084494E">
        <w:rPr>
          <w:sz w:val="22"/>
          <w:szCs w:val="22"/>
        </w:rPr>
        <w:t xml:space="preserve">Застройщиком </w:t>
      </w:r>
      <w:r w:rsidRPr="0084494E">
        <w:rPr>
          <w:sz w:val="22"/>
          <w:szCs w:val="22"/>
        </w:rPr>
        <w:t>заказн</w:t>
      </w:r>
      <w:r w:rsidR="009C3140" w:rsidRPr="0084494E">
        <w:rPr>
          <w:sz w:val="22"/>
          <w:szCs w:val="22"/>
        </w:rPr>
        <w:t>ым</w:t>
      </w:r>
      <w:r w:rsidRPr="0084494E">
        <w:rPr>
          <w:sz w:val="22"/>
          <w:szCs w:val="22"/>
        </w:rPr>
        <w:t xml:space="preserve"> </w:t>
      </w:r>
      <w:r w:rsidR="004311E7" w:rsidRPr="0084494E">
        <w:rPr>
          <w:sz w:val="22"/>
          <w:szCs w:val="22"/>
        </w:rPr>
        <w:t>письм</w:t>
      </w:r>
      <w:r w:rsidR="009C3140" w:rsidRPr="0084494E">
        <w:rPr>
          <w:sz w:val="22"/>
          <w:szCs w:val="22"/>
        </w:rPr>
        <w:t>ом</w:t>
      </w:r>
      <w:r w:rsidR="004311E7" w:rsidRPr="0084494E">
        <w:rPr>
          <w:sz w:val="22"/>
          <w:szCs w:val="22"/>
        </w:rPr>
        <w:t xml:space="preserve">, </w:t>
      </w:r>
      <w:r w:rsidR="00016124" w:rsidRPr="0084494E">
        <w:rPr>
          <w:sz w:val="22"/>
          <w:szCs w:val="22"/>
        </w:rPr>
        <w:t>хотя бы</w:t>
      </w:r>
      <w:r w:rsidR="004311E7" w:rsidRPr="0084494E">
        <w:rPr>
          <w:sz w:val="22"/>
          <w:szCs w:val="22"/>
        </w:rPr>
        <w:t xml:space="preserve"> адресат по этому адресу более не находи</w:t>
      </w:r>
      <w:r w:rsidR="009C3140" w:rsidRPr="0084494E">
        <w:rPr>
          <w:sz w:val="22"/>
          <w:szCs w:val="22"/>
        </w:rPr>
        <w:t>т</w:t>
      </w:r>
      <w:r w:rsidR="004311E7" w:rsidRPr="0084494E">
        <w:rPr>
          <w:sz w:val="22"/>
          <w:szCs w:val="22"/>
        </w:rPr>
        <w:t>ся (не прожива</w:t>
      </w:r>
      <w:r w:rsidR="009C3140" w:rsidRPr="0084494E">
        <w:rPr>
          <w:sz w:val="22"/>
          <w:szCs w:val="22"/>
        </w:rPr>
        <w:t>ет</w:t>
      </w:r>
      <w:r w:rsidR="004311E7" w:rsidRPr="0084494E">
        <w:rPr>
          <w:sz w:val="22"/>
          <w:szCs w:val="22"/>
        </w:rPr>
        <w:t>).</w:t>
      </w:r>
    </w:p>
    <w:p w:rsidR="009F19F9" w:rsidRPr="0084494E" w:rsidRDefault="009F19F9" w:rsidP="00E87443">
      <w:pPr>
        <w:ind w:right="-2" w:firstLine="567"/>
        <w:contextualSpacing/>
        <w:jc w:val="both"/>
        <w:rPr>
          <w:sz w:val="22"/>
          <w:szCs w:val="22"/>
        </w:rPr>
      </w:pPr>
      <w:r w:rsidRPr="0084494E">
        <w:rPr>
          <w:sz w:val="22"/>
          <w:szCs w:val="22"/>
        </w:rPr>
        <w:t>В случае уклонения Участник</w:t>
      </w:r>
      <w:r w:rsidR="00F424E8" w:rsidRPr="0084494E">
        <w:rPr>
          <w:sz w:val="22"/>
          <w:szCs w:val="22"/>
        </w:rPr>
        <w:t>а</w:t>
      </w:r>
      <w:r w:rsidRPr="0084494E">
        <w:rPr>
          <w:sz w:val="22"/>
          <w:szCs w:val="22"/>
        </w:rPr>
        <w:t xml:space="preserve"> долевого строительства </w:t>
      </w:r>
      <w:r w:rsidR="00F424E8" w:rsidRPr="0084494E">
        <w:rPr>
          <w:sz w:val="22"/>
          <w:szCs w:val="22"/>
        </w:rPr>
        <w:t xml:space="preserve">от </w:t>
      </w:r>
      <w:r w:rsidRPr="0084494E">
        <w:rPr>
          <w:sz w:val="22"/>
          <w:szCs w:val="22"/>
        </w:rPr>
        <w:t xml:space="preserve">исполнения обязательств, предусмотренных дополнительным соглашением об уточнении цены Договора, Застройщик вправе </w:t>
      </w:r>
      <w:r w:rsidR="00F424E8" w:rsidRPr="0084494E">
        <w:rPr>
          <w:sz w:val="22"/>
          <w:szCs w:val="22"/>
        </w:rPr>
        <w:t xml:space="preserve">не передавать Участнику долевого строительства Объект долевого строительства по Передаточному акту до полного исполнения Участником долевого строительства своих финансовых обязательств по </w:t>
      </w:r>
      <w:r w:rsidR="003F2148" w:rsidRPr="0084494E">
        <w:rPr>
          <w:sz w:val="22"/>
          <w:szCs w:val="22"/>
        </w:rPr>
        <w:t xml:space="preserve">настоящему </w:t>
      </w:r>
      <w:r w:rsidR="00F424E8" w:rsidRPr="0084494E">
        <w:rPr>
          <w:sz w:val="22"/>
          <w:szCs w:val="22"/>
        </w:rPr>
        <w:t>Договору.</w:t>
      </w:r>
    </w:p>
    <w:p w:rsidR="00EF5FBE" w:rsidRPr="0084494E" w:rsidRDefault="00552642" w:rsidP="00E87443">
      <w:pPr>
        <w:ind w:right="-2" w:firstLine="567"/>
        <w:contextualSpacing/>
        <w:jc w:val="both"/>
        <w:rPr>
          <w:sz w:val="22"/>
          <w:szCs w:val="22"/>
        </w:rPr>
      </w:pPr>
      <w:r w:rsidRPr="0084494E">
        <w:rPr>
          <w:sz w:val="22"/>
          <w:szCs w:val="22"/>
        </w:rPr>
        <w:t>7.3.</w:t>
      </w:r>
      <w:r w:rsidR="00BE6C46" w:rsidRPr="0084494E">
        <w:rPr>
          <w:sz w:val="22"/>
          <w:szCs w:val="22"/>
        </w:rPr>
        <w:t>6</w:t>
      </w:r>
      <w:r w:rsidRPr="0084494E">
        <w:rPr>
          <w:sz w:val="22"/>
          <w:szCs w:val="22"/>
        </w:rPr>
        <w:t xml:space="preserve">. </w:t>
      </w:r>
      <w:r w:rsidR="003F2148" w:rsidRPr="0084494E">
        <w:rPr>
          <w:sz w:val="22"/>
          <w:szCs w:val="22"/>
        </w:rPr>
        <w:t xml:space="preserve">В случае, если площадь построенного Объекта долевого строительства, согласно проведенной уполномоченной организацией технической инвентаризации, (далее - обмеры БТИ)), превысит площадь, установленную настоящим Договором более, чем на 1% (один процент), </w:t>
      </w:r>
      <w:r w:rsidR="00EF5FBE" w:rsidRPr="0084494E">
        <w:rPr>
          <w:sz w:val="22"/>
          <w:szCs w:val="22"/>
        </w:rPr>
        <w:t xml:space="preserve">внести дополнительные денежные средства в полном объеме, в порядке и в сроки, предусмотренные п. </w:t>
      </w:r>
      <w:r w:rsidR="00534C2B" w:rsidRPr="0084494E">
        <w:rPr>
          <w:sz w:val="22"/>
          <w:szCs w:val="22"/>
        </w:rPr>
        <w:t>5</w:t>
      </w:r>
      <w:r w:rsidR="00EF5FBE" w:rsidRPr="0084494E">
        <w:rPr>
          <w:sz w:val="22"/>
          <w:szCs w:val="22"/>
        </w:rPr>
        <w:t>.</w:t>
      </w:r>
      <w:r w:rsidR="00534C2B" w:rsidRPr="0084494E">
        <w:rPr>
          <w:sz w:val="22"/>
          <w:szCs w:val="22"/>
        </w:rPr>
        <w:t>6</w:t>
      </w:r>
      <w:r w:rsidR="00EF5FBE" w:rsidRPr="0084494E">
        <w:rPr>
          <w:sz w:val="22"/>
          <w:szCs w:val="22"/>
        </w:rPr>
        <w:t>.  настоящего Договора.</w:t>
      </w:r>
    </w:p>
    <w:p w:rsidR="0084494E" w:rsidRPr="0084494E" w:rsidRDefault="00217FA2" w:rsidP="0084494E">
      <w:pPr>
        <w:ind w:right="-2" w:firstLine="567"/>
        <w:contextualSpacing/>
        <w:jc w:val="both"/>
        <w:rPr>
          <w:sz w:val="22"/>
          <w:szCs w:val="22"/>
        </w:rPr>
      </w:pPr>
      <w:r w:rsidRPr="0084494E">
        <w:rPr>
          <w:sz w:val="22"/>
          <w:szCs w:val="22"/>
        </w:rPr>
        <w:t>7.3.</w:t>
      </w:r>
      <w:r w:rsidR="00BE6C46" w:rsidRPr="0084494E">
        <w:rPr>
          <w:sz w:val="22"/>
          <w:szCs w:val="22"/>
        </w:rPr>
        <w:t>7</w:t>
      </w:r>
      <w:r w:rsidR="00EF5FBE" w:rsidRPr="0084494E">
        <w:rPr>
          <w:sz w:val="22"/>
          <w:szCs w:val="22"/>
        </w:rPr>
        <w:t xml:space="preserve">. </w:t>
      </w:r>
      <w:r w:rsidR="0084494E" w:rsidRPr="0084494E">
        <w:rPr>
          <w:sz w:val="22"/>
          <w:szCs w:val="22"/>
        </w:rPr>
        <w:t xml:space="preserve">С момента подписания Сторонами Передаточного акта на Объект долевого строительства Участник долевого строительства обязуется нести расходы по его содержанию, а также, принимать соразмерное участие в техническом обслуживании и ремонте Многоквартирного дома, самостоятельно оплачивать коммунальные услуги, согласно действующим муниципальным тарифам, а также оплачивать услуги по обеспечению сохранности общего имущества, вывозу мусора и т.п. </w:t>
      </w:r>
    </w:p>
    <w:p w:rsidR="009B1DC3" w:rsidRPr="0084494E" w:rsidRDefault="0084494E" w:rsidP="0084494E">
      <w:pPr>
        <w:ind w:right="-2" w:firstLine="567"/>
        <w:contextualSpacing/>
        <w:jc w:val="both"/>
        <w:rPr>
          <w:sz w:val="22"/>
          <w:szCs w:val="22"/>
        </w:rPr>
      </w:pPr>
      <w:r w:rsidRPr="0084494E">
        <w:rPr>
          <w:sz w:val="22"/>
          <w:szCs w:val="22"/>
        </w:rPr>
        <w:t>В день приемки Объекта долевого строительства заключить договор со специализированной организацией, определенной Застройщиком, на управление и эксплуатацию, оказание коммунальных услуг и техническое обслуживание Многоквартирного дома, а также оплатить коммунальные услуги, услуги по техническому обслуживанию и обеспечению сохранности общего имущества  Многоквартирного дома авансом за 4 (четыре) месяца вперед со дня подписания Сторонами Передаточного акта на Объект долевого строительства Застройщику или специализированной организации, определенной Застройщиком</w:t>
      </w:r>
      <w:r w:rsidR="00CD03F1" w:rsidRPr="0084494E">
        <w:rPr>
          <w:sz w:val="22"/>
          <w:szCs w:val="22"/>
        </w:rPr>
        <w:t>.</w:t>
      </w:r>
    </w:p>
    <w:p w:rsidR="009B1DC3" w:rsidRPr="0084494E" w:rsidRDefault="009B1DC3" w:rsidP="00E87443">
      <w:pPr>
        <w:ind w:right="-2" w:firstLine="567"/>
        <w:contextualSpacing/>
        <w:jc w:val="both"/>
        <w:rPr>
          <w:sz w:val="22"/>
          <w:szCs w:val="22"/>
        </w:rPr>
      </w:pPr>
      <w:r w:rsidRPr="0084494E">
        <w:rPr>
          <w:sz w:val="22"/>
          <w:szCs w:val="22"/>
        </w:rPr>
        <w:t>7.3.</w:t>
      </w:r>
      <w:r w:rsidR="00BE6C46" w:rsidRPr="0084494E">
        <w:rPr>
          <w:sz w:val="22"/>
          <w:szCs w:val="22"/>
        </w:rPr>
        <w:t>8</w:t>
      </w:r>
      <w:r w:rsidRPr="0084494E">
        <w:rPr>
          <w:sz w:val="22"/>
          <w:szCs w:val="22"/>
        </w:rPr>
        <w:t xml:space="preserve">. До </w:t>
      </w:r>
      <w:r w:rsidR="00CD03F1" w:rsidRPr="0084494E">
        <w:rPr>
          <w:sz w:val="22"/>
          <w:szCs w:val="22"/>
        </w:rPr>
        <w:t>дня</w:t>
      </w:r>
      <w:r w:rsidRPr="0084494E">
        <w:rPr>
          <w:sz w:val="22"/>
          <w:szCs w:val="22"/>
        </w:rPr>
        <w:t xml:space="preserve"> регистрации права собственности на Квартиру не производить каких-либо перепланировок (перестроек, снос стен и перегородок, установок решеток, остеклений, переустройство коммуникаций и т.п.) в ней. В случае нарушения Участником долевого строительства данного обязательства все убытки, возникающие у Застройщика, возмещаются Участником долевого строительства в полном объеме в сроки, указанные Застройщиком в соответствующей претензии.</w:t>
      </w:r>
    </w:p>
    <w:p w:rsidR="009B1DC3" w:rsidRPr="0084494E" w:rsidRDefault="009B1DC3" w:rsidP="00E87443">
      <w:pPr>
        <w:ind w:right="-2" w:firstLine="567"/>
        <w:contextualSpacing/>
        <w:jc w:val="both"/>
        <w:rPr>
          <w:sz w:val="22"/>
          <w:szCs w:val="22"/>
        </w:rPr>
      </w:pPr>
      <w:r w:rsidRPr="0084494E">
        <w:rPr>
          <w:sz w:val="22"/>
          <w:szCs w:val="22"/>
        </w:rPr>
        <w:t>7.3.</w:t>
      </w:r>
      <w:r w:rsidR="00BE6C46" w:rsidRPr="0084494E">
        <w:rPr>
          <w:sz w:val="22"/>
          <w:szCs w:val="22"/>
        </w:rPr>
        <w:t>9</w:t>
      </w:r>
      <w:r w:rsidRPr="0084494E">
        <w:rPr>
          <w:sz w:val="22"/>
          <w:szCs w:val="22"/>
        </w:rPr>
        <w:t>. Оплатить расходы, связанные с регистрацией настоящего Договора</w:t>
      </w:r>
      <w:r w:rsidR="00217FA2" w:rsidRPr="0084494E">
        <w:rPr>
          <w:sz w:val="22"/>
          <w:szCs w:val="22"/>
        </w:rPr>
        <w:t>/дополнительного соглашения об изменении цены Договора (при необходимости)</w:t>
      </w:r>
      <w:r w:rsidRPr="0084494E">
        <w:rPr>
          <w:sz w:val="22"/>
          <w:szCs w:val="22"/>
        </w:rPr>
        <w:t xml:space="preserve"> в Управлении Федеральной службы государственной регистрации, кадастра и картографии по </w:t>
      </w:r>
      <w:r w:rsidR="00A45F1A" w:rsidRPr="0084494E">
        <w:rPr>
          <w:sz w:val="22"/>
          <w:szCs w:val="22"/>
        </w:rPr>
        <w:t>г. Москве</w:t>
      </w:r>
      <w:r w:rsidRPr="0084494E">
        <w:rPr>
          <w:sz w:val="22"/>
          <w:szCs w:val="22"/>
        </w:rPr>
        <w:t>.</w:t>
      </w:r>
    </w:p>
    <w:p w:rsidR="009B1DC3" w:rsidRPr="0084494E" w:rsidRDefault="009B1DC3" w:rsidP="00E87443">
      <w:pPr>
        <w:ind w:right="-2" w:firstLine="567"/>
        <w:contextualSpacing/>
        <w:jc w:val="both"/>
        <w:rPr>
          <w:sz w:val="22"/>
          <w:szCs w:val="22"/>
        </w:rPr>
      </w:pPr>
      <w:r w:rsidRPr="0084494E">
        <w:rPr>
          <w:sz w:val="22"/>
          <w:szCs w:val="22"/>
        </w:rPr>
        <w:t>7.3.</w:t>
      </w:r>
      <w:r w:rsidR="00217FA2" w:rsidRPr="0084494E">
        <w:rPr>
          <w:sz w:val="22"/>
          <w:szCs w:val="22"/>
        </w:rPr>
        <w:t>1</w:t>
      </w:r>
      <w:r w:rsidR="004E6EF2" w:rsidRPr="0084494E">
        <w:rPr>
          <w:sz w:val="22"/>
          <w:szCs w:val="22"/>
        </w:rPr>
        <w:t>0</w:t>
      </w:r>
      <w:r w:rsidRPr="0084494E">
        <w:rPr>
          <w:sz w:val="22"/>
          <w:szCs w:val="22"/>
        </w:rPr>
        <w:t xml:space="preserve">. Участник долевого строительства не имеет права требовать </w:t>
      </w:r>
      <w:r w:rsidR="00F424E8" w:rsidRPr="0084494E">
        <w:rPr>
          <w:sz w:val="22"/>
          <w:szCs w:val="22"/>
        </w:rPr>
        <w:t>передачи</w:t>
      </w:r>
      <w:r w:rsidRPr="0084494E">
        <w:rPr>
          <w:sz w:val="22"/>
          <w:szCs w:val="22"/>
        </w:rPr>
        <w:t xml:space="preserve"> ему Застройщиком </w:t>
      </w:r>
      <w:r w:rsidR="0084494E" w:rsidRPr="0084494E">
        <w:rPr>
          <w:sz w:val="22"/>
          <w:szCs w:val="22"/>
        </w:rPr>
        <w:t xml:space="preserve">Объекта долевого строительства </w:t>
      </w:r>
      <w:r w:rsidRPr="0084494E">
        <w:rPr>
          <w:sz w:val="22"/>
          <w:szCs w:val="22"/>
        </w:rPr>
        <w:t xml:space="preserve">до полной оплаты </w:t>
      </w:r>
      <w:r w:rsidR="00F424E8" w:rsidRPr="0084494E">
        <w:rPr>
          <w:sz w:val="22"/>
          <w:szCs w:val="22"/>
        </w:rPr>
        <w:t>Объекта долевого строительства</w:t>
      </w:r>
      <w:r w:rsidR="009104AE" w:rsidRPr="0084494E">
        <w:rPr>
          <w:sz w:val="22"/>
          <w:szCs w:val="22"/>
        </w:rPr>
        <w:t>, с учетом содержания п. 7.3.</w:t>
      </w:r>
      <w:r w:rsidR="00BE6C46" w:rsidRPr="0084494E">
        <w:rPr>
          <w:sz w:val="22"/>
          <w:szCs w:val="22"/>
        </w:rPr>
        <w:t>6</w:t>
      </w:r>
      <w:r w:rsidR="009104AE" w:rsidRPr="0084494E">
        <w:rPr>
          <w:sz w:val="22"/>
          <w:szCs w:val="22"/>
        </w:rPr>
        <w:t>. настоящего Договора.</w:t>
      </w:r>
    </w:p>
    <w:p w:rsidR="009B1DC3" w:rsidRPr="0084494E" w:rsidRDefault="00EF5FBE" w:rsidP="00E87443">
      <w:pPr>
        <w:ind w:right="-2" w:firstLine="567"/>
        <w:contextualSpacing/>
        <w:jc w:val="both"/>
        <w:rPr>
          <w:sz w:val="22"/>
          <w:szCs w:val="22"/>
        </w:rPr>
      </w:pPr>
      <w:r w:rsidRPr="0084494E">
        <w:rPr>
          <w:sz w:val="22"/>
          <w:szCs w:val="22"/>
        </w:rPr>
        <w:t>7.3.1</w:t>
      </w:r>
      <w:r w:rsidR="004E6EF2" w:rsidRPr="0084494E">
        <w:rPr>
          <w:sz w:val="22"/>
          <w:szCs w:val="22"/>
        </w:rPr>
        <w:t>1</w:t>
      </w:r>
      <w:r w:rsidR="009B1DC3" w:rsidRPr="0084494E">
        <w:rPr>
          <w:sz w:val="22"/>
          <w:szCs w:val="22"/>
        </w:rPr>
        <w:t xml:space="preserve">. Компенсировать стоимость услуг </w:t>
      </w:r>
      <w:r w:rsidR="00CD03F1" w:rsidRPr="0084494E">
        <w:rPr>
          <w:sz w:val="22"/>
          <w:szCs w:val="22"/>
        </w:rPr>
        <w:t>уполномоченной организации</w:t>
      </w:r>
      <w:r w:rsidR="009B1DC3" w:rsidRPr="0084494E">
        <w:rPr>
          <w:sz w:val="22"/>
          <w:szCs w:val="22"/>
        </w:rPr>
        <w:t xml:space="preserve">, осуществляющей учет и техническую инвентаризацию объектов недвижимого имущества, по обмеру </w:t>
      </w:r>
      <w:r w:rsidR="00605D0A" w:rsidRPr="0084494E">
        <w:rPr>
          <w:sz w:val="22"/>
          <w:szCs w:val="22"/>
        </w:rPr>
        <w:t>Многоквартирного</w:t>
      </w:r>
      <w:r w:rsidR="009B1DC3" w:rsidRPr="0084494E">
        <w:rPr>
          <w:sz w:val="22"/>
          <w:szCs w:val="22"/>
        </w:rPr>
        <w:t xml:space="preserve"> дома, а также расходы, связанные с постановкой Объекта долевого строительства на кадастровый учет, соразмерно своей доле в сроки, определяемые соответствующим </w:t>
      </w:r>
      <w:r w:rsidR="009B1DC3" w:rsidRPr="0084494E">
        <w:rPr>
          <w:bCs/>
          <w:iCs/>
          <w:sz w:val="22"/>
          <w:szCs w:val="22"/>
        </w:rPr>
        <w:t>уведомлением</w:t>
      </w:r>
      <w:r w:rsidR="00C516C5" w:rsidRPr="0084494E">
        <w:rPr>
          <w:sz w:val="22"/>
          <w:szCs w:val="22"/>
        </w:rPr>
        <w:t xml:space="preserve"> Застройщика.</w:t>
      </w:r>
    </w:p>
    <w:p w:rsidR="009B1DC3" w:rsidRPr="0084494E" w:rsidRDefault="009B1DC3" w:rsidP="00E87443">
      <w:pPr>
        <w:ind w:right="-2" w:firstLine="567"/>
        <w:contextualSpacing/>
        <w:jc w:val="both"/>
        <w:rPr>
          <w:sz w:val="22"/>
          <w:szCs w:val="22"/>
        </w:rPr>
      </w:pPr>
      <w:r w:rsidRPr="0084494E">
        <w:rPr>
          <w:sz w:val="22"/>
          <w:szCs w:val="22"/>
        </w:rPr>
        <w:t>7.3.1</w:t>
      </w:r>
      <w:r w:rsidR="004E6EF2" w:rsidRPr="0084494E">
        <w:rPr>
          <w:sz w:val="22"/>
          <w:szCs w:val="22"/>
        </w:rPr>
        <w:t>2</w:t>
      </w:r>
      <w:r w:rsidRPr="0084494E">
        <w:rPr>
          <w:sz w:val="22"/>
          <w:szCs w:val="22"/>
        </w:rPr>
        <w:t>. Исполнять иные обязанности, предусмотренные настоящим Договором.</w:t>
      </w:r>
    </w:p>
    <w:p w:rsidR="009B1DC3" w:rsidRPr="0084494E" w:rsidRDefault="009B1DC3" w:rsidP="00E87443">
      <w:pPr>
        <w:ind w:right="-2" w:firstLine="567"/>
        <w:contextualSpacing/>
        <w:jc w:val="both"/>
        <w:rPr>
          <w:b/>
          <w:sz w:val="22"/>
          <w:szCs w:val="22"/>
        </w:rPr>
      </w:pPr>
      <w:r w:rsidRPr="0084494E">
        <w:rPr>
          <w:b/>
          <w:sz w:val="22"/>
          <w:szCs w:val="22"/>
        </w:rPr>
        <w:t>7.4. Участник долевого строительства вправе:</w:t>
      </w:r>
    </w:p>
    <w:p w:rsidR="009B1DC3" w:rsidRPr="0084494E" w:rsidRDefault="009B1DC3" w:rsidP="00E87443">
      <w:pPr>
        <w:ind w:right="-2" w:firstLine="567"/>
        <w:contextualSpacing/>
        <w:jc w:val="both"/>
        <w:rPr>
          <w:sz w:val="22"/>
          <w:szCs w:val="22"/>
        </w:rPr>
      </w:pPr>
      <w:r w:rsidRPr="0084494E">
        <w:rPr>
          <w:sz w:val="22"/>
          <w:szCs w:val="22"/>
        </w:rPr>
        <w:t xml:space="preserve">7.4.1. Получать от Застройщика </w:t>
      </w:r>
      <w:r w:rsidR="00F424E8" w:rsidRPr="0084494E">
        <w:rPr>
          <w:sz w:val="22"/>
          <w:szCs w:val="22"/>
        </w:rPr>
        <w:t>информацию о ходе строительства Многоквартирного дома, в соответствии с п. 7.1.6 настоящего Договора.</w:t>
      </w:r>
    </w:p>
    <w:p w:rsidR="009B1DC3" w:rsidRPr="0084494E" w:rsidRDefault="009B1DC3" w:rsidP="00E87443">
      <w:pPr>
        <w:ind w:right="-2" w:firstLine="567"/>
        <w:contextualSpacing/>
        <w:jc w:val="both"/>
        <w:rPr>
          <w:sz w:val="22"/>
          <w:szCs w:val="22"/>
        </w:rPr>
      </w:pPr>
      <w:r w:rsidRPr="0084494E">
        <w:rPr>
          <w:sz w:val="22"/>
          <w:szCs w:val="22"/>
        </w:rPr>
        <w:t>7.4.2.</w:t>
      </w:r>
      <w:r w:rsidR="00A45F1A" w:rsidRPr="0084494E">
        <w:rPr>
          <w:sz w:val="22"/>
          <w:szCs w:val="22"/>
        </w:rPr>
        <w:t xml:space="preserve"> </w:t>
      </w:r>
      <w:r w:rsidRPr="0084494E">
        <w:rPr>
          <w:sz w:val="22"/>
          <w:szCs w:val="22"/>
        </w:rPr>
        <w:t>Требовать от Застройщика предоставления документов, подтверждающих уплату Участником долевого строительства цены</w:t>
      </w:r>
      <w:r w:rsidR="0084494E" w:rsidRPr="0084494E">
        <w:rPr>
          <w:sz w:val="22"/>
          <w:szCs w:val="22"/>
        </w:rPr>
        <w:t xml:space="preserve"> Объекта долевого строительства</w:t>
      </w:r>
      <w:r w:rsidRPr="0084494E">
        <w:rPr>
          <w:sz w:val="22"/>
          <w:szCs w:val="22"/>
        </w:rPr>
        <w:t xml:space="preserve"> по Договору.</w:t>
      </w:r>
    </w:p>
    <w:p w:rsidR="009B1DC3" w:rsidRPr="0084494E" w:rsidRDefault="009B1DC3" w:rsidP="00E87443">
      <w:pPr>
        <w:ind w:right="-2" w:firstLine="567"/>
        <w:contextualSpacing/>
        <w:jc w:val="both"/>
        <w:rPr>
          <w:sz w:val="22"/>
          <w:szCs w:val="22"/>
        </w:rPr>
      </w:pPr>
      <w:r w:rsidRPr="0084494E">
        <w:rPr>
          <w:sz w:val="22"/>
          <w:szCs w:val="22"/>
        </w:rPr>
        <w:lastRenderedPageBreak/>
        <w:t>7.4.3. Уступить свои права и обязанности по Договору третьим лицам в соответствии с действующим законодательством и настоящим Договором</w:t>
      </w:r>
      <w:r w:rsidR="00605D0A" w:rsidRPr="0084494E">
        <w:rPr>
          <w:sz w:val="22"/>
          <w:szCs w:val="22"/>
        </w:rPr>
        <w:t>, с согласия Застройщика</w:t>
      </w:r>
      <w:r w:rsidRPr="0084494E">
        <w:rPr>
          <w:sz w:val="22"/>
          <w:szCs w:val="22"/>
        </w:rPr>
        <w:t xml:space="preserve">. </w:t>
      </w:r>
    </w:p>
    <w:p w:rsidR="004E6EF2" w:rsidRPr="0084494E" w:rsidRDefault="004E6EF2" w:rsidP="00E87443">
      <w:pPr>
        <w:ind w:right="-2" w:firstLine="567"/>
        <w:contextualSpacing/>
        <w:jc w:val="both"/>
        <w:rPr>
          <w:sz w:val="22"/>
          <w:szCs w:val="22"/>
        </w:rPr>
      </w:pPr>
      <w:r w:rsidRPr="0084494E">
        <w:rPr>
          <w:sz w:val="22"/>
          <w:szCs w:val="22"/>
        </w:rPr>
        <w:t>7.4.4. Заключить за свой счет с уполномоченной Застройщиком организацией отдельный договор на регистрацию права собственности на Объект долевого строительства.</w:t>
      </w:r>
    </w:p>
    <w:p w:rsidR="00A67BD2" w:rsidRPr="0084494E" w:rsidRDefault="00A67BD2" w:rsidP="00E87443">
      <w:pPr>
        <w:ind w:right="-2" w:firstLine="567"/>
        <w:contextualSpacing/>
        <w:jc w:val="both"/>
        <w:rPr>
          <w:sz w:val="22"/>
          <w:szCs w:val="22"/>
        </w:rPr>
      </w:pPr>
      <w:r w:rsidRPr="0084494E">
        <w:rPr>
          <w:sz w:val="22"/>
          <w:szCs w:val="22"/>
        </w:rPr>
        <w:t>7.5. 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Многоквартирного дома, считается конфиденциальной и не подлежит разглашению в течение</w:t>
      </w:r>
      <w:r w:rsidR="00B95EF8" w:rsidRPr="0084494E">
        <w:rPr>
          <w:sz w:val="22"/>
          <w:szCs w:val="22"/>
        </w:rPr>
        <w:t xml:space="preserve"> 5 (пяти) лет с даты подписания</w:t>
      </w:r>
      <w:r w:rsidR="003F2148" w:rsidRPr="0084494E">
        <w:rPr>
          <w:sz w:val="22"/>
          <w:szCs w:val="22"/>
        </w:rPr>
        <w:t xml:space="preserve"> настоящего Договора</w:t>
      </w:r>
      <w:r w:rsidRPr="0084494E">
        <w:rPr>
          <w:sz w:val="22"/>
          <w:szCs w:val="22"/>
        </w:rPr>
        <w:t>.</w:t>
      </w:r>
    </w:p>
    <w:p w:rsidR="00A67BD2" w:rsidRPr="0084494E" w:rsidRDefault="003F2148" w:rsidP="00E87443">
      <w:pPr>
        <w:ind w:right="-2" w:firstLine="567"/>
        <w:contextualSpacing/>
        <w:jc w:val="both"/>
        <w:rPr>
          <w:sz w:val="22"/>
          <w:szCs w:val="22"/>
        </w:rPr>
      </w:pPr>
      <w:r w:rsidRPr="0084494E">
        <w:rPr>
          <w:sz w:val="22"/>
          <w:szCs w:val="22"/>
        </w:rPr>
        <w:t xml:space="preserve">7.6. </w:t>
      </w:r>
      <w:r w:rsidR="00A67BD2" w:rsidRPr="0084494E">
        <w:rPr>
          <w:sz w:val="22"/>
          <w:szCs w:val="22"/>
        </w:rPr>
        <w:t xml:space="preserve">Участник долевого строительства выражает свое согласие на получение от Застройщика и/или привлеченных им лиц информации как в период действия настоящего Договора, так и по истечении его действия, об акциях, скидках, новых услугах и предложениях, путем информирования Участника долевого строительства через смс-сообщения, электронную почту, телефонную связь и почтовое сообщения, а также на опросы и анкетирование Участника долевого строительства. </w:t>
      </w:r>
    </w:p>
    <w:p w:rsidR="009B1DC3" w:rsidRPr="0084494E" w:rsidRDefault="009B1DC3" w:rsidP="00E87443">
      <w:pPr>
        <w:ind w:right="-2"/>
        <w:contextualSpacing/>
        <w:jc w:val="both"/>
        <w:rPr>
          <w:sz w:val="22"/>
          <w:szCs w:val="22"/>
        </w:rPr>
      </w:pPr>
    </w:p>
    <w:p w:rsidR="009B1DC3" w:rsidRPr="0084494E" w:rsidRDefault="009B1DC3" w:rsidP="00E87443">
      <w:pPr>
        <w:pStyle w:val="ConsNonformat"/>
        <w:widowControl/>
        <w:ind w:right="-2" w:firstLine="567"/>
        <w:contextualSpacing/>
        <w:jc w:val="center"/>
        <w:rPr>
          <w:rFonts w:ascii="Times New Roman" w:hAnsi="Times New Roman" w:cs="Times New Roman"/>
          <w:b/>
          <w:caps/>
          <w:sz w:val="22"/>
          <w:szCs w:val="22"/>
          <w14:shadow w14:blurRad="50800" w14:dist="38100" w14:dir="2700000" w14:sx="100000" w14:sy="100000" w14:kx="0" w14:ky="0" w14:algn="tl">
            <w14:srgbClr w14:val="000000">
              <w14:alpha w14:val="60000"/>
            </w14:srgbClr>
          </w14:shadow>
        </w:rPr>
      </w:pPr>
      <w:r w:rsidRPr="0084494E">
        <w:rPr>
          <w:rFonts w:ascii="Times New Roman" w:hAnsi="Times New Roman" w:cs="Times New Roman"/>
          <w:b/>
          <w:caps/>
          <w:sz w:val="22"/>
          <w:szCs w:val="22"/>
          <w14:shadow w14:blurRad="50800" w14:dist="38100" w14:dir="2700000" w14:sx="100000" w14:sy="100000" w14:kx="0" w14:ky="0" w14:algn="tl">
            <w14:srgbClr w14:val="000000">
              <w14:alpha w14:val="60000"/>
            </w14:srgbClr>
          </w14:shadow>
        </w:rPr>
        <w:t xml:space="preserve">8. Уступка прав требования по Договору </w:t>
      </w:r>
    </w:p>
    <w:p w:rsidR="009B1DC3" w:rsidRPr="0084494E" w:rsidRDefault="009B1DC3" w:rsidP="00E87443">
      <w:pPr>
        <w:pStyle w:val="ConsPlusNonformat"/>
        <w:ind w:right="-2"/>
        <w:contextualSpacing/>
        <w:jc w:val="both"/>
        <w:rPr>
          <w:rFonts w:ascii="Times New Roman" w:hAnsi="Times New Roman" w:cs="Times New Roman"/>
          <w:sz w:val="22"/>
          <w:szCs w:val="22"/>
        </w:rPr>
      </w:pPr>
    </w:p>
    <w:p w:rsidR="009B1DC3" w:rsidRPr="0084494E" w:rsidRDefault="009B1DC3" w:rsidP="00E87443">
      <w:pPr>
        <w:autoSpaceDE w:val="0"/>
        <w:autoSpaceDN w:val="0"/>
        <w:adjustRightInd w:val="0"/>
        <w:ind w:right="-2" w:firstLine="567"/>
        <w:contextualSpacing/>
        <w:jc w:val="both"/>
        <w:rPr>
          <w:sz w:val="22"/>
          <w:szCs w:val="22"/>
        </w:rPr>
      </w:pPr>
      <w:r w:rsidRPr="0084494E">
        <w:rPr>
          <w:sz w:val="22"/>
          <w:szCs w:val="22"/>
        </w:rPr>
        <w:t>8.1. Уступка Участником долевого строительства права требования по Д</w:t>
      </w:r>
      <w:r w:rsidR="0084494E" w:rsidRPr="0084494E">
        <w:rPr>
          <w:sz w:val="22"/>
          <w:szCs w:val="22"/>
        </w:rPr>
        <w:t xml:space="preserve">оговору иному лицу допускается </w:t>
      </w:r>
      <w:r w:rsidRPr="0084494E">
        <w:rPr>
          <w:sz w:val="22"/>
          <w:szCs w:val="22"/>
        </w:rPr>
        <w:t>только после получения письменного согласия Застройщика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w:t>
      </w:r>
    </w:p>
    <w:p w:rsidR="009B1DC3" w:rsidRPr="0084494E" w:rsidRDefault="009B1DC3" w:rsidP="00E87443">
      <w:pPr>
        <w:autoSpaceDE w:val="0"/>
        <w:autoSpaceDN w:val="0"/>
        <w:adjustRightInd w:val="0"/>
        <w:ind w:right="-2" w:firstLine="567"/>
        <w:contextualSpacing/>
        <w:jc w:val="both"/>
        <w:rPr>
          <w:sz w:val="22"/>
          <w:szCs w:val="22"/>
        </w:rPr>
      </w:pPr>
      <w:r w:rsidRPr="0084494E">
        <w:rPr>
          <w:sz w:val="22"/>
          <w:szCs w:val="22"/>
        </w:rPr>
        <w:t xml:space="preserve">8.2. В случае неуплаты Участником долевого строительства цены Договора Застройщику уступка права требования по Договору иному лицу допускается только одновременно с переводом долга на нового Участника долевого строительства. </w:t>
      </w:r>
    </w:p>
    <w:p w:rsidR="009B1DC3" w:rsidRPr="0084494E" w:rsidRDefault="009B1DC3" w:rsidP="00E87443">
      <w:pPr>
        <w:autoSpaceDE w:val="0"/>
        <w:autoSpaceDN w:val="0"/>
        <w:adjustRightInd w:val="0"/>
        <w:ind w:right="-2" w:firstLine="567"/>
        <w:contextualSpacing/>
        <w:jc w:val="both"/>
        <w:rPr>
          <w:sz w:val="22"/>
          <w:szCs w:val="22"/>
        </w:rPr>
      </w:pPr>
      <w:r w:rsidRPr="0084494E">
        <w:rPr>
          <w:sz w:val="22"/>
          <w:szCs w:val="22"/>
        </w:rPr>
        <w:t xml:space="preserve">8.3. Договор уступки права требования вступает в силу с момента государственной регистрации в Управлении Федеральной службы государственной регистрации, кадастра и картографии по </w:t>
      </w:r>
      <w:r w:rsidR="00FC1E00" w:rsidRPr="0084494E">
        <w:rPr>
          <w:sz w:val="22"/>
          <w:szCs w:val="22"/>
        </w:rPr>
        <w:t>г. Москве</w:t>
      </w:r>
      <w:r w:rsidRPr="0084494E">
        <w:rPr>
          <w:sz w:val="22"/>
          <w:szCs w:val="22"/>
        </w:rPr>
        <w:t>, в порядке, установленном действующим законодательством РФ.</w:t>
      </w:r>
    </w:p>
    <w:p w:rsidR="009B1DC3" w:rsidRPr="0084494E" w:rsidRDefault="009B1DC3" w:rsidP="00E87443">
      <w:pPr>
        <w:autoSpaceDE w:val="0"/>
        <w:autoSpaceDN w:val="0"/>
        <w:adjustRightInd w:val="0"/>
        <w:ind w:right="-2" w:firstLine="567"/>
        <w:contextualSpacing/>
        <w:jc w:val="both"/>
        <w:rPr>
          <w:sz w:val="22"/>
          <w:szCs w:val="22"/>
        </w:rPr>
      </w:pPr>
      <w:r w:rsidRPr="0084494E">
        <w:rPr>
          <w:sz w:val="22"/>
          <w:szCs w:val="22"/>
        </w:rPr>
        <w:t>Расходы по регистрации Договора уступки права требования несет Участник долевого строительства и (или) новый участник долевого строительства.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8.4. Государственная регистрация Договора уступки права требования по настоящему Договору третьему лицу осуществляется Участником долевого строительства самостоятельно. </w:t>
      </w:r>
    </w:p>
    <w:p w:rsidR="009B1DC3" w:rsidRPr="0084494E" w:rsidRDefault="009B1DC3" w:rsidP="00E87443">
      <w:pPr>
        <w:ind w:right="-2" w:firstLine="567"/>
        <w:contextualSpacing/>
        <w:jc w:val="both"/>
        <w:rPr>
          <w:sz w:val="22"/>
          <w:szCs w:val="22"/>
        </w:rPr>
      </w:pPr>
      <w:r w:rsidRPr="0084494E">
        <w:rPr>
          <w:sz w:val="22"/>
          <w:szCs w:val="22"/>
        </w:rPr>
        <w:t>8.5. Участник долевого строительства обязуется предоставить Застройщику экземпляр Договора уступки права требования по настоящему Договору третьему лицу с отметкой регистрирующего органа в срок не позднее 2 (двух</w:t>
      </w:r>
      <w:r w:rsidR="0084494E" w:rsidRPr="0084494E">
        <w:rPr>
          <w:sz w:val="22"/>
          <w:szCs w:val="22"/>
        </w:rPr>
        <w:t xml:space="preserve">) рабочих дней после получения </w:t>
      </w:r>
      <w:r w:rsidRPr="0084494E">
        <w:rPr>
          <w:sz w:val="22"/>
          <w:szCs w:val="22"/>
        </w:rPr>
        <w:t>Договора уступки прав требований по настоящему Договору третьему лицу с отметкой о государственной регистрации из регистрирующего органа.</w:t>
      </w:r>
    </w:p>
    <w:p w:rsidR="009B1DC3" w:rsidRPr="0084494E" w:rsidRDefault="009B1DC3" w:rsidP="00E87443">
      <w:pPr>
        <w:ind w:right="-2" w:firstLine="567"/>
        <w:contextualSpacing/>
        <w:jc w:val="both"/>
        <w:rPr>
          <w:sz w:val="22"/>
          <w:szCs w:val="22"/>
        </w:rPr>
      </w:pPr>
      <w:r w:rsidRPr="0084494E">
        <w:rPr>
          <w:sz w:val="22"/>
          <w:szCs w:val="22"/>
        </w:rPr>
        <w:t xml:space="preserve">В случае не предоставления Застройщику экземпляра Договора уступки права требования по Договору с отметкой о государственной регистрации Застройщик вправе требовать от Участника долевого строительства выплаты штрафа в размере </w:t>
      </w:r>
      <w:r w:rsidR="004E6EF2" w:rsidRPr="0084494E">
        <w:rPr>
          <w:sz w:val="22"/>
          <w:szCs w:val="22"/>
        </w:rPr>
        <w:t>100</w:t>
      </w:r>
      <w:r w:rsidR="003F2148" w:rsidRPr="0084494E">
        <w:rPr>
          <w:sz w:val="22"/>
          <w:szCs w:val="22"/>
        </w:rPr>
        <w:t> </w:t>
      </w:r>
      <w:r w:rsidR="004E6EF2" w:rsidRPr="0084494E">
        <w:rPr>
          <w:sz w:val="22"/>
          <w:szCs w:val="22"/>
        </w:rPr>
        <w:t>000</w:t>
      </w:r>
      <w:r w:rsidR="003F2148" w:rsidRPr="0084494E">
        <w:rPr>
          <w:sz w:val="22"/>
          <w:szCs w:val="22"/>
        </w:rPr>
        <w:t>,00</w:t>
      </w:r>
      <w:r w:rsidR="004E6EF2" w:rsidRPr="0084494E">
        <w:rPr>
          <w:sz w:val="22"/>
          <w:szCs w:val="22"/>
        </w:rPr>
        <w:t xml:space="preserve"> (Сто тысяч) рублей</w:t>
      </w:r>
      <w:r w:rsidRPr="0084494E">
        <w:rPr>
          <w:sz w:val="22"/>
          <w:szCs w:val="22"/>
        </w:rPr>
        <w:t>.</w:t>
      </w:r>
    </w:p>
    <w:p w:rsidR="00AC4B17" w:rsidRPr="0084494E" w:rsidRDefault="00AC4B17" w:rsidP="00E87443">
      <w:pPr>
        <w:ind w:right="-2"/>
        <w:rPr>
          <w:sz w:val="22"/>
          <w:szCs w:val="22"/>
        </w:rPr>
      </w:pPr>
    </w:p>
    <w:p w:rsidR="003C522F" w:rsidRPr="0084494E" w:rsidRDefault="00103549" w:rsidP="00E87443">
      <w:pPr>
        <w:ind w:right="-2"/>
        <w:jc w:val="center"/>
        <w:rPr>
          <w:b/>
          <w:bCs/>
          <w:sz w:val="22"/>
          <w:szCs w:val="22"/>
          <w14:shadow w14:blurRad="50800" w14:dist="38100" w14:dir="2700000" w14:sx="100000" w14:sy="100000" w14:kx="0" w14:ky="0" w14:algn="tl">
            <w14:srgbClr w14:val="000000">
              <w14:alpha w14:val="60000"/>
            </w14:srgbClr>
          </w14:shadow>
        </w:rPr>
      </w:pPr>
      <w:r w:rsidRPr="0084494E">
        <w:rPr>
          <w:b/>
          <w:bCs/>
          <w:sz w:val="22"/>
          <w:szCs w:val="22"/>
          <w14:shadow w14:blurRad="50800" w14:dist="38100" w14:dir="2700000" w14:sx="100000" w14:sy="100000" w14:kx="0" w14:ky="0" w14:algn="tl">
            <w14:srgbClr w14:val="000000">
              <w14:alpha w14:val="60000"/>
            </w14:srgbClr>
          </w14:shadow>
        </w:rPr>
        <w:t>9</w:t>
      </w:r>
      <w:r w:rsidR="003C522F" w:rsidRPr="0084494E">
        <w:rPr>
          <w:b/>
          <w:bCs/>
          <w:sz w:val="22"/>
          <w:szCs w:val="22"/>
          <w14:shadow w14:blurRad="50800" w14:dist="38100" w14:dir="2700000" w14:sx="100000" w14:sy="100000" w14:kx="0" w14:ky="0" w14:algn="tl">
            <w14:srgbClr w14:val="000000">
              <w14:alpha w14:val="60000"/>
            </w14:srgbClr>
          </w14:shadow>
        </w:rPr>
        <w:t xml:space="preserve">. </w:t>
      </w:r>
      <w:r w:rsidR="00544757" w:rsidRPr="0084494E">
        <w:rPr>
          <w:b/>
          <w:bCs/>
          <w:sz w:val="22"/>
          <w:szCs w:val="22"/>
          <w14:shadow w14:blurRad="50800" w14:dist="38100" w14:dir="2700000" w14:sx="100000" w14:sy="100000" w14:kx="0" w14:ky="0" w14:algn="tl">
            <w14:srgbClr w14:val="000000">
              <w14:alpha w14:val="60000"/>
            </w14:srgbClr>
          </w14:shadow>
        </w:rPr>
        <w:t>УВЕДОМЛЕНИЯ. ИЗВЕЩЕНИЯ.</w:t>
      </w:r>
    </w:p>
    <w:p w:rsidR="00103549" w:rsidRPr="0084494E" w:rsidRDefault="00103549" w:rsidP="00E87443">
      <w:pPr>
        <w:ind w:right="-2"/>
        <w:jc w:val="both"/>
        <w:rPr>
          <w:sz w:val="22"/>
          <w:szCs w:val="22"/>
          <w14:shadow w14:blurRad="50800" w14:dist="38100" w14:dir="2700000" w14:sx="100000" w14:sy="100000" w14:kx="0" w14:ky="0" w14:algn="tl">
            <w14:srgbClr w14:val="000000">
              <w14:alpha w14:val="60000"/>
            </w14:srgbClr>
          </w14:shadow>
        </w:rPr>
      </w:pPr>
    </w:p>
    <w:p w:rsidR="009B1DC3" w:rsidRPr="0084494E" w:rsidRDefault="009B1DC3" w:rsidP="00E87443">
      <w:pPr>
        <w:ind w:right="-2" w:firstLine="567"/>
        <w:contextualSpacing/>
        <w:jc w:val="both"/>
        <w:rPr>
          <w:sz w:val="22"/>
          <w:szCs w:val="22"/>
        </w:rPr>
      </w:pPr>
      <w:r w:rsidRPr="0084494E">
        <w:rPr>
          <w:sz w:val="22"/>
          <w:szCs w:val="22"/>
        </w:rPr>
        <w:t xml:space="preserve">9.1. Почтовые реквизиты Сторон, по которым направляются Уведомления и </w:t>
      </w:r>
      <w:r w:rsidR="00544757" w:rsidRPr="0084494E">
        <w:rPr>
          <w:sz w:val="22"/>
          <w:szCs w:val="22"/>
        </w:rPr>
        <w:t>Извещения</w:t>
      </w:r>
      <w:r w:rsidRPr="0084494E">
        <w:rPr>
          <w:sz w:val="22"/>
          <w:szCs w:val="22"/>
        </w:rPr>
        <w:t>:</w:t>
      </w:r>
    </w:p>
    <w:p w:rsidR="00AA7EA7" w:rsidRPr="0084494E" w:rsidRDefault="00AA7EA7" w:rsidP="00E87443">
      <w:pPr>
        <w:ind w:right="-2"/>
        <w:jc w:val="both"/>
        <w:rPr>
          <w:sz w:val="22"/>
          <w:szCs w:val="22"/>
        </w:rPr>
      </w:pPr>
    </w:p>
    <w:p w:rsidR="009B1DC3" w:rsidRPr="0084494E" w:rsidRDefault="00AA7EA7" w:rsidP="00E87443">
      <w:pPr>
        <w:ind w:right="-2"/>
        <w:jc w:val="both"/>
        <w:rPr>
          <w:sz w:val="22"/>
          <w:szCs w:val="22"/>
        </w:rPr>
      </w:pPr>
      <w:r w:rsidRPr="0084494E">
        <w:rPr>
          <w:b/>
          <w:bCs/>
          <w:sz w:val="22"/>
          <w:szCs w:val="22"/>
          <w:u w:val="single"/>
        </w:rPr>
        <w:t xml:space="preserve">Участник </w:t>
      </w:r>
      <w:r w:rsidRPr="0084494E">
        <w:rPr>
          <w:b/>
          <w:sz w:val="22"/>
          <w:szCs w:val="22"/>
          <w:u w:val="single"/>
        </w:rPr>
        <w:t>долевого строительства</w:t>
      </w:r>
      <w:r w:rsidR="00AC4B17" w:rsidRPr="0084494E">
        <w:rPr>
          <w:b/>
          <w:bCs/>
          <w:sz w:val="22"/>
          <w:szCs w:val="22"/>
          <w:u w:val="single"/>
        </w:rPr>
        <w:t>:</w:t>
      </w:r>
    </w:p>
    <w:p w:rsidR="00FC1E00" w:rsidRPr="0084494E" w:rsidRDefault="00FC1E00" w:rsidP="00E87443">
      <w:pPr>
        <w:ind w:right="-2"/>
        <w:rPr>
          <w:sz w:val="22"/>
          <w:szCs w:val="22"/>
        </w:rPr>
      </w:pPr>
      <w:r w:rsidRPr="0084494E">
        <w:rPr>
          <w:sz w:val="22"/>
          <w:szCs w:val="22"/>
        </w:rPr>
        <w:t>ФИО</w:t>
      </w:r>
    </w:p>
    <w:p w:rsidR="00FC1E00" w:rsidRPr="0084494E" w:rsidRDefault="00FC1E00" w:rsidP="00E87443">
      <w:pPr>
        <w:ind w:right="-2"/>
        <w:rPr>
          <w:sz w:val="22"/>
          <w:szCs w:val="22"/>
        </w:rPr>
      </w:pPr>
      <w:r w:rsidRPr="0084494E">
        <w:rPr>
          <w:sz w:val="22"/>
          <w:szCs w:val="22"/>
        </w:rPr>
        <w:t>Почтовый адрес</w:t>
      </w:r>
    </w:p>
    <w:p w:rsidR="00FC1E00" w:rsidRPr="0084494E" w:rsidRDefault="00FC1E00" w:rsidP="00E87443">
      <w:pPr>
        <w:ind w:right="-2"/>
        <w:rPr>
          <w:sz w:val="22"/>
          <w:szCs w:val="22"/>
        </w:rPr>
      </w:pPr>
      <w:r w:rsidRPr="0084494E">
        <w:rPr>
          <w:sz w:val="22"/>
          <w:szCs w:val="22"/>
        </w:rPr>
        <w:t>Телефон</w:t>
      </w:r>
    </w:p>
    <w:p w:rsidR="00FC1E00" w:rsidRPr="0084494E" w:rsidRDefault="00FC1E00" w:rsidP="00E87443">
      <w:pPr>
        <w:ind w:right="-2"/>
        <w:rPr>
          <w:sz w:val="22"/>
          <w:szCs w:val="22"/>
        </w:rPr>
      </w:pPr>
      <w:r w:rsidRPr="0084494E">
        <w:rPr>
          <w:sz w:val="22"/>
          <w:szCs w:val="22"/>
        </w:rPr>
        <w:t>Электронная почта</w:t>
      </w:r>
    </w:p>
    <w:p w:rsidR="00FC1E00" w:rsidRPr="0084494E" w:rsidRDefault="00FC1E00" w:rsidP="00E87443">
      <w:pPr>
        <w:ind w:right="-2"/>
        <w:rPr>
          <w:sz w:val="22"/>
          <w:szCs w:val="22"/>
        </w:rPr>
      </w:pPr>
    </w:p>
    <w:p w:rsidR="00AA7EA7" w:rsidRPr="0084494E" w:rsidRDefault="00AA7EA7" w:rsidP="00E87443">
      <w:pPr>
        <w:ind w:right="-2"/>
        <w:rPr>
          <w:b/>
          <w:bCs/>
          <w:sz w:val="22"/>
          <w:szCs w:val="22"/>
        </w:rPr>
      </w:pPr>
      <w:r w:rsidRPr="0084494E">
        <w:rPr>
          <w:b/>
          <w:bCs/>
          <w:sz w:val="22"/>
          <w:szCs w:val="22"/>
          <w:u w:val="single"/>
        </w:rPr>
        <w:t>Застройщик:</w:t>
      </w:r>
    </w:p>
    <w:p w:rsidR="009B1DC3" w:rsidRPr="0084494E" w:rsidRDefault="009B1DC3" w:rsidP="00E87443">
      <w:pPr>
        <w:pStyle w:val="nmswroj"/>
        <w:spacing w:before="0" w:after="0"/>
        <w:ind w:right="-2"/>
        <w:contextualSpacing/>
        <w:jc w:val="both"/>
        <w:rPr>
          <w:rFonts w:ascii="Times New Roman" w:hAnsi="Times New Roman"/>
          <w:sz w:val="22"/>
          <w:szCs w:val="22"/>
        </w:rPr>
      </w:pPr>
      <w:r w:rsidRPr="0084494E">
        <w:rPr>
          <w:rFonts w:ascii="Times New Roman" w:hAnsi="Times New Roman"/>
          <w:b/>
          <w:sz w:val="22"/>
          <w:szCs w:val="22"/>
        </w:rPr>
        <w:t>Общество с ограниченной ответственностью «</w:t>
      </w:r>
      <w:r w:rsidR="00FC1E00" w:rsidRPr="0084494E">
        <w:rPr>
          <w:rFonts w:ascii="Times New Roman" w:hAnsi="Times New Roman"/>
          <w:b/>
          <w:sz w:val="22"/>
          <w:szCs w:val="22"/>
        </w:rPr>
        <w:t>Инвест Проект</w:t>
      </w:r>
      <w:r w:rsidRPr="0084494E">
        <w:rPr>
          <w:rFonts w:ascii="Times New Roman" w:hAnsi="Times New Roman"/>
          <w:b/>
          <w:sz w:val="22"/>
          <w:szCs w:val="22"/>
        </w:rPr>
        <w:t>»</w:t>
      </w:r>
    </w:p>
    <w:p w:rsidR="009B1DC3" w:rsidRPr="0084494E" w:rsidRDefault="009B1DC3" w:rsidP="00E87443">
      <w:pPr>
        <w:pStyle w:val="af3"/>
        <w:ind w:right="-2"/>
        <w:contextualSpacing/>
        <w:rPr>
          <w:rFonts w:ascii="Times New Roman" w:hAnsi="Times New Roman"/>
          <w:sz w:val="22"/>
          <w:szCs w:val="22"/>
        </w:rPr>
      </w:pPr>
      <w:r w:rsidRPr="0084494E">
        <w:rPr>
          <w:rFonts w:ascii="Times New Roman" w:hAnsi="Times New Roman"/>
          <w:sz w:val="22"/>
          <w:szCs w:val="22"/>
        </w:rPr>
        <w:t xml:space="preserve">Почтовый адрес: </w:t>
      </w:r>
      <w:r w:rsidR="00B95EF8" w:rsidRPr="0084494E">
        <w:rPr>
          <w:rFonts w:ascii="Times New Roman" w:hAnsi="Times New Roman"/>
          <w:bCs/>
          <w:sz w:val="22"/>
          <w:szCs w:val="22"/>
        </w:rPr>
        <w:t>109544, г. Москва, ул. М. Андроньевская, дом 15, этаж 2, пом. 18</w:t>
      </w:r>
    </w:p>
    <w:p w:rsidR="00E87443" w:rsidRPr="0084494E" w:rsidRDefault="009B1DC3" w:rsidP="00E87443">
      <w:pPr>
        <w:ind w:right="-2"/>
        <w:contextualSpacing/>
        <w:rPr>
          <w:sz w:val="22"/>
          <w:szCs w:val="22"/>
        </w:rPr>
      </w:pPr>
      <w:r w:rsidRPr="0084494E">
        <w:rPr>
          <w:sz w:val="22"/>
          <w:szCs w:val="22"/>
        </w:rPr>
        <w:t xml:space="preserve">Тел. </w:t>
      </w:r>
      <w:r w:rsidR="00E87443" w:rsidRPr="0084494E">
        <w:rPr>
          <w:sz w:val="22"/>
          <w:szCs w:val="22"/>
        </w:rPr>
        <w:t>+7 (</w:t>
      </w:r>
      <w:r w:rsidR="001F6BB1" w:rsidRPr="0084494E">
        <w:rPr>
          <w:sz w:val="22"/>
          <w:szCs w:val="22"/>
          <w:shd w:val="clear" w:color="auto" w:fill="FFFFFF"/>
        </w:rPr>
        <w:t>495) 676-11-81</w:t>
      </w:r>
      <w:r w:rsidR="00E87443" w:rsidRPr="0084494E">
        <w:rPr>
          <w:sz w:val="22"/>
          <w:szCs w:val="22"/>
        </w:rPr>
        <w:t xml:space="preserve"> </w:t>
      </w:r>
    </w:p>
    <w:p w:rsidR="00544757" w:rsidRPr="0084494E" w:rsidRDefault="00E87443" w:rsidP="00E87443">
      <w:pPr>
        <w:ind w:right="-2"/>
        <w:contextualSpacing/>
        <w:rPr>
          <w:sz w:val="22"/>
          <w:szCs w:val="22"/>
        </w:rPr>
      </w:pPr>
      <w:r w:rsidRPr="0084494E">
        <w:rPr>
          <w:sz w:val="22"/>
          <w:szCs w:val="22"/>
        </w:rPr>
        <w:t xml:space="preserve">Электронная почта: </w:t>
      </w:r>
      <w:r w:rsidRPr="0084494E">
        <w:rPr>
          <w:sz w:val="22"/>
          <w:szCs w:val="22"/>
          <w:lang w:val="en-US"/>
        </w:rPr>
        <w:t>info</w:t>
      </w:r>
      <w:r w:rsidRPr="0084494E">
        <w:rPr>
          <w:sz w:val="22"/>
          <w:szCs w:val="22"/>
        </w:rPr>
        <w:t>@</w:t>
      </w:r>
      <w:r w:rsidRPr="0084494E">
        <w:rPr>
          <w:sz w:val="22"/>
          <w:szCs w:val="22"/>
          <w:lang w:val="en-US"/>
        </w:rPr>
        <w:t>themostman</w:t>
      </w:r>
      <w:r w:rsidRPr="0084494E">
        <w:rPr>
          <w:sz w:val="22"/>
          <w:szCs w:val="22"/>
        </w:rPr>
        <w:t>.</w:t>
      </w:r>
      <w:r w:rsidRPr="0084494E">
        <w:rPr>
          <w:sz w:val="22"/>
          <w:szCs w:val="22"/>
          <w:lang w:val="en-US"/>
        </w:rPr>
        <w:t>ru</w:t>
      </w:r>
    </w:p>
    <w:p w:rsidR="00AA7EA7" w:rsidRPr="0084494E" w:rsidRDefault="00AA7EA7" w:rsidP="008F794E">
      <w:pPr>
        <w:ind w:right="-2" w:firstLine="709"/>
        <w:jc w:val="both"/>
        <w:rPr>
          <w:sz w:val="22"/>
          <w:szCs w:val="22"/>
        </w:rPr>
      </w:pPr>
    </w:p>
    <w:p w:rsidR="000917DA" w:rsidRPr="0084494E" w:rsidRDefault="009B1DC3" w:rsidP="00E87443">
      <w:pPr>
        <w:ind w:right="-2" w:firstLine="567"/>
        <w:contextualSpacing/>
        <w:jc w:val="both"/>
        <w:rPr>
          <w:sz w:val="22"/>
          <w:szCs w:val="22"/>
        </w:rPr>
      </w:pPr>
      <w:r w:rsidRPr="0084494E">
        <w:rPr>
          <w:sz w:val="22"/>
          <w:szCs w:val="22"/>
        </w:rPr>
        <w:t xml:space="preserve">9.2. Участник долевого строительства обязан уведомить Застройщика об изменении своих </w:t>
      </w:r>
      <w:r w:rsidR="00605D0A" w:rsidRPr="0084494E">
        <w:rPr>
          <w:sz w:val="22"/>
          <w:szCs w:val="22"/>
        </w:rPr>
        <w:t>паспортных данных</w:t>
      </w:r>
      <w:r w:rsidRPr="0084494E">
        <w:rPr>
          <w:sz w:val="22"/>
          <w:szCs w:val="22"/>
        </w:rPr>
        <w:t xml:space="preserve">, фактического адреса и адреса регистрации, телефона и другой информации, способной повлиять на выполнение сторонами своих обязательств по настоящему Договору, в течение 5 (пяти) календарных дней с момента возникновения вышеуказанных изменений. </w:t>
      </w:r>
      <w:r w:rsidR="000917DA" w:rsidRPr="0084494E">
        <w:rPr>
          <w:sz w:val="22"/>
          <w:szCs w:val="22"/>
        </w:rPr>
        <w:t xml:space="preserve">При </w:t>
      </w:r>
      <w:r w:rsidR="000917DA" w:rsidRPr="0084494E">
        <w:rPr>
          <w:sz w:val="22"/>
          <w:szCs w:val="22"/>
        </w:rPr>
        <w:lastRenderedPageBreak/>
        <w:t xml:space="preserve">отсутствии указанных сообщений письменные уведомления, извещения, требования и т.п., направляемые заказным письмом по адресу Участника долевого строительства, указанному в настоящем Договоре, считаются доставленными, а адресат – надлежащим образом уведомленным, </w:t>
      </w:r>
      <w:r w:rsidR="0084494E" w:rsidRPr="0084494E">
        <w:rPr>
          <w:sz w:val="22"/>
          <w:szCs w:val="22"/>
        </w:rPr>
        <w:t>хотя бы адресат по этому адресу</w:t>
      </w:r>
      <w:r w:rsidR="000917DA" w:rsidRPr="0084494E">
        <w:rPr>
          <w:sz w:val="22"/>
          <w:szCs w:val="22"/>
        </w:rPr>
        <w:t xml:space="preserve"> более не проживал</w:t>
      </w:r>
      <w:r w:rsidR="0084494E" w:rsidRPr="0084494E">
        <w:rPr>
          <w:sz w:val="22"/>
          <w:szCs w:val="22"/>
        </w:rPr>
        <w:t xml:space="preserve"> либо истек срок хранения</w:t>
      </w:r>
      <w:r w:rsidR="000917DA" w:rsidRPr="0084494E">
        <w:rPr>
          <w:sz w:val="22"/>
          <w:szCs w:val="22"/>
        </w:rPr>
        <w:t>.</w:t>
      </w:r>
    </w:p>
    <w:p w:rsidR="009B1DC3" w:rsidRPr="0084494E" w:rsidRDefault="009B1DC3" w:rsidP="00E87443">
      <w:pPr>
        <w:autoSpaceDE w:val="0"/>
        <w:autoSpaceDN w:val="0"/>
        <w:adjustRightInd w:val="0"/>
        <w:ind w:right="-2" w:firstLine="567"/>
        <w:contextualSpacing/>
        <w:jc w:val="both"/>
        <w:rPr>
          <w:sz w:val="22"/>
          <w:szCs w:val="22"/>
        </w:rPr>
      </w:pPr>
      <w:r w:rsidRPr="0084494E">
        <w:rPr>
          <w:sz w:val="22"/>
          <w:szCs w:val="22"/>
        </w:rPr>
        <w:t>В случае не уведомле</w:t>
      </w:r>
      <w:r w:rsidR="0084494E" w:rsidRPr="0084494E">
        <w:rPr>
          <w:sz w:val="22"/>
          <w:szCs w:val="22"/>
        </w:rPr>
        <w:t>ния Застройщика о вышеуказанных</w:t>
      </w:r>
      <w:r w:rsidRPr="0084494E">
        <w:rPr>
          <w:sz w:val="22"/>
          <w:szCs w:val="22"/>
        </w:rPr>
        <w:t xml:space="preserve"> изменениях Застройщик вправе требовать от Участника долевого строительства выплаты штрафа в размере </w:t>
      </w:r>
      <w:r w:rsidR="004E6EF2" w:rsidRPr="0084494E">
        <w:rPr>
          <w:sz w:val="22"/>
          <w:szCs w:val="22"/>
        </w:rPr>
        <w:t>в размере 100</w:t>
      </w:r>
      <w:r w:rsidR="00544757" w:rsidRPr="0084494E">
        <w:rPr>
          <w:sz w:val="22"/>
          <w:szCs w:val="22"/>
        </w:rPr>
        <w:t> </w:t>
      </w:r>
      <w:r w:rsidR="004E6EF2" w:rsidRPr="0084494E">
        <w:rPr>
          <w:sz w:val="22"/>
          <w:szCs w:val="22"/>
        </w:rPr>
        <w:t>000</w:t>
      </w:r>
      <w:r w:rsidR="00544757" w:rsidRPr="0084494E">
        <w:rPr>
          <w:sz w:val="22"/>
          <w:szCs w:val="22"/>
        </w:rPr>
        <w:t>,00</w:t>
      </w:r>
      <w:r w:rsidR="004E6EF2" w:rsidRPr="0084494E">
        <w:rPr>
          <w:sz w:val="22"/>
          <w:szCs w:val="22"/>
        </w:rPr>
        <w:t xml:space="preserve"> (Сто тысяч) рублей</w:t>
      </w:r>
      <w:r w:rsidR="00544757" w:rsidRPr="0084494E">
        <w:rPr>
          <w:sz w:val="22"/>
          <w:szCs w:val="22"/>
        </w:rPr>
        <w:t xml:space="preserve"> за каждый случай нарушения.</w:t>
      </w:r>
    </w:p>
    <w:p w:rsidR="009B1DC3" w:rsidRPr="0084494E" w:rsidRDefault="009B1DC3" w:rsidP="00E87443">
      <w:pPr>
        <w:ind w:right="-2"/>
        <w:contextualSpacing/>
        <w:jc w:val="both"/>
        <w:rPr>
          <w:sz w:val="22"/>
          <w:szCs w:val="22"/>
        </w:rPr>
      </w:pPr>
    </w:p>
    <w:p w:rsidR="009B1DC3" w:rsidRPr="0084494E" w:rsidRDefault="009B1DC3" w:rsidP="00E87443">
      <w:pPr>
        <w:ind w:right="-2" w:firstLine="567"/>
        <w:contextualSpacing/>
        <w:jc w:val="center"/>
        <w:rPr>
          <w:sz w:val="22"/>
          <w:szCs w:val="22"/>
          <w14:shadow w14:blurRad="50800" w14:dist="38100" w14:dir="2700000" w14:sx="100000" w14:sy="100000" w14:kx="0" w14:ky="0" w14:algn="tl">
            <w14:srgbClr w14:val="000000">
              <w14:alpha w14:val="60000"/>
            </w14:srgbClr>
          </w14:shadow>
        </w:rPr>
      </w:pPr>
      <w:r w:rsidRPr="0084494E">
        <w:rPr>
          <w:b/>
          <w:bCs/>
          <w:sz w:val="22"/>
          <w:szCs w:val="22"/>
          <w14:shadow w14:blurRad="50800" w14:dist="38100" w14:dir="2700000" w14:sx="100000" w14:sy="100000" w14:kx="0" w14:ky="0" w14:algn="tl">
            <w14:srgbClr w14:val="000000">
              <w14:alpha w14:val="60000"/>
            </w14:srgbClr>
          </w14:shadow>
        </w:rPr>
        <w:t>10. ОТВЕТСТВЕННОСТЬ СТОРОН</w:t>
      </w:r>
    </w:p>
    <w:p w:rsidR="009B1DC3" w:rsidRPr="0084494E" w:rsidRDefault="009B1DC3" w:rsidP="00E87443">
      <w:pPr>
        <w:ind w:right="-2"/>
        <w:contextualSpacing/>
        <w:jc w:val="both"/>
        <w:rPr>
          <w:sz w:val="22"/>
          <w:szCs w:val="22"/>
        </w:rPr>
      </w:pP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10.1. 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действующим законодательством РФ.</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10.2. В случае неисполнения или ненадлежащего исполнения Участником долевого строительства условий п</w:t>
      </w:r>
      <w:r w:rsidR="00544757" w:rsidRPr="0084494E">
        <w:rPr>
          <w:rFonts w:ascii="Times New Roman" w:hAnsi="Times New Roman" w:cs="Times New Roman"/>
          <w:sz w:val="22"/>
          <w:szCs w:val="22"/>
        </w:rPr>
        <w:t>.</w:t>
      </w:r>
      <w:r w:rsidRPr="0084494E">
        <w:rPr>
          <w:rFonts w:ascii="Times New Roman" w:hAnsi="Times New Roman" w:cs="Times New Roman"/>
          <w:sz w:val="22"/>
          <w:szCs w:val="22"/>
        </w:rPr>
        <w:t>п. 7.3.1-7.3.1</w:t>
      </w:r>
      <w:r w:rsidR="00BE6C46" w:rsidRPr="0084494E">
        <w:rPr>
          <w:rFonts w:ascii="Times New Roman" w:hAnsi="Times New Roman" w:cs="Times New Roman"/>
          <w:sz w:val="22"/>
          <w:szCs w:val="22"/>
        </w:rPr>
        <w:t>3</w:t>
      </w:r>
      <w:r w:rsidRPr="0084494E">
        <w:rPr>
          <w:rFonts w:ascii="Times New Roman" w:hAnsi="Times New Roman" w:cs="Times New Roman"/>
          <w:sz w:val="22"/>
          <w:szCs w:val="22"/>
        </w:rPr>
        <w:t xml:space="preserve"> настоящего Договора, Застройщик оставляет за собой право обратиться с исковым заявлением в суд о взыскании с Участника долевого строительства компенсации за причиненны</w:t>
      </w:r>
      <w:r w:rsidR="00544757" w:rsidRPr="0084494E">
        <w:rPr>
          <w:rFonts w:ascii="Times New Roman" w:hAnsi="Times New Roman" w:cs="Times New Roman"/>
          <w:sz w:val="22"/>
          <w:szCs w:val="22"/>
        </w:rPr>
        <w:t>е вследствие его бездействия убытки</w:t>
      </w:r>
      <w:r w:rsidRPr="0084494E">
        <w:rPr>
          <w:rFonts w:ascii="Times New Roman" w:hAnsi="Times New Roman" w:cs="Times New Roman"/>
          <w:sz w:val="22"/>
          <w:szCs w:val="22"/>
        </w:rPr>
        <w:t xml:space="preserve">, </w:t>
      </w:r>
      <w:r w:rsidR="00544757" w:rsidRPr="0084494E">
        <w:rPr>
          <w:rFonts w:ascii="Times New Roman" w:hAnsi="Times New Roman" w:cs="Times New Roman"/>
          <w:sz w:val="22"/>
          <w:szCs w:val="22"/>
        </w:rPr>
        <w:t>включая, но не ограничиваясь,  расходы</w:t>
      </w:r>
      <w:r w:rsidRPr="0084494E">
        <w:rPr>
          <w:rFonts w:ascii="Times New Roman" w:hAnsi="Times New Roman" w:cs="Times New Roman"/>
          <w:sz w:val="22"/>
          <w:szCs w:val="22"/>
        </w:rPr>
        <w:t xml:space="preserve"> по содержанию Объекта долевого строительства, в том числе расходов на техническое обслуживание и ремонт Многоквартирного дома, коммунальные и </w:t>
      </w:r>
      <w:r w:rsidR="00544757" w:rsidRPr="0084494E">
        <w:rPr>
          <w:rFonts w:ascii="Times New Roman" w:hAnsi="Times New Roman" w:cs="Times New Roman"/>
          <w:sz w:val="22"/>
          <w:szCs w:val="22"/>
        </w:rPr>
        <w:t>иные</w:t>
      </w:r>
      <w:r w:rsidRPr="0084494E">
        <w:rPr>
          <w:rFonts w:ascii="Times New Roman" w:hAnsi="Times New Roman" w:cs="Times New Roman"/>
          <w:sz w:val="22"/>
          <w:szCs w:val="22"/>
        </w:rPr>
        <w:t xml:space="preserve"> услуги.</w:t>
      </w:r>
    </w:p>
    <w:p w:rsidR="009B1DC3" w:rsidRPr="0084494E" w:rsidRDefault="009B1DC3" w:rsidP="00E87443">
      <w:pPr>
        <w:autoSpaceDE w:val="0"/>
        <w:autoSpaceDN w:val="0"/>
        <w:adjustRightInd w:val="0"/>
        <w:ind w:right="-2" w:firstLine="567"/>
        <w:contextualSpacing/>
        <w:jc w:val="both"/>
        <w:outlineLvl w:val="0"/>
        <w:rPr>
          <w:sz w:val="22"/>
          <w:szCs w:val="22"/>
        </w:rPr>
      </w:pPr>
      <w:r w:rsidRPr="0084494E">
        <w:rPr>
          <w:sz w:val="22"/>
          <w:szCs w:val="22"/>
        </w:rPr>
        <w:t xml:space="preserve">10.3. В случае нарушения предусмотренного настоящим Договором срока передачи Участнику долевого строительства </w:t>
      </w:r>
      <w:r w:rsidR="0084494E" w:rsidRPr="0084494E">
        <w:rPr>
          <w:sz w:val="22"/>
          <w:szCs w:val="22"/>
        </w:rPr>
        <w:t xml:space="preserve">Объекта долевого строительства </w:t>
      </w:r>
      <w:r w:rsidRPr="0084494E">
        <w:rPr>
          <w:sz w:val="22"/>
          <w:szCs w:val="22"/>
        </w:rPr>
        <w:t>Застройщик уплачивает Участнику долевого строительства неустойку (пени) в размере 0,0</w:t>
      </w:r>
      <w:r w:rsidR="00F424E8" w:rsidRPr="0084494E">
        <w:rPr>
          <w:sz w:val="22"/>
          <w:szCs w:val="22"/>
        </w:rPr>
        <w:t>73</w:t>
      </w:r>
      <w:r w:rsidRPr="0084494E">
        <w:rPr>
          <w:sz w:val="22"/>
          <w:szCs w:val="22"/>
        </w:rPr>
        <w:t>% от Цены настоящего Договора за каждый день просрочки, но не более 20% от цены настоящего Договора.</w:t>
      </w:r>
    </w:p>
    <w:p w:rsidR="009B1DC3" w:rsidRPr="0084494E" w:rsidRDefault="009B1DC3" w:rsidP="00E87443">
      <w:pPr>
        <w:autoSpaceDE w:val="0"/>
        <w:autoSpaceDN w:val="0"/>
        <w:adjustRightInd w:val="0"/>
        <w:ind w:right="-2" w:firstLine="567"/>
        <w:contextualSpacing/>
        <w:jc w:val="both"/>
        <w:outlineLvl w:val="0"/>
        <w:rPr>
          <w:sz w:val="22"/>
          <w:szCs w:val="22"/>
        </w:rPr>
      </w:pPr>
      <w:r w:rsidRPr="0084494E">
        <w:rPr>
          <w:sz w:val="22"/>
          <w:szCs w:val="22"/>
        </w:rPr>
        <w:t>10.4. В случае нарушения установленного настоящим Договором срока оплаты Цены Договора Участник долевого строительства уплачивает Застройщику неустойку (пени) в размере 0,0</w:t>
      </w:r>
      <w:r w:rsidR="00F424E8" w:rsidRPr="0084494E">
        <w:rPr>
          <w:sz w:val="22"/>
          <w:szCs w:val="22"/>
        </w:rPr>
        <w:t>73</w:t>
      </w:r>
      <w:r w:rsidRPr="0084494E">
        <w:rPr>
          <w:sz w:val="22"/>
          <w:szCs w:val="22"/>
        </w:rPr>
        <w:t>% от Цены настоящего Договора за каждый день просрочки, но не более 20% от цены настоящего Договора.</w:t>
      </w:r>
    </w:p>
    <w:p w:rsidR="009B1DC3" w:rsidRPr="0084494E" w:rsidRDefault="009B1DC3" w:rsidP="00E87443">
      <w:pPr>
        <w:ind w:right="-2" w:firstLine="567"/>
        <w:contextualSpacing/>
        <w:jc w:val="both"/>
        <w:rPr>
          <w:sz w:val="22"/>
          <w:szCs w:val="22"/>
        </w:rPr>
      </w:pPr>
      <w:r w:rsidRPr="0084494E">
        <w:rPr>
          <w:sz w:val="22"/>
          <w:szCs w:val="22"/>
        </w:rPr>
        <w:t>10.5. 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соглашению Сторон</w:t>
      </w:r>
      <w:r w:rsidR="00544757" w:rsidRPr="0084494E">
        <w:rPr>
          <w:sz w:val="22"/>
          <w:szCs w:val="22"/>
        </w:rPr>
        <w:t>,</w:t>
      </w:r>
      <w:r w:rsidRPr="0084494E">
        <w:rPr>
          <w:sz w:val="22"/>
          <w:szCs w:val="22"/>
        </w:rPr>
        <w:t xml:space="preserve">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выплачива</w:t>
      </w:r>
      <w:r w:rsidR="00544757" w:rsidRPr="0084494E">
        <w:rPr>
          <w:sz w:val="22"/>
          <w:szCs w:val="22"/>
        </w:rPr>
        <w:t>ет Застройщику штраф в размере 2</w:t>
      </w:r>
      <w:r w:rsidRPr="0084494E">
        <w:rPr>
          <w:sz w:val="22"/>
          <w:szCs w:val="22"/>
        </w:rPr>
        <w:t xml:space="preserve">0% </w:t>
      </w:r>
      <w:r w:rsidR="00544757" w:rsidRPr="0084494E">
        <w:rPr>
          <w:sz w:val="22"/>
          <w:szCs w:val="22"/>
        </w:rPr>
        <w:t xml:space="preserve"> (Двадцать процентов) </w:t>
      </w:r>
      <w:r w:rsidRPr="0084494E">
        <w:rPr>
          <w:sz w:val="22"/>
          <w:szCs w:val="22"/>
        </w:rPr>
        <w:t>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rsidR="009B1DC3" w:rsidRPr="0084494E" w:rsidRDefault="009B1DC3" w:rsidP="00E87443">
      <w:pPr>
        <w:ind w:right="-2"/>
        <w:contextualSpacing/>
        <w:jc w:val="both"/>
        <w:rPr>
          <w:sz w:val="22"/>
          <w:szCs w:val="22"/>
        </w:rPr>
      </w:pPr>
    </w:p>
    <w:p w:rsidR="009B1DC3" w:rsidRPr="0084494E" w:rsidRDefault="009B1DC3" w:rsidP="00E87443">
      <w:pPr>
        <w:pStyle w:val="a9"/>
        <w:numPr>
          <w:ilvl w:val="0"/>
          <w:numId w:val="5"/>
        </w:numPr>
        <w:ind w:left="0" w:right="-2" w:firstLine="567"/>
        <w:jc w:val="center"/>
        <w:rPr>
          <w:b/>
          <w:bCs/>
          <w:sz w:val="22"/>
          <w:szCs w:val="22"/>
          <w14:shadow w14:blurRad="50800" w14:dist="38100" w14:dir="2700000" w14:sx="100000" w14:sy="100000" w14:kx="0" w14:ky="0" w14:algn="tl">
            <w14:srgbClr w14:val="000000">
              <w14:alpha w14:val="60000"/>
            </w14:srgbClr>
          </w14:shadow>
        </w:rPr>
      </w:pPr>
      <w:r w:rsidRPr="0084494E">
        <w:rPr>
          <w:b/>
          <w:bCs/>
          <w:sz w:val="22"/>
          <w:szCs w:val="22"/>
          <w14:shadow w14:blurRad="50800" w14:dist="38100" w14:dir="2700000" w14:sx="100000" w14:sy="100000" w14:kx="0" w14:ky="0" w14:algn="tl">
            <w14:srgbClr w14:val="000000">
              <w14:alpha w14:val="60000"/>
            </w14:srgbClr>
          </w14:shadow>
        </w:rPr>
        <w:t>СРОК ДЕЙСТВИЯ ДОГОВОРА. ДОСРОЧНОЕ РАСТОРЖЕНИЕ</w:t>
      </w:r>
    </w:p>
    <w:p w:rsidR="009B1DC3" w:rsidRPr="0084494E" w:rsidRDefault="009B1DC3" w:rsidP="00E87443">
      <w:pPr>
        <w:ind w:right="-2"/>
        <w:rPr>
          <w:bCs/>
          <w:sz w:val="22"/>
          <w:szCs w:val="22"/>
          <w:lang w:val="en-US"/>
          <w14:shadow w14:blurRad="50800" w14:dist="38100" w14:dir="2700000" w14:sx="100000" w14:sy="100000" w14:kx="0" w14:ky="0" w14:algn="tl">
            <w14:srgbClr w14:val="000000">
              <w14:alpha w14:val="60000"/>
            </w14:srgbClr>
          </w14:shadow>
        </w:rPr>
      </w:pPr>
    </w:p>
    <w:p w:rsidR="009B1DC3" w:rsidRPr="0084494E" w:rsidRDefault="009B1DC3" w:rsidP="00E87443">
      <w:pPr>
        <w:ind w:right="-2" w:firstLine="567"/>
        <w:contextualSpacing/>
        <w:jc w:val="both"/>
        <w:rPr>
          <w:sz w:val="22"/>
          <w:szCs w:val="22"/>
        </w:rPr>
      </w:pPr>
      <w:r w:rsidRPr="0084494E">
        <w:rPr>
          <w:sz w:val="22"/>
          <w:szCs w:val="22"/>
        </w:rPr>
        <w:t xml:space="preserve">11.1. Договор подлежит государственной регистрации и считается заключенным с момента такой регистрации в Управлении Федеральной службы государственной регистрации, кадастра и картографии по </w:t>
      </w:r>
      <w:r w:rsidR="003215F9" w:rsidRPr="0084494E">
        <w:rPr>
          <w:sz w:val="22"/>
          <w:szCs w:val="22"/>
        </w:rPr>
        <w:t>г.</w:t>
      </w:r>
      <w:r w:rsidR="00544757" w:rsidRPr="0084494E">
        <w:rPr>
          <w:sz w:val="22"/>
          <w:szCs w:val="22"/>
        </w:rPr>
        <w:t xml:space="preserve"> </w:t>
      </w:r>
      <w:r w:rsidR="003215F9" w:rsidRPr="0084494E">
        <w:rPr>
          <w:sz w:val="22"/>
          <w:szCs w:val="22"/>
        </w:rPr>
        <w:t>Москве</w:t>
      </w:r>
      <w:r w:rsidRPr="0084494E">
        <w:rPr>
          <w:sz w:val="22"/>
          <w:szCs w:val="22"/>
        </w:rPr>
        <w:t xml:space="preserve">. </w:t>
      </w:r>
    </w:p>
    <w:p w:rsidR="009B1DC3" w:rsidRPr="0084494E" w:rsidRDefault="009B1DC3" w:rsidP="00E87443">
      <w:pPr>
        <w:ind w:right="-2" w:firstLine="567"/>
        <w:contextualSpacing/>
        <w:jc w:val="both"/>
        <w:rPr>
          <w:sz w:val="22"/>
          <w:szCs w:val="22"/>
        </w:rPr>
      </w:pPr>
      <w:r w:rsidRPr="0084494E">
        <w:rPr>
          <w:sz w:val="22"/>
          <w:szCs w:val="22"/>
        </w:rPr>
        <w:t>11.2. Договор действует до полного выполнения Сторонами всех своих обязательств.</w:t>
      </w:r>
    </w:p>
    <w:p w:rsidR="009B1DC3" w:rsidRPr="0084494E" w:rsidRDefault="009B1DC3" w:rsidP="00E87443">
      <w:pPr>
        <w:ind w:right="-2" w:firstLine="567"/>
        <w:contextualSpacing/>
        <w:jc w:val="both"/>
        <w:rPr>
          <w:sz w:val="22"/>
          <w:szCs w:val="22"/>
        </w:rPr>
      </w:pPr>
      <w:r w:rsidRPr="0084494E">
        <w:rPr>
          <w:sz w:val="22"/>
          <w:szCs w:val="22"/>
        </w:rPr>
        <w:t>11.2.1.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9B1DC3" w:rsidRPr="0084494E" w:rsidRDefault="009B1DC3" w:rsidP="00E87443">
      <w:pPr>
        <w:ind w:right="-2" w:firstLine="567"/>
        <w:contextualSpacing/>
        <w:jc w:val="both"/>
        <w:rPr>
          <w:sz w:val="22"/>
          <w:szCs w:val="22"/>
        </w:rPr>
      </w:pPr>
      <w:r w:rsidRPr="0084494E">
        <w:rPr>
          <w:sz w:val="22"/>
          <w:szCs w:val="22"/>
        </w:rPr>
        <w:t>11.2.2.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 долевого строительства.</w:t>
      </w:r>
    </w:p>
    <w:p w:rsidR="009B1DC3" w:rsidRPr="0084494E" w:rsidRDefault="009B1DC3" w:rsidP="00E87443">
      <w:pPr>
        <w:ind w:right="-2" w:firstLine="567"/>
        <w:contextualSpacing/>
        <w:jc w:val="both"/>
        <w:rPr>
          <w:sz w:val="22"/>
          <w:szCs w:val="22"/>
        </w:rPr>
      </w:pPr>
      <w:r w:rsidRPr="0084494E">
        <w:rPr>
          <w:sz w:val="22"/>
          <w:szCs w:val="22"/>
        </w:rPr>
        <w:t>11.3. Договор может быть изменен или расторгнут по соглашению Сторон или в соответствии с нормами действующего законодательства.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11.4. Участник долевого строительства имеет право в одностороннем порядке расторгнуть настоящий Договор в следующих случаях:</w:t>
      </w:r>
    </w:p>
    <w:p w:rsidR="009B1DC3" w:rsidRPr="0084494E" w:rsidRDefault="009B1DC3" w:rsidP="00E87443">
      <w:pPr>
        <w:pStyle w:val="ConsPlusNormal"/>
        <w:ind w:right="-2" w:firstLine="567"/>
        <w:jc w:val="both"/>
        <w:rPr>
          <w:rFonts w:ascii="Times New Roman" w:eastAsia="Calibri" w:hAnsi="Times New Roman" w:cs="Times New Roman"/>
          <w:bCs/>
          <w:sz w:val="22"/>
          <w:szCs w:val="22"/>
          <w:lang w:eastAsia="ru-RU"/>
        </w:rPr>
      </w:pPr>
      <w:r w:rsidRPr="0084494E">
        <w:rPr>
          <w:rFonts w:ascii="Times New Roman" w:hAnsi="Times New Roman" w:cs="Times New Roman"/>
          <w:sz w:val="22"/>
          <w:szCs w:val="22"/>
        </w:rPr>
        <w:t xml:space="preserve">1) неисполнения Застройщиком обязательства по передаче Объекта долевого строительства </w:t>
      </w:r>
      <w:r w:rsidR="00D87ED1" w:rsidRPr="0084494E">
        <w:rPr>
          <w:rFonts w:ascii="Times New Roman" w:eastAsia="Calibri" w:hAnsi="Times New Roman" w:cs="Times New Roman"/>
          <w:bCs/>
          <w:sz w:val="22"/>
          <w:szCs w:val="22"/>
          <w:lang w:eastAsia="ru-RU"/>
        </w:rPr>
        <w:t xml:space="preserve">в срок, </w:t>
      </w:r>
      <w:r w:rsidR="00B07BF0" w:rsidRPr="0084494E">
        <w:rPr>
          <w:rFonts w:ascii="Times New Roman" w:eastAsia="Calibri" w:hAnsi="Times New Roman" w:cs="Times New Roman"/>
          <w:bCs/>
          <w:sz w:val="22"/>
          <w:szCs w:val="22"/>
          <w:lang w:eastAsia="ru-RU"/>
        </w:rPr>
        <w:t>превышающий установленный настоящим Договором срок передачи такого объекта на два месяца</w:t>
      </w:r>
      <w:r w:rsidRPr="0084494E">
        <w:rPr>
          <w:rFonts w:ascii="Times New Roman" w:hAnsi="Times New Roman" w:cs="Times New Roman"/>
          <w:sz w:val="22"/>
          <w:szCs w:val="22"/>
        </w:rPr>
        <w:t>;</w:t>
      </w:r>
    </w:p>
    <w:p w:rsidR="009B1DC3" w:rsidRPr="0084494E" w:rsidRDefault="009B1DC3" w:rsidP="00E87443">
      <w:pPr>
        <w:pStyle w:val="ConsPlu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2) неисполнения Застройщиком в разумный срок обязанностей, предусмотренных п. 6.3 настоящего Договора;</w:t>
      </w:r>
    </w:p>
    <w:p w:rsidR="009B1DC3" w:rsidRPr="0084494E" w:rsidRDefault="009B1DC3" w:rsidP="00E87443">
      <w:pPr>
        <w:pStyle w:val="ConsPlu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3) существенного нарушения требований к качеству Объекта долевого строительства, при этом существенными нарушениями считаются такие отступления от технических регламентов и проектной документации, которые делают Объект долевого строительства непригодным для проживания;</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lastRenderedPageBreak/>
        <w:t xml:space="preserve">11.4.1. В случае одностороннего отказа от настоящего Договора, Участник долевого строительства обязуется уведомить в письменном виде </w:t>
      </w:r>
      <w:r w:rsidR="00C80F97" w:rsidRPr="0084494E">
        <w:rPr>
          <w:rFonts w:ascii="Times New Roman" w:hAnsi="Times New Roman" w:cs="Times New Roman"/>
          <w:sz w:val="22"/>
          <w:szCs w:val="22"/>
        </w:rPr>
        <w:t>в орган, осуществляющий государственный кадастровый учет и государственную регистрацию прав,</w:t>
      </w:r>
      <w:r w:rsidRPr="0084494E">
        <w:rPr>
          <w:rFonts w:ascii="Times New Roman" w:hAnsi="Times New Roman" w:cs="Times New Roman"/>
          <w:sz w:val="22"/>
          <w:szCs w:val="22"/>
        </w:rPr>
        <w:t xml:space="preserve"> об одностороннем расторжении настоящего Договора, в срок не позднее 7 (Семи) календарных дней с момента отказа от настоящего Договора и предоставить Застройщику документ, подтверждающий факт такого уведомления. Ответственность за нарушение данного обязательства и наступившие последствия возлагаются на Участника долевого строительства.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11.5. По требованию Участника долевого строительства настоящий Договор может быть расторгнут в судебном порядке в случае:</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прекращения или приостановления строительства</w:t>
      </w:r>
      <w:r w:rsidR="00A20501" w:rsidRPr="0084494E">
        <w:rPr>
          <w:rFonts w:ascii="Times New Roman" w:hAnsi="Times New Roman" w:cs="Times New Roman"/>
          <w:sz w:val="22"/>
          <w:szCs w:val="22"/>
        </w:rPr>
        <w:t xml:space="preserve"> </w:t>
      </w:r>
      <w:r w:rsidR="00C264BD" w:rsidRPr="0084494E">
        <w:rPr>
          <w:rFonts w:ascii="Times New Roman" w:hAnsi="Times New Roman" w:cs="Times New Roman"/>
          <w:sz w:val="22"/>
          <w:szCs w:val="22"/>
        </w:rPr>
        <w:t>Многоквартирного</w:t>
      </w:r>
      <w:r w:rsidRPr="0084494E">
        <w:rPr>
          <w:rFonts w:ascii="Times New Roman" w:hAnsi="Times New Roman" w:cs="Times New Roman"/>
          <w:sz w:val="22"/>
          <w:szCs w:val="22"/>
        </w:rPr>
        <w:t xml:space="preserve"> дома, в состав которого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 изменение назначения общего имущества и (или) нежилых помещений, входящих в состав </w:t>
      </w:r>
      <w:r w:rsidR="00C264BD" w:rsidRPr="0084494E">
        <w:rPr>
          <w:rFonts w:ascii="Times New Roman" w:hAnsi="Times New Roman" w:cs="Times New Roman"/>
          <w:sz w:val="22"/>
          <w:szCs w:val="22"/>
        </w:rPr>
        <w:t>Многоквартирного</w:t>
      </w:r>
      <w:r w:rsidRPr="0084494E">
        <w:rPr>
          <w:rFonts w:ascii="Times New Roman" w:hAnsi="Times New Roman" w:cs="Times New Roman"/>
          <w:sz w:val="22"/>
          <w:szCs w:val="22"/>
        </w:rPr>
        <w:t xml:space="preserve"> дома;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существенного изменения проектной документации строящегося Мно</w:t>
      </w:r>
      <w:r w:rsidR="00C264BD" w:rsidRPr="0084494E">
        <w:rPr>
          <w:rFonts w:ascii="Times New Roman" w:hAnsi="Times New Roman" w:cs="Times New Roman"/>
          <w:sz w:val="22"/>
          <w:szCs w:val="22"/>
        </w:rPr>
        <w:t>гоквартир</w:t>
      </w:r>
      <w:r w:rsidRPr="0084494E">
        <w:rPr>
          <w:rFonts w:ascii="Times New Roman" w:hAnsi="Times New Roman" w:cs="Times New Roman"/>
          <w:sz w:val="22"/>
          <w:szCs w:val="22"/>
        </w:rPr>
        <w:t xml:space="preserve">ного дома, в состав которого входят Объект долевого строительства, в том числе существенного </w:t>
      </w:r>
      <w:r w:rsidR="00544757" w:rsidRPr="0084494E">
        <w:rPr>
          <w:rFonts w:ascii="Times New Roman" w:hAnsi="Times New Roman" w:cs="Times New Roman"/>
          <w:sz w:val="22"/>
          <w:szCs w:val="22"/>
        </w:rPr>
        <w:t xml:space="preserve">(более чем на </w:t>
      </w:r>
      <w:r w:rsidR="00C80F97" w:rsidRPr="0084494E">
        <w:rPr>
          <w:rFonts w:ascii="Times New Roman" w:hAnsi="Times New Roman" w:cs="Times New Roman"/>
          <w:sz w:val="22"/>
          <w:szCs w:val="22"/>
        </w:rPr>
        <w:t>5</w:t>
      </w:r>
      <w:r w:rsidR="00544757" w:rsidRPr="0084494E">
        <w:rPr>
          <w:rFonts w:ascii="Times New Roman" w:hAnsi="Times New Roman" w:cs="Times New Roman"/>
          <w:sz w:val="22"/>
          <w:szCs w:val="22"/>
        </w:rPr>
        <w:t xml:space="preserve"> % от предусмотренной настоящим Договором Общей площади) </w:t>
      </w:r>
      <w:r w:rsidRPr="0084494E">
        <w:rPr>
          <w:rFonts w:ascii="Times New Roman" w:hAnsi="Times New Roman" w:cs="Times New Roman"/>
          <w:sz w:val="22"/>
          <w:szCs w:val="22"/>
        </w:rPr>
        <w:t xml:space="preserve">изменения размера </w:t>
      </w:r>
      <w:r w:rsidR="00544757" w:rsidRPr="0084494E">
        <w:rPr>
          <w:rFonts w:ascii="Times New Roman" w:hAnsi="Times New Roman" w:cs="Times New Roman"/>
          <w:sz w:val="22"/>
          <w:szCs w:val="22"/>
        </w:rPr>
        <w:t>Объекта долевого строительства</w:t>
      </w:r>
      <w:r w:rsidRPr="0084494E">
        <w:rPr>
          <w:rFonts w:ascii="Times New Roman" w:hAnsi="Times New Roman" w:cs="Times New Roman"/>
          <w:sz w:val="22"/>
          <w:szCs w:val="22"/>
        </w:rPr>
        <w:t>;</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Существенным изменением проектной документации Стороны признают изменения, существенно нарушающие права Участника долевого строительства.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11.6. В случае одностороннего отказа Участника долевого строительства от настоящего Договора по указанным в п.п. 11.4 и 11.5 основаниям Застройщик обязан возвратить денежные средства, уплаченные Участником долевого строительства в порядке и в сроки, установленные действующим законодательством РФ.</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11.7. Застройщик имеет право в одностороннем </w:t>
      </w:r>
      <w:r w:rsidR="00544757" w:rsidRPr="0084494E">
        <w:rPr>
          <w:rFonts w:ascii="Times New Roman" w:hAnsi="Times New Roman" w:cs="Times New Roman"/>
          <w:sz w:val="22"/>
          <w:szCs w:val="22"/>
        </w:rPr>
        <w:t xml:space="preserve">внесудебном </w:t>
      </w:r>
      <w:r w:rsidRPr="0084494E">
        <w:rPr>
          <w:rFonts w:ascii="Times New Roman" w:hAnsi="Times New Roman" w:cs="Times New Roman"/>
          <w:sz w:val="22"/>
          <w:szCs w:val="22"/>
        </w:rPr>
        <w:t>порядке расторгнуть настоящий Договор в случае, если просрочка оплаты Цены Договора Участником долевого строительства составит более чем 2 (два) месяца.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При этом настоящий Договор считается расторгнутым со дня направления Застройщиком Участнику долевого строительства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11.8. Настоящий Договор может быть расторгнут по соглашению Сторон, с учетом положений п. 10.5. настоящего Договора.</w:t>
      </w:r>
    </w:p>
    <w:p w:rsidR="009B1DC3" w:rsidRPr="0084494E" w:rsidRDefault="009B1DC3" w:rsidP="00E87443">
      <w:pPr>
        <w:ind w:right="-2"/>
        <w:contextualSpacing/>
        <w:jc w:val="both"/>
        <w:rPr>
          <w:sz w:val="22"/>
          <w:szCs w:val="22"/>
          <w14:shadow w14:blurRad="50800" w14:dist="38100" w14:dir="2700000" w14:sx="100000" w14:sy="100000" w14:kx="0" w14:ky="0" w14:algn="tl">
            <w14:srgbClr w14:val="000000">
              <w14:alpha w14:val="60000"/>
            </w14:srgbClr>
          </w14:shadow>
        </w:rPr>
      </w:pPr>
    </w:p>
    <w:p w:rsidR="009B1DC3" w:rsidRPr="0084494E" w:rsidRDefault="009B1DC3" w:rsidP="00E87443">
      <w:pPr>
        <w:pStyle w:val="a9"/>
        <w:numPr>
          <w:ilvl w:val="0"/>
          <w:numId w:val="5"/>
        </w:numPr>
        <w:ind w:left="0" w:right="-2" w:firstLine="567"/>
        <w:jc w:val="center"/>
        <w:rPr>
          <w:b/>
          <w:sz w:val="22"/>
          <w:szCs w:val="22"/>
          <w14:shadow w14:blurRad="50800" w14:dist="38100" w14:dir="2700000" w14:sx="100000" w14:sy="100000" w14:kx="0" w14:ky="0" w14:algn="tl">
            <w14:srgbClr w14:val="000000">
              <w14:alpha w14:val="60000"/>
            </w14:srgbClr>
          </w14:shadow>
        </w:rPr>
      </w:pPr>
      <w:r w:rsidRPr="0084494E">
        <w:rPr>
          <w:b/>
          <w:sz w:val="22"/>
          <w:szCs w:val="22"/>
          <w14:shadow w14:blurRad="50800" w14:dist="38100" w14:dir="2700000" w14:sx="100000" w14:sy="100000" w14:kx="0" w14:ky="0" w14:algn="tl">
            <w14:srgbClr w14:val="000000">
              <w14:alpha w14:val="60000"/>
            </w14:srgbClr>
          </w14:shadow>
        </w:rPr>
        <w:t>НЕПРЕОДОЛИМАЯ СИЛА (ФОРС-МАЖОР)</w:t>
      </w:r>
    </w:p>
    <w:p w:rsidR="009B1DC3" w:rsidRPr="0084494E" w:rsidRDefault="009B1DC3" w:rsidP="00E87443">
      <w:pPr>
        <w:pStyle w:val="ConsNormal"/>
        <w:widowControl/>
        <w:ind w:right="-2" w:firstLine="0"/>
        <w:contextualSpacing/>
        <w:jc w:val="both"/>
        <w:rPr>
          <w:rFonts w:ascii="Times New Roman" w:hAnsi="Times New Roman" w:cs="Times New Roman"/>
          <w:sz w:val="22"/>
          <w:szCs w:val="22"/>
          <w:lang w:val="en-US"/>
        </w:rPr>
      </w:pP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12.1. Стороны освобождаются от выполнения обязательств по Договору и от ответственности за невыполнение или несвоевременное выполнение обязательств по Договору в случае невозможности исполнения предусмотренных Договором обязательств вследствие обстоятельств непреодолимой силы. Под непреодолимой силой понимаются обстоятельства, наступившие после заключения Договора, которые Стороны не могли предвидеть или избежать в момент заключения Договора.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 xml:space="preserve">В частности, к обстоятельствам непреодолимой силы относятся: революции, войны, забастовки, стихийные бедствия, эпидемии, пожары, запретительные действия властей, не спровоцированные действиями участников Договора, изменение законодательства, препятствующее исполнению Сторонами своих обязательств либо делающее невозможным выполнение Договора на первоначальных условиях, иные события, не подлежащие контролю Сторон. </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Если в результате наступления форс-мажорных обстоятельств становится невозможным исполнение обязательств по Договору полностью или частично, обязательство прекращается полностью или в соответствующей части.</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12.2. С момента начала действия форс-мажорных обстоятельств и при условии уведомления об этом другой Стороны сроки исполнения сторонами своих обязательств по Договору отодвигаются на время действия таких обстоятельств и устранения их последствий.</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12.3. Сторона, ссылающаяся на форс-мажорные обстоятельства, обязана представить об этом подтверждающий документ компетентного органа.</w:t>
      </w:r>
    </w:p>
    <w:p w:rsidR="009B1DC3" w:rsidRPr="0084494E" w:rsidRDefault="009B1DC3" w:rsidP="00E87443">
      <w:pPr>
        <w:pStyle w:val="ConsNormal"/>
        <w:widowControl/>
        <w:ind w:right="-2" w:firstLine="567"/>
        <w:contextualSpacing/>
        <w:jc w:val="both"/>
        <w:rPr>
          <w:rFonts w:ascii="Times New Roman" w:hAnsi="Times New Roman" w:cs="Times New Roman"/>
          <w:sz w:val="22"/>
          <w:szCs w:val="22"/>
        </w:rPr>
      </w:pPr>
      <w:r w:rsidRPr="0084494E">
        <w:rPr>
          <w:rFonts w:ascii="Times New Roman" w:hAnsi="Times New Roman" w:cs="Times New Roman"/>
          <w:sz w:val="22"/>
          <w:szCs w:val="22"/>
        </w:rPr>
        <w:t>12.4. В случае более чем 2 (двух)</w:t>
      </w:r>
      <w:r w:rsidR="00536D14" w:rsidRPr="0084494E">
        <w:rPr>
          <w:rFonts w:ascii="Times New Roman" w:hAnsi="Times New Roman" w:cs="Times New Roman"/>
          <w:sz w:val="22"/>
          <w:szCs w:val="22"/>
        </w:rPr>
        <w:t xml:space="preserve"> </w:t>
      </w:r>
      <w:r w:rsidRPr="0084494E">
        <w:rPr>
          <w:rFonts w:ascii="Times New Roman" w:hAnsi="Times New Roman" w:cs="Times New Roman"/>
          <w:sz w:val="22"/>
          <w:szCs w:val="22"/>
        </w:rPr>
        <w:t>-</w:t>
      </w:r>
      <w:r w:rsidR="00536D14" w:rsidRPr="0084494E">
        <w:rPr>
          <w:rFonts w:ascii="Times New Roman" w:hAnsi="Times New Roman" w:cs="Times New Roman"/>
          <w:sz w:val="22"/>
          <w:szCs w:val="22"/>
        </w:rPr>
        <w:t xml:space="preserve"> </w:t>
      </w:r>
      <w:r w:rsidRPr="0084494E">
        <w:rPr>
          <w:rFonts w:ascii="Times New Roman" w:hAnsi="Times New Roman" w:cs="Times New Roman"/>
          <w:sz w:val="22"/>
          <w:szCs w:val="22"/>
        </w:rPr>
        <w:t xml:space="preserve">месячной продолжительности действия форс-мажорных обстоятельств, стороны не позднее 30 (тридцати) дней с момента истечения указанного срока </w:t>
      </w:r>
      <w:r w:rsidRPr="0084494E">
        <w:rPr>
          <w:rFonts w:ascii="Times New Roman" w:hAnsi="Times New Roman" w:cs="Times New Roman"/>
          <w:sz w:val="22"/>
          <w:szCs w:val="22"/>
        </w:rPr>
        <w:lastRenderedPageBreak/>
        <w:t xml:space="preserve">принимают совместное решение о возможности дальнейшего исполнения Договора или о его прекращении. </w:t>
      </w:r>
    </w:p>
    <w:p w:rsidR="009B1DC3" w:rsidRPr="0084494E" w:rsidRDefault="009B1DC3" w:rsidP="00E87443">
      <w:pPr>
        <w:ind w:right="-2" w:firstLine="567"/>
        <w:contextualSpacing/>
        <w:jc w:val="both"/>
        <w:rPr>
          <w:sz w:val="22"/>
          <w:szCs w:val="22"/>
        </w:rPr>
      </w:pPr>
      <w:r w:rsidRPr="0084494E">
        <w:rPr>
          <w:sz w:val="22"/>
          <w:szCs w:val="22"/>
        </w:rPr>
        <w:t>В случае непринятия Сторонами в указанный срок совместного решения о возможности дальнейшего исполнения Договора или о его прекращении, Договор может быть расторгнут по требованию одной из Сторон.</w:t>
      </w:r>
    </w:p>
    <w:p w:rsidR="009B1DC3" w:rsidRPr="0084494E" w:rsidRDefault="009B1DC3" w:rsidP="00E87443">
      <w:pPr>
        <w:ind w:right="-2"/>
        <w:contextualSpacing/>
        <w:jc w:val="both"/>
        <w:rPr>
          <w:sz w:val="22"/>
          <w:szCs w:val="22"/>
        </w:rPr>
      </w:pPr>
    </w:p>
    <w:p w:rsidR="009B1DC3" w:rsidRPr="0084494E" w:rsidRDefault="009B1DC3" w:rsidP="00E87443">
      <w:pPr>
        <w:pStyle w:val="a9"/>
        <w:numPr>
          <w:ilvl w:val="0"/>
          <w:numId w:val="5"/>
        </w:numPr>
        <w:ind w:left="0" w:right="-2" w:firstLine="567"/>
        <w:jc w:val="center"/>
        <w:rPr>
          <w:b/>
          <w:sz w:val="22"/>
          <w:szCs w:val="22"/>
          <w14:shadow w14:blurRad="50800" w14:dist="38100" w14:dir="2700000" w14:sx="100000" w14:sy="100000" w14:kx="0" w14:ky="0" w14:algn="tl">
            <w14:srgbClr w14:val="000000">
              <w14:alpha w14:val="60000"/>
            </w14:srgbClr>
          </w14:shadow>
        </w:rPr>
      </w:pPr>
      <w:r w:rsidRPr="0084494E">
        <w:rPr>
          <w:b/>
          <w:sz w:val="22"/>
          <w:szCs w:val="22"/>
        </w:rPr>
        <w:t>ПОРЯДОК РАЗРЕШЕНИЯ СПОРОВ</w:t>
      </w:r>
    </w:p>
    <w:p w:rsidR="009B1DC3" w:rsidRPr="0084494E" w:rsidRDefault="009B1DC3" w:rsidP="00E87443">
      <w:pPr>
        <w:ind w:right="-2"/>
        <w:rPr>
          <w:sz w:val="22"/>
          <w:szCs w:val="22"/>
          <w:lang w:val="en-US"/>
        </w:rPr>
      </w:pPr>
    </w:p>
    <w:p w:rsidR="009B1DC3" w:rsidRPr="0084494E" w:rsidRDefault="009B1DC3" w:rsidP="00E87443">
      <w:pPr>
        <w:ind w:right="-2" w:firstLine="567"/>
        <w:contextualSpacing/>
        <w:jc w:val="both"/>
        <w:rPr>
          <w:bCs/>
          <w:sz w:val="22"/>
          <w:szCs w:val="22"/>
        </w:rPr>
      </w:pPr>
      <w:r w:rsidRPr="0084494E">
        <w:rPr>
          <w:bCs/>
          <w:sz w:val="22"/>
          <w:szCs w:val="22"/>
        </w:rPr>
        <w:t>13.1. Споры по настоящему Договору рассматриваются с соблюдением претензионного порядка. Претензии предъявляются в письменной форме и подписываются уполномоченным представителем Стороны, направляющей претензию. Претензия рассматривается в течение 30 (тридцати) календарных дней со дня ее получения.</w:t>
      </w:r>
    </w:p>
    <w:p w:rsidR="009B1DC3" w:rsidRPr="0084494E" w:rsidRDefault="009B1DC3" w:rsidP="00E87443">
      <w:pPr>
        <w:ind w:right="-2" w:firstLine="567"/>
        <w:contextualSpacing/>
        <w:jc w:val="both"/>
        <w:rPr>
          <w:sz w:val="22"/>
          <w:szCs w:val="22"/>
        </w:rPr>
      </w:pPr>
      <w:r w:rsidRPr="0084494E">
        <w:rPr>
          <w:sz w:val="22"/>
          <w:szCs w:val="22"/>
        </w:rPr>
        <w:t>Сообщение о результатах рассмотрения претензии направляется заявителю в течение двух дней с момента окончания срока для рассмотрения претензии.</w:t>
      </w:r>
    </w:p>
    <w:p w:rsidR="00D12646" w:rsidRPr="0084494E" w:rsidRDefault="009B1DC3" w:rsidP="00E87443">
      <w:pPr>
        <w:ind w:right="-2" w:firstLine="567"/>
        <w:contextualSpacing/>
        <w:jc w:val="both"/>
        <w:rPr>
          <w:bCs/>
          <w:sz w:val="22"/>
          <w:szCs w:val="22"/>
        </w:rPr>
      </w:pPr>
      <w:r w:rsidRPr="0084494E">
        <w:rPr>
          <w:bCs/>
          <w:sz w:val="22"/>
          <w:szCs w:val="22"/>
        </w:rPr>
        <w:t xml:space="preserve">13.2. </w:t>
      </w:r>
      <w:r w:rsidR="00D12646" w:rsidRPr="0084494E">
        <w:rPr>
          <w:sz w:val="22"/>
          <w:szCs w:val="22"/>
        </w:rPr>
        <w:t xml:space="preserve">При невозможности урегулирования спора переговорным путем, он передается на рассмотрение </w:t>
      </w:r>
      <w:r w:rsidR="00B3127F" w:rsidRPr="0084494E">
        <w:rPr>
          <w:bCs/>
          <w:sz w:val="22"/>
          <w:szCs w:val="22"/>
        </w:rPr>
        <w:t>в суд по месту нахождения Застройщика</w:t>
      </w:r>
      <w:r w:rsidR="00D12646" w:rsidRPr="0084494E">
        <w:rPr>
          <w:sz w:val="22"/>
          <w:szCs w:val="22"/>
        </w:rPr>
        <w:t xml:space="preserve"> в порядке, установленном действующим законодательством РФ.</w:t>
      </w:r>
    </w:p>
    <w:p w:rsidR="009B1DC3" w:rsidRPr="0084494E" w:rsidRDefault="009B1DC3" w:rsidP="00E87443">
      <w:pPr>
        <w:pStyle w:val="a9"/>
        <w:ind w:left="0" w:right="-2" w:firstLine="567"/>
        <w:jc w:val="both"/>
        <w:rPr>
          <w:b/>
          <w:sz w:val="22"/>
          <w:szCs w:val="22"/>
        </w:rPr>
      </w:pPr>
      <w:r w:rsidRPr="0084494E">
        <w:rPr>
          <w:bCs/>
          <w:sz w:val="22"/>
          <w:szCs w:val="22"/>
        </w:rPr>
        <w:t>13.3. Настоящий Договор регулируется и толкуется в соответствии с законодательством Российской Федерации.</w:t>
      </w:r>
    </w:p>
    <w:p w:rsidR="009B1DC3" w:rsidRPr="0084494E" w:rsidRDefault="009B1DC3" w:rsidP="00E87443">
      <w:pPr>
        <w:ind w:right="-2"/>
        <w:rPr>
          <w:sz w:val="22"/>
          <w:szCs w:val="22"/>
          <w14:shadow w14:blurRad="50800" w14:dist="38100" w14:dir="2700000" w14:sx="100000" w14:sy="100000" w14:kx="0" w14:ky="0" w14:algn="tl">
            <w14:srgbClr w14:val="000000">
              <w14:alpha w14:val="60000"/>
            </w14:srgbClr>
          </w14:shadow>
        </w:rPr>
      </w:pPr>
    </w:p>
    <w:p w:rsidR="009B1DC3" w:rsidRPr="0084494E" w:rsidRDefault="009B1DC3" w:rsidP="00E87443">
      <w:pPr>
        <w:pStyle w:val="a9"/>
        <w:numPr>
          <w:ilvl w:val="0"/>
          <w:numId w:val="5"/>
        </w:numPr>
        <w:ind w:left="0" w:right="-2" w:firstLine="567"/>
        <w:jc w:val="center"/>
        <w:rPr>
          <w:b/>
          <w:sz w:val="22"/>
          <w:szCs w:val="22"/>
          <w14:shadow w14:blurRad="50800" w14:dist="38100" w14:dir="2700000" w14:sx="100000" w14:sy="100000" w14:kx="0" w14:ky="0" w14:algn="tl">
            <w14:srgbClr w14:val="000000">
              <w14:alpha w14:val="60000"/>
            </w14:srgbClr>
          </w14:shadow>
        </w:rPr>
      </w:pPr>
      <w:r w:rsidRPr="0084494E">
        <w:rPr>
          <w:b/>
          <w:sz w:val="22"/>
          <w:szCs w:val="22"/>
          <w14:shadow w14:blurRad="50800" w14:dist="38100" w14:dir="2700000" w14:sx="100000" w14:sy="100000" w14:kx="0" w14:ky="0" w14:algn="tl">
            <w14:srgbClr w14:val="000000">
              <w14:alpha w14:val="60000"/>
            </w14:srgbClr>
          </w14:shadow>
        </w:rPr>
        <w:t>ЗАКЛЮЧИТЕЛЬНЫЕ ПОЛОЖЕНИЯ</w:t>
      </w:r>
    </w:p>
    <w:p w:rsidR="009B1DC3" w:rsidRPr="0084494E" w:rsidRDefault="009B1DC3" w:rsidP="00E87443">
      <w:pPr>
        <w:ind w:right="-2"/>
        <w:contextualSpacing/>
        <w:jc w:val="both"/>
        <w:rPr>
          <w:sz w:val="22"/>
          <w:szCs w:val="22"/>
          <w:lang w:val="en-US"/>
        </w:rPr>
      </w:pPr>
    </w:p>
    <w:p w:rsidR="009B1DC3" w:rsidRPr="0084494E" w:rsidRDefault="009B1DC3" w:rsidP="00E87443">
      <w:pPr>
        <w:ind w:right="-2" w:firstLine="567"/>
        <w:contextualSpacing/>
        <w:jc w:val="both"/>
        <w:rPr>
          <w:sz w:val="22"/>
          <w:szCs w:val="22"/>
        </w:rPr>
      </w:pPr>
      <w:r w:rsidRPr="0084494E">
        <w:rPr>
          <w:sz w:val="22"/>
          <w:szCs w:val="22"/>
        </w:rPr>
        <w:t>14.1. Все изменения и дополнения к Договору считаются действительными, если они совершены в письменной форме в виде единого документа, подписаны обеими Сторонами и зарегистрированы в Управлении Федеральной службы государственной регистрации, кадастра и картографии по</w:t>
      </w:r>
      <w:r w:rsidR="008F7932" w:rsidRPr="0084494E">
        <w:rPr>
          <w:sz w:val="22"/>
          <w:szCs w:val="22"/>
        </w:rPr>
        <w:t xml:space="preserve"> г. Москве</w:t>
      </w:r>
      <w:r w:rsidRPr="0084494E">
        <w:rPr>
          <w:sz w:val="22"/>
          <w:szCs w:val="22"/>
        </w:rPr>
        <w:t>.</w:t>
      </w:r>
    </w:p>
    <w:p w:rsidR="009B1DC3" w:rsidRPr="00A23048" w:rsidRDefault="009B1DC3" w:rsidP="00E87443">
      <w:pPr>
        <w:ind w:right="-2" w:firstLine="567"/>
        <w:contextualSpacing/>
        <w:jc w:val="both"/>
        <w:rPr>
          <w:sz w:val="22"/>
          <w:szCs w:val="22"/>
        </w:rPr>
      </w:pPr>
      <w:r w:rsidRPr="0084494E">
        <w:rPr>
          <w:sz w:val="22"/>
          <w:szCs w:val="22"/>
        </w:rPr>
        <w:t xml:space="preserve">14.2. Государственную регистрацию настоящего Договора обеспечивает уполномоченная </w:t>
      </w:r>
      <w:r w:rsidRPr="00A23048">
        <w:rPr>
          <w:sz w:val="22"/>
          <w:szCs w:val="22"/>
        </w:rPr>
        <w:t>Застройщиком организация за счет Участника долевого строительства по отдельному договору, заключаемому между уполномоченной Застройщиком организацией и Участником долевого строительства.</w:t>
      </w:r>
    </w:p>
    <w:p w:rsidR="009B1DC3" w:rsidRPr="00A23048" w:rsidRDefault="009B1DC3" w:rsidP="00E87443">
      <w:pPr>
        <w:ind w:right="-2" w:firstLine="567"/>
        <w:contextualSpacing/>
        <w:jc w:val="both"/>
        <w:rPr>
          <w:sz w:val="22"/>
          <w:szCs w:val="22"/>
        </w:rPr>
      </w:pPr>
      <w:r w:rsidRPr="00A23048">
        <w:rPr>
          <w:sz w:val="22"/>
          <w:szCs w:val="22"/>
        </w:rPr>
        <w:t>14.3.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9B1DC3" w:rsidRPr="00A23048" w:rsidRDefault="009B1DC3" w:rsidP="00E87443">
      <w:pPr>
        <w:ind w:right="-2" w:firstLine="567"/>
        <w:contextualSpacing/>
        <w:jc w:val="both"/>
        <w:rPr>
          <w:sz w:val="22"/>
          <w:szCs w:val="22"/>
        </w:rPr>
      </w:pPr>
      <w:r w:rsidRPr="00A23048">
        <w:rPr>
          <w:sz w:val="22"/>
          <w:szCs w:val="22"/>
        </w:rPr>
        <w:t>14.4. Передача Объекта долевого строительства Участнику долевого строительства по Передаточному акту означает достижение целей, которые Стороны преследовали при заключении Договора, и влечет прекращение Договора его исполнением.</w:t>
      </w:r>
    </w:p>
    <w:p w:rsidR="009B1DC3" w:rsidRPr="00A23048" w:rsidRDefault="009B1DC3" w:rsidP="00E87443">
      <w:pPr>
        <w:ind w:right="-2" w:firstLine="567"/>
        <w:contextualSpacing/>
        <w:jc w:val="both"/>
        <w:rPr>
          <w:sz w:val="22"/>
          <w:szCs w:val="22"/>
        </w:rPr>
      </w:pPr>
      <w:r w:rsidRPr="00A23048">
        <w:rPr>
          <w:sz w:val="22"/>
          <w:szCs w:val="22"/>
        </w:rPr>
        <w:t>14.5. Во всем остальном, не предусмотренном настоящим Договором, Стороны руководствуются действующим законодательством Российской Федерации.</w:t>
      </w:r>
    </w:p>
    <w:p w:rsidR="009B1DC3" w:rsidRPr="00A23048" w:rsidRDefault="00F22CCA" w:rsidP="00E87443">
      <w:pPr>
        <w:ind w:right="-2" w:firstLine="567"/>
        <w:contextualSpacing/>
        <w:jc w:val="both"/>
        <w:rPr>
          <w:sz w:val="22"/>
          <w:szCs w:val="22"/>
        </w:rPr>
      </w:pPr>
      <w:r w:rsidRPr="00A23048">
        <w:rPr>
          <w:sz w:val="22"/>
          <w:szCs w:val="22"/>
        </w:rPr>
        <w:t>14.</w:t>
      </w:r>
      <w:r w:rsidR="00742D54" w:rsidRPr="00A23048">
        <w:rPr>
          <w:sz w:val="22"/>
          <w:szCs w:val="22"/>
        </w:rPr>
        <w:t>6</w:t>
      </w:r>
      <w:r w:rsidR="009B1DC3" w:rsidRPr="00A23048">
        <w:rPr>
          <w:sz w:val="22"/>
          <w:szCs w:val="22"/>
        </w:rPr>
        <w:t xml:space="preserve">. Настоящий Договор составлен в трех подлинных экземплярах, имеющих равную юридическую силу, по одному для каждой из Сторон и один – для представления </w:t>
      </w:r>
      <w:r w:rsidR="00C80F97" w:rsidRPr="00A23048">
        <w:rPr>
          <w:sz w:val="22"/>
          <w:szCs w:val="22"/>
        </w:rPr>
        <w:t>в орган, осуществляющий государственный кадастровый учет и государственную регистрацию прав.</w:t>
      </w:r>
    </w:p>
    <w:p w:rsidR="00D436DB" w:rsidRPr="00A23048" w:rsidRDefault="00D436DB" w:rsidP="00E87443">
      <w:pPr>
        <w:ind w:right="-2"/>
        <w:rPr>
          <w:sz w:val="22"/>
          <w:szCs w:val="22"/>
        </w:rPr>
      </w:pPr>
    </w:p>
    <w:p w:rsidR="00CC3A8D" w:rsidRPr="00A23048" w:rsidRDefault="003C522F" w:rsidP="008F794E">
      <w:pPr>
        <w:numPr>
          <w:ilvl w:val="0"/>
          <w:numId w:val="5"/>
        </w:numPr>
        <w:ind w:left="0" w:right="-2" w:firstLine="709"/>
        <w:jc w:val="center"/>
        <w:rPr>
          <w:b/>
          <w:bCs/>
          <w:sz w:val="22"/>
          <w:szCs w:val="22"/>
          <w14:shadow w14:blurRad="50800" w14:dist="38100" w14:dir="2700000" w14:sx="100000" w14:sy="100000" w14:kx="0" w14:ky="0" w14:algn="tl">
            <w14:srgbClr w14:val="000000">
              <w14:alpha w14:val="60000"/>
            </w14:srgbClr>
          </w14:shadow>
        </w:rPr>
      </w:pPr>
      <w:r w:rsidRPr="00A23048">
        <w:rPr>
          <w:b/>
          <w:bCs/>
          <w:sz w:val="22"/>
          <w:szCs w:val="22"/>
          <w14:shadow w14:blurRad="50800" w14:dist="38100" w14:dir="2700000" w14:sx="100000" w14:sy="100000" w14:kx="0" w14:ky="0" w14:algn="tl">
            <w14:srgbClr w14:val="000000">
              <w14:alpha w14:val="60000"/>
            </w14:srgbClr>
          </w14:shadow>
        </w:rPr>
        <w:t>ЮРИДИЧ</w:t>
      </w:r>
      <w:r w:rsidR="00CC3A8D" w:rsidRPr="00A23048">
        <w:rPr>
          <w:b/>
          <w:bCs/>
          <w:sz w:val="22"/>
          <w:szCs w:val="22"/>
          <w14:shadow w14:blurRad="50800" w14:dist="38100" w14:dir="2700000" w14:sx="100000" w14:sy="100000" w14:kx="0" w14:ky="0" w14:algn="tl">
            <w14:srgbClr w14:val="000000">
              <w14:alpha w14:val="60000"/>
            </w14:srgbClr>
          </w14:shadow>
        </w:rPr>
        <w:t>ЕСКИЕ АДРЕСА И РЕКВИЗИТЫ СТОРОН</w:t>
      </w:r>
    </w:p>
    <w:p w:rsidR="00E500BF" w:rsidRPr="00A23048" w:rsidRDefault="00E500BF" w:rsidP="00D15A64">
      <w:pPr>
        <w:ind w:right="-2"/>
        <w:contextualSpacing/>
        <w:jc w:val="both"/>
        <w:rPr>
          <w:b/>
          <w:sz w:val="22"/>
          <w:szCs w:val="22"/>
        </w:rPr>
      </w:pPr>
    </w:p>
    <w:p w:rsidR="00E500BF" w:rsidRPr="0084494E" w:rsidRDefault="00E500BF" w:rsidP="00D15A64">
      <w:pPr>
        <w:ind w:right="-2"/>
        <w:rPr>
          <w:b/>
          <w:bCs/>
          <w:sz w:val="22"/>
          <w:szCs w:val="22"/>
        </w:rPr>
      </w:pPr>
      <w:r w:rsidRPr="00A23048">
        <w:rPr>
          <w:b/>
          <w:bCs/>
          <w:sz w:val="22"/>
          <w:szCs w:val="22"/>
          <w:u w:val="single"/>
        </w:rPr>
        <w:t>Застройщик:</w:t>
      </w:r>
      <w:r w:rsidRPr="0084494E">
        <w:rPr>
          <w:b/>
          <w:bCs/>
          <w:sz w:val="22"/>
          <w:szCs w:val="22"/>
        </w:rPr>
        <w:t xml:space="preserve"> </w:t>
      </w:r>
    </w:p>
    <w:p w:rsidR="007121D2" w:rsidRPr="0084494E" w:rsidRDefault="007121D2" w:rsidP="00D15A64">
      <w:pPr>
        <w:ind w:right="-2"/>
        <w:contextualSpacing/>
        <w:rPr>
          <w:b/>
          <w:sz w:val="22"/>
          <w:szCs w:val="22"/>
        </w:rPr>
      </w:pPr>
      <w:r w:rsidRPr="0084494E">
        <w:rPr>
          <w:b/>
          <w:sz w:val="22"/>
          <w:szCs w:val="22"/>
        </w:rPr>
        <w:t>Общество с ограниченной ответственностью «</w:t>
      </w:r>
      <w:r w:rsidR="008F7932" w:rsidRPr="0084494E">
        <w:rPr>
          <w:b/>
          <w:sz w:val="22"/>
          <w:szCs w:val="22"/>
        </w:rPr>
        <w:t>Инвест Проект</w:t>
      </w:r>
      <w:r w:rsidRPr="0084494E">
        <w:rPr>
          <w:b/>
          <w:sz w:val="22"/>
          <w:szCs w:val="22"/>
        </w:rPr>
        <w:t>»</w:t>
      </w:r>
    </w:p>
    <w:p w:rsidR="00FE4486" w:rsidRPr="0084494E" w:rsidRDefault="00B95EF8" w:rsidP="00D15A64">
      <w:pPr>
        <w:pStyle w:val="af1"/>
        <w:ind w:right="-2"/>
        <w:contextualSpacing/>
        <w:rPr>
          <w:sz w:val="22"/>
          <w:szCs w:val="22"/>
          <w:lang w:val="ru-RU"/>
        </w:rPr>
      </w:pPr>
      <w:r w:rsidRPr="0084494E">
        <w:rPr>
          <w:bCs/>
          <w:sz w:val="22"/>
          <w:szCs w:val="22"/>
          <w:lang w:val="ru-RU"/>
        </w:rPr>
        <w:t>109544, г. Москва, ул. М. Андроньевская, дом 15, этаж 2, пом. 1</w:t>
      </w:r>
      <w:r w:rsidR="00742D54">
        <w:rPr>
          <w:bCs/>
          <w:sz w:val="22"/>
          <w:szCs w:val="22"/>
          <w:lang w:val="ru-RU"/>
        </w:rPr>
        <w:t xml:space="preserve"> </w:t>
      </w:r>
      <w:r w:rsidRPr="0084494E">
        <w:rPr>
          <w:bCs/>
          <w:sz w:val="22"/>
          <w:szCs w:val="22"/>
          <w:lang w:val="ru-RU"/>
        </w:rPr>
        <w:t>8</w:t>
      </w:r>
    </w:p>
    <w:p w:rsidR="00FE4486" w:rsidRPr="008B39EC" w:rsidRDefault="00FE4486" w:rsidP="00D15A64">
      <w:pPr>
        <w:pStyle w:val="af1"/>
        <w:ind w:right="-2"/>
        <w:contextualSpacing/>
        <w:rPr>
          <w:bCs/>
          <w:sz w:val="22"/>
          <w:szCs w:val="22"/>
          <w:lang w:val="ru-RU"/>
        </w:rPr>
      </w:pPr>
      <w:r w:rsidRPr="0084494E">
        <w:rPr>
          <w:sz w:val="22"/>
          <w:szCs w:val="22"/>
          <w:lang w:val="ru-RU"/>
        </w:rPr>
        <w:t>ИНН/</w:t>
      </w:r>
      <w:r w:rsidRPr="008B39EC">
        <w:rPr>
          <w:bCs/>
          <w:sz w:val="22"/>
          <w:szCs w:val="22"/>
          <w:lang w:val="ru-RU"/>
        </w:rPr>
        <w:t>КПП7709923570/770901001</w:t>
      </w:r>
    </w:p>
    <w:p w:rsidR="00FE4486" w:rsidRPr="008B39EC" w:rsidRDefault="00FE4486" w:rsidP="00D15A64">
      <w:pPr>
        <w:pStyle w:val="af1"/>
        <w:ind w:right="-2"/>
        <w:contextualSpacing/>
        <w:rPr>
          <w:bCs/>
          <w:sz w:val="22"/>
          <w:szCs w:val="22"/>
          <w:lang w:val="ru-RU"/>
        </w:rPr>
      </w:pPr>
      <w:r w:rsidRPr="008B39EC">
        <w:rPr>
          <w:bCs/>
          <w:sz w:val="22"/>
          <w:szCs w:val="22"/>
          <w:lang w:val="ru-RU"/>
        </w:rPr>
        <w:t>ОГРН: 1137746164335</w:t>
      </w:r>
    </w:p>
    <w:p w:rsidR="008B39EC" w:rsidRPr="008B39EC" w:rsidRDefault="008B39EC" w:rsidP="008B39EC">
      <w:pPr>
        <w:pStyle w:val="af1"/>
        <w:ind w:right="-2"/>
        <w:contextualSpacing/>
        <w:rPr>
          <w:bCs/>
          <w:sz w:val="22"/>
          <w:szCs w:val="22"/>
          <w:lang w:val="ru-RU"/>
        </w:rPr>
      </w:pPr>
      <w:r w:rsidRPr="008B39EC">
        <w:rPr>
          <w:bCs/>
          <w:sz w:val="22"/>
          <w:szCs w:val="22"/>
          <w:lang w:val="ru-RU"/>
        </w:rPr>
        <w:t>ПАО Сбербанк</w:t>
      </w:r>
    </w:p>
    <w:p w:rsidR="008B39EC" w:rsidRPr="008B39EC" w:rsidRDefault="008B39EC" w:rsidP="008B39EC">
      <w:pPr>
        <w:widowControl w:val="0"/>
        <w:ind w:right="-2"/>
        <w:rPr>
          <w:rFonts w:eastAsia="Calibri"/>
          <w:bCs/>
          <w:sz w:val="22"/>
          <w:szCs w:val="22"/>
          <w:lang w:eastAsia="en-US"/>
        </w:rPr>
      </w:pPr>
      <w:r w:rsidRPr="008B39EC">
        <w:rPr>
          <w:rFonts w:eastAsia="Calibri"/>
          <w:bCs/>
          <w:sz w:val="22"/>
          <w:szCs w:val="22"/>
          <w:lang w:eastAsia="en-US"/>
        </w:rPr>
        <w:t>р/с 40702810738000197059</w:t>
      </w:r>
    </w:p>
    <w:p w:rsidR="008B39EC" w:rsidRPr="008B39EC" w:rsidRDefault="008B39EC" w:rsidP="008B39EC">
      <w:pPr>
        <w:widowControl w:val="0"/>
        <w:ind w:right="-2"/>
        <w:rPr>
          <w:rFonts w:eastAsia="Calibri"/>
          <w:bCs/>
          <w:sz w:val="22"/>
          <w:szCs w:val="22"/>
          <w:lang w:eastAsia="en-US"/>
        </w:rPr>
      </w:pPr>
      <w:r w:rsidRPr="008B39EC">
        <w:rPr>
          <w:rFonts w:eastAsia="Calibri"/>
          <w:bCs/>
          <w:sz w:val="22"/>
          <w:szCs w:val="22"/>
          <w:lang w:eastAsia="en-US"/>
        </w:rPr>
        <w:t>к/с 30101810400000000225</w:t>
      </w:r>
    </w:p>
    <w:p w:rsidR="008B39EC" w:rsidRPr="008B39EC" w:rsidRDefault="008B39EC" w:rsidP="008B39EC">
      <w:pPr>
        <w:widowControl w:val="0"/>
        <w:ind w:right="-2"/>
        <w:rPr>
          <w:rFonts w:eastAsia="Calibri"/>
          <w:bCs/>
          <w:sz w:val="22"/>
          <w:szCs w:val="22"/>
          <w:lang w:eastAsia="en-US"/>
        </w:rPr>
      </w:pPr>
      <w:r w:rsidRPr="008B39EC">
        <w:rPr>
          <w:rFonts w:eastAsia="Calibri"/>
          <w:bCs/>
          <w:sz w:val="22"/>
          <w:szCs w:val="22"/>
          <w:lang w:eastAsia="en-US"/>
        </w:rPr>
        <w:t>БИК 044525225</w:t>
      </w:r>
    </w:p>
    <w:p w:rsidR="00E500BF" w:rsidRPr="0084494E" w:rsidRDefault="00E500BF" w:rsidP="00D15A64">
      <w:pPr>
        <w:widowControl w:val="0"/>
        <w:ind w:right="-2"/>
        <w:rPr>
          <w:sz w:val="22"/>
          <w:szCs w:val="22"/>
        </w:rPr>
      </w:pPr>
    </w:p>
    <w:p w:rsidR="00FE4486" w:rsidRPr="0084494E" w:rsidRDefault="00FE4486" w:rsidP="00D15A64">
      <w:pPr>
        <w:widowControl w:val="0"/>
        <w:ind w:right="-2"/>
        <w:rPr>
          <w:rFonts w:eastAsia="Arial"/>
          <w:bCs/>
          <w:sz w:val="22"/>
          <w:szCs w:val="22"/>
        </w:rPr>
      </w:pPr>
    </w:p>
    <w:p w:rsidR="00E500BF" w:rsidRPr="0084494E" w:rsidRDefault="001D1D7B" w:rsidP="00D15A64">
      <w:pPr>
        <w:widowControl w:val="0"/>
        <w:ind w:right="-2"/>
        <w:rPr>
          <w:rFonts w:eastAsia="Arial"/>
          <w:bCs/>
          <w:sz w:val="22"/>
          <w:szCs w:val="22"/>
        </w:rPr>
      </w:pPr>
      <w:r w:rsidRPr="0084494E">
        <w:rPr>
          <w:rFonts w:eastAsia="Arial"/>
          <w:bCs/>
          <w:sz w:val="22"/>
          <w:szCs w:val="22"/>
        </w:rPr>
        <w:t xml:space="preserve">Генеральный директор                              </w:t>
      </w:r>
      <w:r w:rsidR="00E500BF" w:rsidRPr="0084494E">
        <w:rPr>
          <w:rFonts w:eastAsia="Arial"/>
          <w:bCs/>
          <w:sz w:val="22"/>
          <w:szCs w:val="22"/>
        </w:rPr>
        <w:t xml:space="preserve">                                   _______________ / </w:t>
      </w:r>
      <w:r w:rsidR="00FE4486" w:rsidRPr="0084494E">
        <w:rPr>
          <w:rFonts w:eastAsia="Arial"/>
          <w:bCs/>
          <w:sz w:val="22"/>
          <w:szCs w:val="22"/>
        </w:rPr>
        <w:t>Скляр В.С</w:t>
      </w:r>
      <w:r w:rsidR="00FB440D" w:rsidRPr="0084494E">
        <w:rPr>
          <w:rFonts w:eastAsia="Arial"/>
          <w:bCs/>
          <w:sz w:val="22"/>
          <w:szCs w:val="22"/>
        </w:rPr>
        <w:t>.</w:t>
      </w:r>
      <w:r w:rsidR="00E500BF" w:rsidRPr="0084494E">
        <w:rPr>
          <w:rFonts w:eastAsia="Arial"/>
          <w:bCs/>
          <w:sz w:val="22"/>
          <w:szCs w:val="22"/>
        </w:rPr>
        <w:t xml:space="preserve"> /</w:t>
      </w:r>
    </w:p>
    <w:p w:rsidR="00F524FF" w:rsidRPr="0084494E" w:rsidRDefault="00F524FF" w:rsidP="00D15A64">
      <w:pPr>
        <w:ind w:right="-2"/>
        <w:rPr>
          <w:b/>
          <w:bCs/>
          <w:sz w:val="22"/>
          <w:szCs w:val="22"/>
          <w14:shadow w14:blurRad="50800" w14:dist="38100" w14:dir="2700000" w14:sx="100000" w14:sy="100000" w14:kx="0" w14:ky="0" w14:algn="tl">
            <w14:srgbClr w14:val="000000">
              <w14:alpha w14:val="60000"/>
            </w14:srgbClr>
          </w14:shadow>
        </w:rPr>
      </w:pPr>
    </w:p>
    <w:p w:rsidR="00C525E0" w:rsidRPr="0084494E" w:rsidRDefault="00C525E0" w:rsidP="00D15A64">
      <w:pPr>
        <w:ind w:right="-2"/>
        <w:rPr>
          <w:b/>
          <w:bCs/>
          <w:caps/>
          <w:sz w:val="22"/>
          <w:szCs w:val="22"/>
          <w:u w:val="single"/>
        </w:rPr>
      </w:pPr>
      <w:r w:rsidRPr="0084494E">
        <w:rPr>
          <w:b/>
          <w:bCs/>
          <w:sz w:val="22"/>
          <w:szCs w:val="22"/>
          <w:u w:val="single"/>
        </w:rPr>
        <w:t xml:space="preserve">Участник </w:t>
      </w:r>
      <w:r w:rsidRPr="0084494E">
        <w:rPr>
          <w:b/>
          <w:sz w:val="22"/>
          <w:szCs w:val="22"/>
          <w:u w:val="single"/>
        </w:rPr>
        <w:t>долевого строительства</w:t>
      </w:r>
      <w:r w:rsidR="00484EAE" w:rsidRPr="0084494E">
        <w:rPr>
          <w:b/>
          <w:bCs/>
          <w:caps/>
          <w:sz w:val="22"/>
          <w:szCs w:val="22"/>
          <w:u w:val="single"/>
        </w:rPr>
        <w:fldChar w:fldCharType="begin" w:fldLock="1"/>
      </w:r>
      <w:r w:rsidRPr="0084494E">
        <w:rPr>
          <w:b/>
          <w:bCs/>
          <w:caps/>
          <w:sz w:val="22"/>
          <w:szCs w:val="22"/>
          <w:u w:val="single"/>
        </w:rPr>
        <w:instrText xml:space="preserve"> </w:instrText>
      </w:r>
      <w:r w:rsidRPr="0084494E">
        <w:rPr>
          <w:b/>
          <w:bCs/>
          <w:color w:val="000000"/>
          <w:sz w:val="22"/>
          <w:szCs w:val="22"/>
          <w:u w:val="single"/>
        </w:rPr>
        <w:instrText xml:space="preserve">IF </w:instrText>
      </w:r>
      <w:r w:rsidRPr="0084494E">
        <w:rPr>
          <w:b/>
          <w:color w:val="000000"/>
          <w:spacing w:val="-4"/>
          <w:sz w:val="22"/>
          <w:szCs w:val="22"/>
          <w:u w:val="single"/>
        </w:rPr>
        <w:instrText xml:space="preserve">INVESTOR_COUNT &gt; 1 </w:instrText>
      </w:r>
      <w:r w:rsidR="00484EAE" w:rsidRPr="0084494E">
        <w:rPr>
          <w:b/>
          <w:color w:val="000000"/>
          <w:spacing w:val="-4"/>
          <w:sz w:val="22"/>
          <w:szCs w:val="22"/>
          <w:u w:val="single"/>
        </w:rPr>
        <w:fldChar w:fldCharType="begin" w:fldLock="1"/>
      </w:r>
      <w:r w:rsidRPr="0084494E">
        <w:rPr>
          <w:b/>
          <w:color w:val="000000"/>
          <w:spacing w:val="-4"/>
          <w:sz w:val="22"/>
          <w:szCs w:val="22"/>
          <w:u w:val="single"/>
        </w:rPr>
        <w:instrText xml:space="preserve"> QUOTE “И” </w:instrText>
      </w:r>
      <w:r w:rsidR="00484EAE" w:rsidRPr="0084494E">
        <w:rPr>
          <w:b/>
          <w:color w:val="000000"/>
          <w:spacing w:val="-4"/>
          <w:sz w:val="22"/>
          <w:szCs w:val="22"/>
          <w:u w:val="single"/>
        </w:rPr>
        <w:fldChar w:fldCharType="separate"/>
      </w:r>
      <w:r w:rsidRPr="0084494E">
        <w:rPr>
          <w:b/>
          <w:color w:val="000000"/>
          <w:spacing w:val="-4"/>
          <w:sz w:val="22"/>
          <w:szCs w:val="22"/>
          <w:u w:val="single"/>
        </w:rPr>
        <w:instrText>И</w:instrText>
      </w:r>
      <w:r w:rsidR="00484EAE" w:rsidRPr="0084494E">
        <w:rPr>
          <w:b/>
          <w:color w:val="000000"/>
          <w:spacing w:val="-4"/>
          <w:sz w:val="22"/>
          <w:szCs w:val="22"/>
          <w:u w:val="single"/>
        </w:rPr>
        <w:fldChar w:fldCharType="end"/>
      </w:r>
      <w:r w:rsidRPr="0084494E">
        <w:rPr>
          <w:b/>
          <w:color w:val="000000"/>
          <w:spacing w:val="-4"/>
          <w:sz w:val="22"/>
          <w:szCs w:val="22"/>
          <w:u w:val="single"/>
        </w:rPr>
        <w:instrText xml:space="preserve"> </w:instrText>
      </w:r>
      <w:r w:rsidR="00484EAE" w:rsidRPr="0084494E">
        <w:rPr>
          <w:b/>
          <w:color w:val="000000"/>
          <w:spacing w:val="-4"/>
          <w:sz w:val="22"/>
          <w:szCs w:val="22"/>
          <w:u w:val="single"/>
        </w:rPr>
        <w:fldChar w:fldCharType="begin" w:fldLock="1"/>
      </w:r>
      <w:r w:rsidRPr="0084494E">
        <w:rPr>
          <w:b/>
          <w:color w:val="000000"/>
          <w:spacing w:val="-4"/>
          <w:sz w:val="22"/>
          <w:szCs w:val="22"/>
          <w:u w:val="single"/>
        </w:rPr>
        <w:instrText xml:space="preserve"> QUOTE “” </w:instrText>
      </w:r>
      <w:r w:rsidR="00484EAE" w:rsidRPr="0084494E">
        <w:rPr>
          <w:b/>
          <w:color w:val="000000"/>
          <w:spacing w:val="-4"/>
          <w:sz w:val="22"/>
          <w:szCs w:val="22"/>
          <w:u w:val="single"/>
        </w:rPr>
        <w:fldChar w:fldCharType="end"/>
      </w:r>
      <w:r w:rsidRPr="0084494E">
        <w:rPr>
          <w:b/>
          <w:color w:val="000000"/>
          <w:spacing w:val="-4"/>
          <w:sz w:val="22"/>
          <w:szCs w:val="22"/>
          <w:u w:val="single"/>
        </w:rPr>
        <w:instrText xml:space="preserve"> </w:instrText>
      </w:r>
      <w:r w:rsidRPr="0084494E">
        <w:rPr>
          <w:b/>
          <w:sz w:val="22"/>
          <w:szCs w:val="22"/>
          <w:u w:val="single"/>
        </w:rPr>
        <w:instrText>\* CHARFORMAT</w:instrText>
      </w:r>
      <w:r w:rsidRPr="0084494E">
        <w:rPr>
          <w:b/>
          <w:bCs/>
          <w:caps/>
          <w:sz w:val="22"/>
          <w:szCs w:val="22"/>
          <w:u w:val="single"/>
        </w:rPr>
        <w:instrText xml:space="preserve"> </w:instrText>
      </w:r>
      <w:r w:rsidR="00484EAE" w:rsidRPr="0084494E">
        <w:rPr>
          <w:b/>
          <w:bCs/>
          <w:caps/>
          <w:sz w:val="22"/>
          <w:szCs w:val="22"/>
          <w:u w:val="single"/>
        </w:rPr>
        <w:fldChar w:fldCharType="end"/>
      </w:r>
      <w:r w:rsidRPr="0084494E">
        <w:rPr>
          <w:b/>
          <w:bCs/>
          <w:caps/>
          <w:sz w:val="22"/>
          <w:szCs w:val="22"/>
          <w:u w:val="single"/>
        </w:rPr>
        <w:t>:</w:t>
      </w:r>
    </w:p>
    <w:p w:rsidR="00CD654C" w:rsidRPr="0084494E" w:rsidRDefault="00CD654C" w:rsidP="00D15A64">
      <w:pPr>
        <w:ind w:right="-2"/>
        <w:jc w:val="both"/>
        <w:rPr>
          <w:sz w:val="22"/>
          <w:szCs w:val="22"/>
        </w:rPr>
      </w:pPr>
    </w:p>
    <w:p w:rsidR="00CD654C" w:rsidRPr="0084494E" w:rsidRDefault="00CD654C" w:rsidP="00D15A64">
      <w:pPr>
        <w:ind w:right="-2"/>
        <w:jc w:val="both"/>
        <w:rPr>
          <w:sz w:val="22"/>
          <w:szCs w:val="22"/>
        </w:rPr>
      </w:pPr>
    </w:p>
    <w:p w:rsidR="00CD654C" w:rsidRPr="0084494E" w:rsidRDefault="00CD654C" w:rsidP="00D15A64">
      <w:pPr>
        <w:ind w:right="-2"/>
        <w:jc w:val="both"/>
        <w:rPr>
          <w:sz w:val="22"/>
          <w:szCs w:val="22"/>
        </w:rPr>
      </w:pPr>
    </w:p>
    <w:p w:rsidR="00CD654C" w:rsidRPr="0084494E" w:rsidRDefault="00CD654C" w:rsidP="00D15A64">
      <w:pPr>
        <w:ind w:right="-2"/>
        <w:jc w:val="both"/>
        <w:rPr>
          <w:sz w:val="22"/>
          <w:szCs w:val="22"/>
        </w:rPr>
      </w:pPr>
    </w:p>
    <w:p w:rsidR="00CD654C" w:rsidRPr="0084494E" w:rsidRDefault="00CD654C" w:rsidP="00D15A64">
      <w:pPr>
        <w:ind w:right="-2"/>
        <w:jc w:val="both"/>
        <w:rPr>
          <w:sz w:val="22"/>
          <w:szCs w:val="22"/>
        </w:rPr>
      </w:pPr>
    </w:p>
    <w:p w:rsidR="0070780D" w:rsidRPr="0084494E" w:rsidRDefault="00CD654C" w:rsidP="008F794E">
      <w:pPr>
        <w:ind w:right="-2" w:firstLine="709"/>
        <w:jc w:val="right"/>
        <w:rPr>
          <w:bCs/>
          <w:sz w:val="22"/>
          <w:szCs w:val="22"/>
        </w:rPr>
      </w:pPr>
      <w:r w:rsidRPr="0084494E">
        <w:rPr>
          <w:sz w:val="22"/>
          <w:szCs w:val="22"/>
        </w:rPr>
        <w:br w:type="page"/>
      </w:r>
      <w:r w:rsidR="0070780D" w:rsidRPr="0084494E">
        <w:rPr>
          <w:bCs/>
          <w:sz w:val="22"/>
          <w:szCs w:val="22"/>
        </w:rPr>
        <w:lastRenderedPageBreak/>
        <w:t>Приложение № 1</w:t>
      </w:r>
    </w:p>
    <w:p w:rsidR="0070780D" w:rsidRPr="0084494E" w:rsidRDefault="0070780D" w:rsidP="008F794E">
      <w:pPr>
        <w:pStyle w:val="ConsTitle"/>
        <w:widowControl/>
        <w:ind w:right="-2" w:firstLine="709"/>
        <w:contextualSpacing/>
        <w:jc w:val="right"/>
        <w:rPr>
          <w:rFonts w:ascii="Times New Roman" w:hAnsi="Times New Roman" w:cs="Times New Roman"/>
          <w:b w:val="0"/>
          <w:bCs w:val="0"/>
          <w:sz w:val="22"/>
          <w:szCs w:val="22"/>
        </w:rPr>
      </w:pPr>
      <w:r w:rsidRPr="0084494E">
        <w:rPr>
          <w:rFonts w:ascii="Times New Roman" w:hAnsi="Times New Roman" w:cs="Times New Roman"/>
          <w:b w:val="0"/>
          <w:sz w:val="22"/>
          <w:szCs w:val="22"/>
        </w:rPr>
        <w:t>к Договору № ___</w:t>
      </w:r>
    </w:p>
    <w:p w:rsidR="0070780D" w:rsidRPr="0084494E" w:rsidRDefault="0070780D" w:rsidP="008F794E">
      <w:pPr>
        <w:ind w:right="-2" w:firstLine="709"/>
        <w:jc w:val="right"/>
        <w:rPr>
          <w:sz w:val="22"/>
          <w:szCs w:val="22"/>
        </w:rPr>
      </w:pPr>
      <w:r w:rsidRPr="0084494E">
        <w:rPr>
          <w:sz w:val="22"/>
          <w:szCs w:val="22"/>
        </w:rPr>
        <w:t>от ______________</w:t>
      </w:r>
    </w:p>
    <w:p w:rsidR="0070780D" w:rsidRPr="0084494E" w:rsidRDefault="0070780D" w:rsidP="008F794E">
      <w:pPr>
        <w:ind w:right="-2" w:firstLine="709"/>
        <w:jc w:val="right"/>
        <w:rPr>
          <w:bCs/>
          <w:sz w:val="22"/>
          <w:szCs w:val="22"/>
        </w:rPr>
      </w:pPr>
    </w:p>
    <w:p w:rsidR="00FE4486" w:rsidRPr="0084494E" w:rsidRDefault="00FE4486" w:rsidP="00D15A64">
      <w:pPr>
        <w:ind w:right="-2"/>
        <w:contextualSpacing/>
        <w:jc w:val="center"/>
        <w:rPr>
          <w:b/>
          <w:sz w:val="22"/>
          <w:szCs w:val="22"/>
        </w:rPr>
      </w:pPr>
      <w:r w:rsidRPr="0084494E">
        <w:rPr>
          <w:b/>
          <w:sz w:val="22"/>
          <w:szCs w:val="22"/>
        </w:rPr>
        <w:t>Перечень работ, выполняемых в Объекте долевого строительства,</w:t>
      </w:r>
    </w:p>
    <w:p w:rsidR="00FE4486" w:rsidRPr="0084494E" w:rsidRDefault="00FE4486" w:rsidP="00D15A64">
      <w:pPr>
        <w:ind w:right="-2"/>
        <w:jc w:val="center"/>
        <w:rPr>
          <w:b/>
          <w:sz w:val="22"/>
          <w:szCs w:val="22"/>
        </w:rPr>
      </w:pPr>
      <w:r w:rsidRPr="0084494E">
        <w:rPr>
          <w:b/>
          <w:sz w:val="22"/>
          <w:szCs w:val="22"/>
        </w:rPr>
        <w:t>а также в Многоквартирном доме в целом:</w:t>
      </w:r>
    </w:p>
    <w:p w:rsidR="00FE4486" w:rsidRPr="0084494E" w:rsidRDefault="00FE4486" w:rsidP="008F794E">
      <w:pPr>
        <w:ind w:right="-2" w:firstLine="709"/>
        <w:jc w:val="center"/>
        <w:rPr>
          <w:b/>
          <w:sz w:val="22"/>
          <w:szCs w:val="22"/>
        </w:rPr>
      </w:pPr>
    </w:p>
    <w:p w:rsidR="00FE4486" w:rsidRPr="0084494E" w:rsidRDefault="00FE4486" w:rsidP="008F794E">
      <w:pPr>
        <w:ind w:right="-2" w:firstLine="709"/>
        <w:jc w:val="center"/>
        <w:rPr>
          <w:b/>
          <w:sz w:val="22"/>
          <w:szCs w:val="22"/>
        </w:rPr>
      </w:pPr>
    </w:p>
    <w:p w:rsidR="00FE4486" w:rsidRPr="0084494E" w:rsidRDefault="00FE4486" w:rsidP="008F794E">
      <w:pPr>
        <w:ind w:right="-2" w:firstLine="709"/>
        <w:jc w:val="center"/>
        <w:rPr>
          <w:b/>
          <w:sz w:val="22"/>
          <w:szCs w:val="22"/>
        </w:rPr>
      </w:pP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 xml:space="preserve">Потолки – </w:t>
      </w:r>
      <w:r w:rsidRPr="0084494E">
        <w:rPr>
          <w:rFonts w:eastAsia="Calibri"/>
          <w:sz w:val="22"/>
          <w:szCs w:val="22"/>
          <w:lang w:eastAsia="en-US"/>
        </w:rPr>
        <w:t>бетонные;</w:t>
      </w: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Стены несущие</w:t>
      </w:r>
      <w:r w:rsidRPr="0084494E">
        <w:rPr>
          <w:rFonts w:eastAsia="Calibri"/>
          <w:sz w:val="22"/>
          <w:szCs w:val="22"/>
          <w:lang w:eastAsia="en-US"/>
        </w:rPr>
        <w:t xml:space="preserve"> – не оштукатурены и не огрунтованы;</w:t>
      </w: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 xml:space="preserve">Межкомнатные перегородки – </w:t>
      </w:r>
      <w:r w:rsidRPr="0084494E">
        <w:rPr>
          <w:rFonts w:eastAsia="Calibri"/>
          <w:bCs/>
          <w:sz w:val="22"/>
          <w:szCs w:val="22"/>
          <w:lang w:eastAsia="en-US"/>
        </w:rPr>
        <w:t>выполняются в объеме проекта</w:t>
      </w:r>
      <w:r w:rsidRPr="0084494E">
        <w:rPr>
          <w:rFonts w:eastAsia="Calibri"/>
          <w:sz w:val="22"/>
          <w:szCs w:val="22"/>
          <w:lang w:eastAsia="en-US"/>
        </w:rPr>
        <w:t>;</w:t>
      </w: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 xml:space="preserve">Витражи и окна – </w:t>
      </w:r>
      <w:r w:rsidRPr="0084494E">
        <w:rPr>
          <w:rFonts w:eastAsia="Calibri"/>
          <w:bCs/>
          <w:sz w:val="22"/>
          <w:szCs w:val="22"/>
          <w:lang w:eastAsia="en-US"/>
        </w:rPr>
        <w:t xml:space="preserve">светопрозрачные конструкции на базе алюминиевого профиля с заполнением </w:t>
      </w:r>
      <w:r w:rsidRPr="0084494E">
        <w:rPr>
          <w:rFonts w:eastAsia="Calibri"/>
          <w:sz w:val="22"/>
          <w:szCs w:val="22"/>
          <w:lang w:eastAsia="en-US"/>
        </w:rPr>
        <w:t>однокамерным стеклопакетом с повышенной энергоэффективностью.</w:t>
      </w: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Встроенные шкафы, антресоли, подстолья</w:t>
      </w:r>
      <w:r w:rsidRPr="0084494E">
        <w:rPr>
          <w:rFonts w:eastAsia="Calibri"/>
          <w:sz w:val="22"/>
          <w:szCs w:val="22"/>
          <w:lang w:eastAsia="en-US"/>
        </w:rPr>
        <w:t xml:space="preserve"> – не выполняются;</w:t>
      </w:r>
    </w:p>
    <w:p w:rsidR="001F6BB1" w:rsidRPr="0084494E" w:rsidRDefault="001F6BB1" w:rsidP="00D15A64">
      <w:pPr>
        <w:ind w:right="-2"/>
        <w:contextualSpacing/>
        <w:rPr>
          <w:rFonts w:eastAsia="Calibri"/>
          <w:sz w:val="22"/>
          <w:szCs w:val="22"/>
          <w:lang w:eastAsia="en-US"/>
        </w:rPr>
      </w:pPr>
      <w:r w:rsidRPr="0084494E">
        <w:rPr>
          <w:b/>
          <w:sz w:val="22"/>
          <w:szCs w:val="22"/>
        </w:rPr>
        <w:t>Балконы</w:t>
      </w:r>
      <w:r w:rsidRPr="0084494E">
        <w:rPr>
          <w:sz w:val="22"/>
          <w:szCs w:val="22"/>
        </w:rPr>
        <w:t xml:space="preserve"> проектом не предусматриваются;</w:t>
      </w: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 xml:space="preserve">Двери внутри Квартиры – </w:t>
      </w:r>
      <w:r w:rsidRPr="0084494E">
        <w:rPr>
          <w:rFonts w:eastAsia="Calibri"/>
          <w:bCs/>
          <w:sz w:val="22"/>
          <w:szCs w:val="22"/>
          <w:lang w:eastAsia="en-US"/>
        </w:rPr>
        <w:t>устанавливаются только входные двери в квартиры</w:t>
      </w:r>
      <w:r w:rsidRPr="0084494E">
        <w:rPr>
          <w:rFonts w:eastAsia="Calibri"/>
          <w:sz w:val="22"/>
          <w:szCs w:val="22"/>
          <w:lang w:eastAsia="en-US"/>
        </w:rPr>
        <w:t>;</w:t>
      </w:r>
    </w:p>
    <w:p w:rsidR="001F6BB1" w:rsidRPr="0084494E" w:rsidRDefault="001F6BB1" w:rsidP="00D15A64">
      <w:pPr>
        <w:ind w:right="-2"/>
        <w:contextualSpacing/>
        <w:rPr>
          <w:rFonts w:eastAsia="Calibri"/>
          <w:sz w:val="22"/>
          <w:szCs w:val="22"/>
          <w:lang w:eastAsia="en-US"/>
        </w:rPr>
      </w:pPr>
      <w:r w:rsidRPr="0084494E">
        <w:rPr>
          <w:rFonts w:eastAsia="Calibri"/>
          <w:b/>
          <w:bCs/>
          <w:sz w:val="22"/>
          <w:szCs w:val="22"/>
          <w:lang w:eastAsia="en-US"/>
        </w:rPr>
        <w:t xml:space="preserve">Полы — </w:t>
      </w:r>
      <w:r w:rsidRPr="0084494E">
        <w:rPr>
          <w:rFonts w:eastAsia="Calibri"/>
          <w:sz w:val="22"/>
          <w:szCs w:val="22"/>
          <w:lang w:eastAsia="en-US"/>
        </w:rPr>
        <w:t>выравнивающие стяжки под устройство чистых полов не выполняются.</w:t>
      </w:r>
    </w:p>
    <w:p w:rsidR="001F6BB1" w:rsidRPr="0084494E" w:rsidRDefault="001F6BB1" w:rsidP="00D15A64">
      <w:pPr>
        <w:ind w:right="-2"/>
        <w:contextualSpacing/>
        <w:rPr>
          <w:rFonts w:eastAsia="Calibri"/>
          <w:b/>
          <w:bCs/>
          <w:sz w:val="22"/>
          <w:szCs w:val="22"/>
          <w:lang w:eastAsia="en-US"/>
        </w:rPr>
      </w:pPr>
      <w:r w:rsidRPr="0084494E">
        <w:rPr>
          <w:rFonts w:eastAsia="Calibri"/>
          <w:b/>
          <w:bCs/>
          <w:i/>
          <w:sz w:val="22"/>
          <w:szCs w:val="22"/>
          <w:lang w:eastAsia="en-US"/>
        </w:rPr>
        <w:t>Сантехническое оборудование Квартиры</w:t>
      </w:r>
      <w:r w:rsidRPr="0084494E">
        <w:rPr>
          <w:rFonts w:eastAsia="Calibri"/>
          <w:b/>
          <w:bCs/>
          <w:sz w:val="22"/>
          <w:szCs w:val="22"/>
          <w:lang w:eastAsia="en-US"/>
        </w:rPr>
        <w:t>:</w:t>
      </w:r>
    </w:p>
    <w:p w:rsidR="001F6BB1" w:rsidRPr="0084494E" w:rsidRDefault="001F6BB1" w:rsidP="00D15A64">
      <w:pPr>
        <w:ind w:right="-2"/>
        <w:contextualSpacing/>
        <w:rPr>
          <w:rFonts w:eastAsia="Calibri"/>
          <w:b/>
          <w:sz w:val="22"/>
          <w:szCs w:val="22"/>
          <w:lang w:eastAsia="en-US"/>
        </w:rPr>
      </w:pPr>
      <w:r w:rsidRPr="0084494E">
        <w:rPr>
          <w:rFonts w:eastAsia="Calibri"/>
          <w:b/>
          <w:sz w:val="22"/>
          <w:szCs w:val="22"/>
          <w:lang w:eastAsia="en-US"/>
        </w:rPr>
        <w:t xml:space="preserve">Холодное и горячее водоснабжение </w:t>
      </w:r>
    </w:p>
    <w:p w:rsidR="001F6BB1" w:rsidRPr="0084494E" w:rsidRDefault="001F6BB1" w:rsidP="00D15A64">
      <w:pPr>
        <w:ind w:right="-2"/>
        <w:contextualSpacing/>
        <w:jc w:val="both"/>
        <w:rPr>
          <w:rFonts w:eastAsia="Calibri"/>
          <w:sz w:val="22"/>
          <w:szCs w:val="22"/>
          <w:lang w:eastAsia="en-US"/>
        </w:rPr>
      </w:pPr>
      <w:r w:rsidRPr="0084494E">
        <w:rPr>
          <w:rFonts w:eastAsia="Calibri"/>
          <w:sz w:val="22"/>
          <w:szCs w:val="22"/>
          <w:lang w:eastAsia="en-US"/>
        </w:rPr>
        <w:t>Выполняется монтаж ввода трубопроводов в квартиры без выполнения трубных разводок для подключения смесителей на кухонные мойки, умывальники и ванны, смывные бачки и унитазы и т.д. Отводы оканчиваются запорными кранами с заглушками. На трубопроводе холодного водоснабжения устанавливается бытовой пожарный кран.</w:t>
      </w:r>
    </w:p>
    <w:p w:rsidR="001F6BB1" w:rsidRPr="0084494E" w:rsidRDefault="001F6BB1" w:rsidP="00D15A64">
      <w:pPr>
        <w:ind w:right="-2"/>
        <w:contextualSpacing/>
        <w:jc w:val="both"/>
        <w:rPr>
          <w:rFonts w:eastAsia="Calibri"/>
          <w:sz w:val="22"/>
          <w:szCs w:val="22"/>
          <w:lang w:eastAsia="en-US"/>
        </w:rPr>
      </w:pPr>
      <w:r w:rsidRPr="0084494E">
        <w:rPr>
          <w:rFonts w:eastAsia="Calibri"/>
          <w:sz w:val="22"/>
          <w:szCs w:val="22"/>
          <w:lang w:eastAsia="en-US"/>
        </w:rPr>
        <w:t>Сантехническое оборудование (ванны, унитазы, умывальники, мойки) не устанавливается.</w:t>
      </w:r>
    </w:p>
    <w:p w:rsidR="001F6BB1" w:rsidRPr="0084494E" w:rsidRDefault="001F6BB1" w:rsidP="00D15A64">
      <w:pPr>
        <w:ind w:right="-2"/>
        <w:contextualSpacing/>
        <w:rPr>
          <w:rFonts w:eastAsia="Calibri"/>
          <w:b/>
          <w:sz w:val="22"/>
          <w:szCs w:val="22"/>
          <w:lang w:eastAsia="en-US"/>
        </w:rPr>
      </w:pPr>
      <w:r w:rsidRPr="0084494E">
        <w:rPr>
          <w:rFonts w:eastAsia="Calibri"/>
          <w:b/>
          <w:sz w:val="22"/>
          <w:szCs w:val="22"/>
          <w:lang w:eastAsia="en-US"/>
        </w:rPr>
        <w:t>Хозяйственно-бытовая канализация</w:t>
      </w:r>
    </w:p>
    <w:p w:rsidR="001F6BB1" w:rsidRPr="0084494E" w:rsidRDefault="001F6BB1" w:rsidP="00D15A64">
      <w:pPr>
        <w:ind w:right="-2"/>
        <w:contextualSpacing/>
        <w:jc w:val="both"/>
        <w:rPr>
          <w:rFonts w:eastAsia="Calibri"/>
          <w:sz w:val="22"/>
          <w:szCs w:val="22"/>
          <w:lang w:eastAsia="en-US"/>
        </w:rPr>
      </w:pPr>
      <w:r w:rsidRPr="0084494E">
        <w:rPr>
          <w:rFonts w:eastAsia="Calibri"/>
          <w:sz w:val="22"/>
          <w:szCs w:val="22"/>
          <w:lang w:eastAsia="en-US"/>
        </w:rPr>
        <w:t>Стояки канализации выполняются с установкой необходимых фасонных частей с поэтажными заглушками без выполнения трубных разводок для подключения сантехприборов (унитазов, ванн, моек).</w:t>
      </w:r>
    </w:p>
    <w:p w:rsidR="001F6BB1" w:rsidRPr="0084494E" w:rsidRDefault="001F6BB1" w:rsidP="00D15A64">
      <w:pPr>
        <w:ind w:right="-2"/>
        <w:contextualSpacing/>
        <w:rPr>
          <w:rFonts w:eastAsia="Calibri"/>
          <w:b/>
          <w:sz w:val="22"/>
          <w:szCs w:val="22"/>
          <w:lang w:eastAsia="en-US"/>
        </w:rPr>
      </w:pPr>
      <w:r w:rsidRPr="0084494E">
        <w:rPr>
          <w:rFonts w:eastAsia="Calibri"/>
          <w:b/>
          <w:sz w:val="22"/>
          <w:szCs w:val="22"/>
          <w:lang w:eastAsia="en-US"/>
        </w:rPr>
        <w:t>Противопожарный водопровод</w:t>
      </w:r>
    </w:p>
    <w:p w:rsidR="001F6BB1" w:rsidRPr="0084494E" w:rsidRDefault="001F6BB1" w:rsidP="00D15A64">
      <w:pPr>
        <w:ind w:right="-2"/>
        <w:contextualSpacing/>
        <w:rPr>
          <w:rFonts w:eastAsia="Calibri"/>
          <w:sz w:val="22"/>
          <w:szCs w:val="22"/>
          <w:lang w:eastAsia="en-US"/>
        </w:rPr>
      </w:pPr>
      <w:r w:rsidRPr="0084494E">
        <w:rPr>
          <w:rFonts w:eastAsia="Calibri"/>
          <w:sz w:val="22"/>
          <w:szCs w:val="22"/>
          <w:lang w:eastAsia="en-US"/>
        </w:rPr>
        <w:t>Выполняется в объеме проекта с комплектацией всего оборудования.</w:t>
      </w:r>
    </w:p>
    <w:p w:rsidR="001F6BB1" w:rsidRPr="0084494E" w:rsidRDefault="001F6BB1" w:rsidP="00D15A64">
      <w:pPr>
        <w:ind w:right="-2"/>
        <w:contextualSpacing/>
        <w:rPr>
          <w:rFonts w:eastAsia="Calibri"/>
          <w:sz w:val="22"/>
          <w:szCs w:val="22"/>
          <w:lang w:eastAsia="en-US"/>
        </w:rPr>
      </w:pPr>
      <w:r w:rsidRPr="0084494E">
        <w:rPr>
          <w:rFonts w:eastAsia="Calibri"/>
          <w:b/>
          <w:sz w:val="22"/>
          <w:szCs w:val="22"/>
          <w:lang w:eastAsia="en-US"/>
        </w:rPr>
        <w:t>Система отопления</w:t>
      </w:r>
      <w:r w:rsidRPr="0084494E">
        <w:rPr>
          <w:rFonts w:eastAsia="Calibri"/>
          <w:sz w:val="22"/>
          <w:szCs w:val="22"/>
          <w:lang w:eastAsia="en-US"/>
        </w:rPr>
        <w:t xml:space="preserve"> </w:t>
      </w:r>
      <w:r w:rsidRPr="0084494E">
        <w:rPr>
          <w:rFonts w:eastAsia="Calibri"/>
          <w:b/>
          <w:sz w:val="22"/>
          <w:szCs w:val="22"/>
          <w:lang w:eastAsia="en-US"/>
        </w:rPr>
        <w:t>и вентиляции</w:t>
      </w:r>
    </w:p>
    <w:p w:rsidR="001F6BB1" w:rsidRPr="0084494E" w:rsidRDefault="001F6BB1" w:rsidP="00D15A64">
      <w:pPr>
        <w:ind w:right="-2"/>
        <w:contextualSpacing/>
        <w:rPr>
          <w:rFonts w:eastAsia="Calibri"/>
          <w:sz w:val="22"/>
          <w:szCs w:val="22"/>
          <w:lang w:eastAsia="en-US"/>
        </w:rPr>
      </w:pPr>
      <w:r w:rsidRPr="0084494E">
        <w:rPr>
          <w:rFonts w:eastAsia="Calibri"/>
          <w:sz w:val="22"/>
          <w:szCs w:val="22"/>
          <w:lang w:eastAsia="en-US"/>
        </w:rPr>
        <w:t>Выполняется в объеме, предусмотренном проектом.</w:t>
      </w:r>
    </w:p>
    <w:p w:rsidR="001F6BB1" w:rsidRPr="0084494E" w:rsidRDefault="001F6BB1" w:rsidP="00D15A64">
      <w:pPr>
        <w:ind w:right="-2"/>
        <w:contextualSpacing/>
        <w:jc w:val="both"/>
        <w:rPr>
          <w:rFonts w:eastAsia="Calibri"/>
          <w:sz w:val="22"/>
          <w:szCs w:val="22"/>
          <w:lang w:eastAsia="en-US"/>
        </w:rPr>
      </w:pPr>
      <w:r w:rsidRPr="0084494E">
        <w:rPr>
          <w:rFonts w:eastAsia="Calibri"/>
          <w:sz w:val="22"/>
          <w:szCs w:val="22"/>
          <w:lang w:eastAsia="en-US"/>
        </w:rPr>
        <w:t>Для сдачи систем эксплуатирующим организациям выполняются их промывка, дезинфекция и опрессовка, по необходимости.</w:t>
      </w:r>
    </w:p>
    <w:p w:rsidR="001F6BB1" w:rsidRPr="0084494E" w:rsidRDefault="001F6BB1" w:rsidP="00D15A64">
      <w:pPr>
        <w:ind w:right="-2"/>
        <w:contextualSpacing/>
        <w:jc w:val="both"/>
        <w:rPr>
          <w:rFonts w:eastAsia="Calibri"/>
          <w:sz w:val="22"/>
          <w:szCs w:val="22"/>
          <w:lang w:eastAsia="en-US"/>
        </w:rPr>
      </w:pPr>
      <w:r w:rsidRPr="0084494E">
        <w:rPr>
          <w:rFonts w:eastAsia="Calibri"/>
          <w:b/>
          <w:sz w:val="22"/>
          <w:szCs w:val="22"/>
          <w:lang w:eastAsia="en-US"/>
        </w:rPr>
        <w:t>Электромонтажные работы</w:t>
      </w:r>
    </w:p>
    <w:p w:rsidR="001F6BB1" w:rsidRPr="0084494E" w:rsidRDefault="001F6BB1" w:rsidP="00D15A64">
      <w:pPr>
        <w:ind w:right="-2"/>
        <w:contextualSpacing/>
        <w:jc w:val="both"/>
        <w:rPr>
          <w:rFonts w:eastAsia="Calibri"/>
          <w:sz w:val="22"/>
          <w:szCs w:val="22"/>
          <w:lang w:eastAsia="en-US"/>
        </w:rPr>
      </w:pPr>
      <w:r w:rsidRPr="0084494E">
        <w:rPr>
          <w:rFonts w:eastAsia="Calibri"/>
          <w:sz w:val="22"/>
          <w:szCs w:val="22"/>
          <w:lang w:eastAsia="en-US"/>
        </w:rPr>
        <w:t>В межквартирных коридорах выполняется установка Щитов Этажных на каждую квартиру. В каждой квартире у входа устанавливается Щит Механизации. Электрические плиты не поставляются и не устанавливаются.</w:t>
      </w:r>
    </w:p>
    <w:p w:rsidR="001F6BB1" w:rsidRPr="0084494E" w:rsidRDefault="001F6BB1" w:rsidP="00D15A64">
      <w:pPr>
        <w:ind w:right="-2"/>
        <w:contextualSpacing/>
        <w:rPr>
          <w:rFonts w:eastAsia="Calibri"/>
          <w:b/>
          <w:sz w:val="22"/>
          <w:szCs w:val="22"/>
          <w:lang w:eastAsia="en-US"/>
        </w:rPr>
      </w:pPr>
      <w:r w:rsidRPr="0084494E">
        <w:rPr>
          <w:rFonts w:eastAsia="Calibri"/>
          <w:b/>
          <w:sz w:val="22"/>
          <w:szCs w:val="22"/>
          <w:lang w:eastAsia="en-US"/>
        </w:rPr>
        <w:t>Слаботочные системы (радио, телефонизация, телевидение, ОДС)</w:t>
      </w:r>
    </w:p>
    <w:p w:rsidR="001F6BB1" w:rsidRPr="0084494E" w:rsidRDefault="001F6BB1" w:rsidP="00D15A64">
      <w:pPr>
        <w:ind w:right="-2"/>
        <w:contextualSpacing/>
        <w:rPr>
          <w:rFonts w:eastAsia="Calibri"/>
          <w:sz w:val="22"/>
          <w:szCs w:val="22"/>
          <w:lang w:eastAsia="en-US"/>
        </w:rPr>
      </w:pPr>
      <w:r w:rsidRPr="0084494E">
        <w:rPr>
          <w:rFonts w:eastAsia="Calibri"/>
          <w:sz w:val="22"/>
          <w:szCs w:val="22"/>
          <w:lang w:eastAsia="en-US"/>
        </w:rPr>
        <w:t>Выполняются в объеме проекта без установки оконечных устройств.</w:t>
      </w:r>
    </w:p>
    <w:p w:rsidR="001F6BB1" w:rsidRPr="0084494E" w:rsidRDefault="001F6BB1" w:rsidP="00D15A64">
      <w:pPr>
        <w:ind w:right="-2"/>
        <w:contextualSpacing/>
        <w:rPr>
          <w:rFonts w:eastAsia="Calibri"/>
          <w:b/>
          <w:sz w:val="22"/>
          <w:szCs w:val="22"/>
          <w:lang w:eastAsia="en-US"/>
        </w:rPr>
      </w:pPr>
      <w:r w:rsidRPr="0084494E">
        <w:rPr>
          <w:rFonts w:eastAsia="Calibri"/>
          <w:b/>
          <w:sz w:val="22"/>
          <w:szCs w:val="22"/>
          <w:lang w:eastAsia="en-US"/>
        </w:rPr>
        <w:t>Пожарная система ППА и ДУ</w:t>
      </w:r>
    </w:p>
    <w:p w:rsidR="001F6BB1" w:rsidRPr="0084494E" w:rsidRDefault="001F6BB1" w:rsidP="00D15A64">
      <w:pPr>
        <w:ind w:right="-2"/>
        <w:contextualSpacing/>
        <w:rPr>
          <w:rFonts w:eastAsia="Calibri"/>
          <w:sz w:val="22"/>
          <w:szCs w:val="22"/>
          <w:lang w:eastAsia="en-US"/>
        </w:rPr>
      </w:pPr>
      <w:r w:rsidRPr="0084494E">
        <w:rPr>
          <w:rFonts w:eastAsia="Calibri"/>
          <w:sz w:val="22"/>
          <w:szCs w:val="22"/>
          <w:lang w:eastAsia="en-US"/>
        </w:rPr>
        <w:t>Выполняется в объеме проекта. В квартирах устанавливаются пожарные извещатели.</w:t>
      </w:r>
    </w:p>
    <w:p w:rsidR="001F6BB1" w:rsidRPr="0084494E" w:rsidRDefault="001F6BB1" w:rsidP="00D15A64">
      <w:pPr>
        <w:ind w:right="-2"/>
        <w:contextualSpacing/>
        <w:rPr>
          <w:rFonts w:eastAsia="Calibri"/>
          <w:b/>
          <w:i/>
          <w:sz w:val="22"/>
          <w:szCs w:val="22"/>
          <w:lang w:eastAsia="en-US"/>
        </w:rPr>
      </w:pPr>
      <w:r w:rsidRPr="0084494E">
        <w:rPr>
          <w:rFonts w:eastAsia="Calibri"/>
          <w:b/>
          <w:i/>
          <w:sz w:val="22"/>
          <w:szCs w:val="22"/>
          <w:lang w:eastAsia="en-US"/>
        </w:rPr>
        <w:t xml:space="preserve">Лифты </w:t>
      </w:r>
    </w:p>
    <w:p w:rsidR="001F6BB1" w:rsidRPr="0084494E" w:rsidRDefault="001F6BB1" w:rsidP="00D15A64">
      <w:pPr>
        <w:pStyle w:val="3"/>
        <w:ind w:right="-2"/>
        <w:contextualSpacing/>
        <w:rPr>
          <w:rFonts w:eastAsia="Calibri"/>
          <w:b w:val="0"/>
          <w:bCs w:val="0"/>
          <w:sz w:val="22"/>
          <w:szCs w:val="22"/>
          <w:lang w:eastAsia="en-US"/>
        </w:rPr>
      </w:pPr>
      <w:r w:rsidRPr="0084494E">
        <w:rPr>
          <w:rFonts w:eastAsia="Calibri"/>
          <w:b w:val="0"/>
          <w:bCs w:val="0"/>
          <w:sz w:val="22"/>
          <w:szCs w:val="22"/>
          <w:lang w:eastAsia="en-US"/>
        </w:rPr>
        <w:t>Монтаж и наладка лифтового оборудования выполняется в объеме проекта.</w:t>
      </w:r>
    </w:p>
    <w:p w:rsidR="001F6BB1" w:rsidRPr="0084494E" w:rsidRDefault="001F6BB1" w:rsidP="00D15A64">
      <w:pPr>
        <w:ind w:right="-2"/>
        <w:rPr>
          <w:sz w:val="22"/>
          <w:szCs w:val="22"/>
          <w:lang w:eastAsia="en-US"/>
        </w:rPr>
      </w:pPr>
    </w:p>
    <w:p w:rsidR="001F6BB1" w:rsidRPr="0084494E" w:rsidRDefault="001F6BB1" w:rsidP="008F794E">
      <w:pPr>
        <w:ind w:right="-2" w:firstLine="709"/>
        <w:jc w:val="center"/>
        <w:rPr>
          <w:b/>
          <w:sz w:val="22"/>
          <w:szCs w:val="22"/>
        </w:rPr>
      </w:pPr>
    </w:p>
    <w:p w:rsidR="00FE4486" w:rsidRPr="0084494E" w:rsidRDefault="00FE4486" w:rsidP="008F794E">
      <w:pPr>
        <w:ind w:right="-2" w:firstLine="709"/>
        <w:jc w:val="center"/>
        <w:rPr>
          <w:b/>
          <w:sz w:val="22"/>
          <w:szCs w:val="22"/>
        </w:rPr>
      </w:pPr>
    </w:p>
    <w:p w:rsidR="00FE4486" w:rsidRPr="0084494E" w:rsidRDefault="00FE4486" w:rsidP="008F794E">
      <w:pPr>
        <w:ind w:right="-2" w:firstLine="709"/>
        <w:jc w:val="center"/>
        <w:rPr>
          <w:b/>
          <w:sz w:val="22"/>
          <w:szCs w:val="22"/>
        </w:rPr>
      </w:pPr>
    </w:p>
    <w:p w:rsidR="00FE4486" w:rsidRPr="0084494E" w:rsidRDefault="00FE4486" w:rsidP="008F794E">
      <w:pPr>
        <w:ind w:right="-2" w:firstLine="709"/>
        <w:jc w:val="center"/>
        <w:rPr>
          <w:b/>
          <w:sz w:val="22"/>
          <w:szCs w:val="22"/>
        </w:rPr>
      </w:pPr>
    </w:p>
    <w:p w:rsidR="00FE4486" w:rsidRPr="0084494E" w:rsidRDefault="00FE4486" w:rsidP="00905FC9">
      <w:pPr>
        <w:pStyle w:val="3"/>
        <w:ind w:right="-2"/>
        <w:rPr>
          <w:sz w:val="22"/>
          <w:szCs w:val="22"/>
          <w:lang w:val="en-US"/>
        </w:rPr>
      </w:pPr>
      <w:r w:rsidRPr="0084494E">
        <w:rPr>
          <w:sz w:val="22"/>
          <w:szCs w:val="22"/>
        </w:rPr>
        <w:t>Застройщик</w:t>
      </w:r>
      <w:r w:rsidRPr="0084494E">
        <w:rPr>
          <w:sz w:val="22"/>
          <w:szCs w:val="22"/>
          <w:lang w:val="en-US"/>
        </w:rPr>
        <w:t xml:space="preserve">                                        </w:t>
      </w:r>
      <w:r w:rsidR="00E87443" w:rsidRPr="0084494E">
        <w:rPr>
          <w:sz w:val="22"/>
          <w:szCs w:val="22"/>
          <w:lang w:val="en-US"/>
        </w:rPr>
        <w:t xml:space="preserve">      </w:t>
      </w:r>
      <w:r w:rsidRPr="0084494E">
        <w:rPr>
          <w:sz w:val="22"/>
          <w:szCs w:val="22"/>
          <w:lang w:val="en-US"/>
        </w:rPr>
        <w:t xml:space="preserve">   </w:t>
      </w:r>
      <w:r w:rsidRPr="0084494E">
        <w:rPr>
          <w:sz w:val="22"/>
          <w:szCs w:val="22"/>
        </w:rPr>
        <w:t>Участник</w:t>
      </w:r>
      <w:r w:rsidRPr="0084494E">
        <w:rPr>
          <w:sz w:val="22"/>
          <w:szCs w:val="22"/>
          <w:lang w:val="en-US"/>
        </w:rPr>
        <w:t xml:space="preserve"> </w:t>
      </w:r>
      <w:r w:rsidRPr="0084494E">
        <w:rPr>
          <w:sz w:val="22"/>
          <w:szCs w:val="22"/>
        </w:rPr>
        <w:t>долевого строительства</w:t>
      </w:r>
    </w:p>
    <w:tbl>
      <w:tblPr>
        <w:tblW w:w="0" w:type="auto"/>
        <w:tblLayout w:type="fixed"/>
        <w:tblLook w:val="0000" w:firstRow="0" w:lastRow="0" w:firstColumn="0" w:lastColumn="0" w:noHBand="0" w:noVBand="0"/>
      </w:tblPr>
      <w:tblGrid>
        <w:gridCol w:w="3936"/>
        <w:gridCol w:w="5528"/>
      </w:tblGrid>
      <w:tr w:rsidR="00FE4486" w:rsidRPr="0084494E" w:rsidTr="0067180E">
        <w:tc>
          <w:tcPr>
            <w:tcW w:w="3936" w:type="dxa"/>
          </w:tcPr>
          <w:p w:rsidR="00FE4486" w:rsidRPr="0084494E" w:rsidRDefault="00FE4486" w:rsidP="00905FC9">
            <w:pPr>
              <w:ind w:right="-2"/>
              <w:rPr>
                <w:i/>
                <w:sz w:val="22"/>
                <w:szCs w:val="22"/>
              </w:rPr>
            </w:pPr>
          </w:p>
          <w:p w:rsidR="00FE4486" w:rsidRPr="0084494E" w:rsidRDefault="00FE4486" w:rsidP="00905FC9">
            <w:pPr>
              <w:ind w:right="-2"/>
              <w:contextualSpacing/>
              <w:rPr>
                <w:b/>
                <w:sz w:val="22"/>
                <w:szCs w:val="22"/>
              </w:rPr>
            </w:pPr>
            <w:r w:rsidRPr="0084494E">
              <w:rPr>
                <w:b/>
                <w:sz w:val="22"/>
                <w:szCs w:val="22"/>
              </w:rPr>
              <w:t xml:space="preserve">Генеральный директор  </w:t>
            </w:r>
          </w:p>
          <w:p w:rsidR="00FE4486" w:rsidRPr="0084494E" w:rsidRDefault="00FE4486" w:rsidP="00905FC9">
            <w:pPr>
              <w:ind w:right="-2"/>
              <w:contextualSpacing/>
              <w:rPr>
                <w:b/>
                <w:i/>
                <w:sz w:val="22"/>
                <w:szCs w:val="22"/>
              </w:rPr>
            </w:pPr>
          </w:p>
          <w:p w:rsidR="00FE4486" w:rsidRPr="0084494E" w:rsidRDefault="00FE4486" w:rsidP="00905FC9">
            <w:pPr>
              <w:ind w:right="-2"/>
              <w:contextualSpacing/>
              <w:rPr>
                <w:b/>
                <w:i/>
                <w:sz w:val="22"/>
                <w:szCs w:val="22"/>
              </w:rPr>
            </w:pPr>
          </w:p>
          <w:p w:rsidR="00FE4486" w:rsidRPr="0084494E" w:rsidRDefault="00FE4486" w:rsidP="00905FC9">
            <w:pPr>
              <w:ind w:right="-2"/>
              <w:rPr>
                <w:i/>
                <w:sz w:val="22"/>
                <w:szCs w:val="22"/>
              </w:rPr>
            </w:pPr>
            <w:r w:rsidRPr="0084494E">
              <w:rPr>
                <w:b/>
                <w:sz w:val="22"/>
                <w:szCs w:val="22"/>
              </w:rPr>
              <w:t>_________________/ Скляр В.С./</w:t>
            </w:r>
          </w:p>
        </w:tc>
        <w:tc>
          <w:tcPr>
            <w:tcW w:w="5528" w:type="dxa"/>
          </w:tcPr>
          <w:p w:rsidR="00FE4486" w:rsidRPr="0084494E" w:rsidRDefault="00FE4486" w:rsidP="00905FC9">
            <w:pPr>
              <w:ind w:right="-2"/>
              <w:rPr>
                <w:b/>
                <w:sz w:val="22"/>
                <w:szCs w:val="22"/>
              </w:rPr>
            </w:pPr>
          </w:p>
          <w:p w:rsidR="00FE4486" w:rsidRPr="0084494E" w:rsidRDefault="00FE4486" w:rsidP="00905FC9">
            <w:pPr>
              <w:ind w:right="-2"/>
              <w:rPr>
                <w:b/>
                <w:sz w:val="22"/>
                <w:szCs w:val="22"/>
              </w:rPr>
            </w:pPr>
          </w:p>
          <w:p w:rsidR="00FE4486" w:rsidRPr="0084494E" w:rsidRDefault="00FE4486" w:rsidP="00905FC9">
            <w:pPr>
              <w:ind w:right="-2"/>
              <w:jc w:val="right"/>
              <w:rPr>
                <w:b/>
                <w:sz w:val="22"/>
                <w:szCs w:val="22"/>
              </w:rPr>
            </w:pPr>
          </w:p>
          <w:p w:rsidR="00FE4486" w:rsidRPr="0084494E" w:rsidRDefault="00FE4486" w:rsidP="00905FC9">
            <w:pPr>
              <w:ind w:right="-2"/>
              <w:rPr>
                <w:b/>
                <w:sz w:val="22"/>
                <w:szCs w:val="22"/>
              </w:rPr>
            </w:pPr>
          </w:p>
          <w:p w:rsidR="00FE4486" w:rsidRPr="0084494E" w:rsidRDefault="00FE4486" w:rsidP="00905FC9">
            <w:pPr>
              <w:ind w:right="-2"/>
              <w:rPr>
                <w:b/>
                <w:sz w:val="22"/>
                <w:szCs w:val="22"/>
              </w:rPr>
            </w:pPr>
            <w:r w:rsidRPr="0084494E">
              <w:rPr>
                <w:b/>
                <w:sz w:val="22"/>
                <w:szCs w:val="22"/>
              </w:rPr>
              <w:t>__________________/____________ /</w:t>
            </w:r>
          </w:p>
        </w:tc>
      </w:tr>
    </w:tbl>
    <w:p w:rsidR="00FE4486" w:rsidRPr="0084494E" w:rsidRDefault="00FE4486" w:rsidP="008F794E">
      <w:pPr>
        <w:ind w:right="-2" w:firstLine="709"/>
        <w:jc w:val="center"/>
        <w:rPr>
          <w:b/>
          <w:sz w:val="22"/>
          <w:szCs w:val="22"/>
        </w:rPr>
      </w:pPr>
    </w:p>
    <w:p w:rsidR="00FE4486" w:rsidRPr="0084494E" w:rsidRDefault="00FE4486" w:rsidP="008F794E">
      <w:pPr>
        <w:ind w:right="-2" w:firstLine="709"/>
        <w:jc w:val="center"/>
        <w:rPr>
          <w:b/>
          <w:sz w:val="22"/>
          <w:szCs w:val="22"/>
        </w:rPr>
      </w:pPr>
    </w:p>
    <w:p w:rsidR="00FE4486" w:rsidRPr="0084494E" w:rsidRDefault="00FE4486" w:rsidP="008F794E">
      <w:pPr>
        <w:ind w:right="-2" w:firstLine="709"/>
        <w:jc w:val="center"/>
        <w:rPr>
          <w:bCs/>
          <w:sz w:val="22"/>
          <w:szCs w:val="22"/>
        </w:rPr>
      </w:pPr>
    </w:p>
    <w:p w:rsidR="0070780D" w:rsidRPr="0084494E" w:rsidRDefault="0070780D" w:rsidP="008F794E">
      <w:pPr>
        <w:ind w:right="-2" w:firstLine="709"/>
        <w:jc w:val="right"/>
        <w:rPr>
          <w:rFonts w:eastAsia="Calibri"/>
          <w:sz w:val="22"/>
          <w:szCs w:val="22"/>
          <w:lang w:eastAsia="en-US"/>
        </w:rPr>
      </w:pPr>
      <w:r w:rsidRPr="0084494E">
        <w:rPr>
          <w:sz w:val="22"/>
          <w:szCs w:val="22"/>
        </w:rPr>
        <w:br w:type="page"/>
      </w:r>
      <w:r w:rsidRPr="0084494E">
        <w:rPr>
          <w:sz w:val="22"/>
          <w:szCs w:val="22"/>
        </w:rPr>
        <w:lastRenderedPageBreak/>
        <w:t>Приложение № 2</w:t>
      </w:r>
    </w:p>
    <w:p w:rsidR="0070780D" w:rsidRPr="0084494E" w:rsidRDefault="0070780D" w:rsidP="008F794E">
      <w:pPr>
        <w:ind w:right="-2" w:firstLine="709"/>
        <w:jc w:val="right"/>
        <w:rPr>
          <w:rFonts w:eastAsia="Calibri"/>
          <w:sz w:val="22"/>
          <w:szCs w:val="22"/>
          <w:lang w:eastAsia="en-US"/>
        </w:rPr>
      </w:pPr>
      <w:r w:rsidRPr="0084494E">
        <w:rPr>
          <w:rFonts w:eastAsia="Calibri"/>
          <w:sz w:val="22"/>
          <w:szCs w:val="22"/>
          <w:lang w:eastAsia="en-US"/>
        </w:rPr>
        <w:t>к Договору №___</w:t>
      </w:r>
    </w:p>
    <w:p w:rsidR="0070780D" w:rsidRPr="0084494E" w:rsidRDefault="0070780D" w:rsidP="008F794E">
      <w:pPr>
        <w:ind w:right="-2" w:firstLine="709"/>
        <w:jc w:val="right"/>
        <w:rPr>
          <w:sz w:val="22"/>
          <w:szCs w:val="22"/>
        </w:rPr>
      </w:pPr>
      <w:r w:rsidRPr="0084494E">
        <w:rPr>
          <w:rFonts w:eastAsia="Calibri"/>
          <w:sz w:val="22"/>
          <w:szCs w:val="22"/>
          <w:lang w:eastAsia="en-US"/>
        </w:rPr>
        <w:t>от ______________</w:t>
      </w:r>
    </w:p>
    <w:p w:rsidR="0070780D" w:rsidRPr="0084494E" w:rsidRDefault="0070780D" w:rsidP="008F794E">
      <w:pPr>
        <w:ind w:right="-2" w:firstLine="709"/>
        <w:jc w:val="right"/>
        <w:rPr>
          <w:sz w:val="22"/>
          <w:szCs w:val="22"/>
        </w:rPr>
      </w:pPr>
    </w:p>
    <w:p w:rsidR="00FE4486" w:rsidRPr="0084494E" w:rsidRDefault="00FE4486" w:rsidP="00905FC9">
      <w:pPr>
        <w:autoSpaceDE w:val="0"/>
        <w:autoSpaceDN w:val="0"/>
        <w:adjustRightInd w:val="0"/>
        <w:ind w:right="-2"/>
        <w:contextualSpacing/>
        <w:jc w:val="center"/>
        <w:rPr>
          <w:i/>
          <w:sz w:val="22"/>
          <w:szCs w:val="22"/>
        </w:rPr>
      </w:pPr>
      <w:r w:rsidRPr="0084494E">
        <w:rPr>
          <w:i/>
          <w:sz w:val="22"/>
          <w:szCs w:val="22"/>
        </w:rPr>
        <w:t xml:space="preserve">Поэтажный план Объекта долевого строительства  </w:t>
      </w:r>
    </w:p>
    <w:p w:rsidR="00FE4486" w:rsidRPr="0084494E" w:rsidRDefault="00FE4486" w:rsidP="00905FC9">
      <w:pPr>
        <w:autoSpaceDE w:val="0"/>
        <w:autoSpaceDN w:val="0"/>
        <w:adjustRightInd w:val="0"/>
        <w:ind w:right="-2"/>
        <w:jc w:val="center"/>
        <w:rPr>
          <w:bCs/>
          <w:i/>
          <w:sz w:val="22"/>
          <w:szCs w:val="22"/>
        </w:rPr>
      </w:pPr>
      <w:r w:rsidRPr="0084494E">
        <w:rPr>
          <w:i/>
          <w:sz w:val="22"/>
          <w:szCs w:val="22"/>
        </w:rPr>
        <w:t>строительный  номер __, расположенного на __ этаже Многоквартирного дома</w:t>
      </w:r>
    </w:p>
    <w:p w:rsidR="00FE4486" w:rsidRPr="0084494E" w:rsidRDefault="00FE4486" w:rsidP="008F794E">
      <w:pPr>
        <w:ind w:right="-2" w:firstLine="709"/>
        <w:jc w:val="center"/>
        <w:rPr>
          <w:sz w:val="22"/>
          <w:szCs w:val="22"/>
        </w:rPr>
      </w:pPr>
      <w:bookmarkStart w:id="1" w:name="DESIGN_FOR_FLAT"/>
      <w:bookmarkEnd w:id="1"/>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jc w:val="center"/>
        <w:rPr>
          <w:sz w:val="22"/>
          <w:szCs w:val="22"/>
        </w:rPr>
      </w:pPr>
    </w:p>
    <w:p w:rsidR="00FE4486" w:rsidRPr="0084494E" w:rsidRDefault="00FE4486" w:rsidP="008F794E">
      <w:pPr>
        <w:ind w:right="-2" w:firstLine="709"/>
        <w:rPr>
          <w:sz w:val="22"/>
          <w:szCs w:val="22"/>
        </w:rPr>
      </w:pPr>
    </w:p>
    <w:p w:rsidR="00FE4486" w:rsidRPr="0084494E" w:rsidRDefault="00B95EF8" w:rsidP="008F794E">
      <w:pPr>
        <w:ind w:right="-2" w:firstLine="709"/>
        <w:contextualSpacing/>
        <w:rPr>
          <w:sz w:val="22"/>
          <w:szCs w:val="22"/>
        </w:rPr>
      </w:pPr>
      <w:r w:rsidRPr="0084494E">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8255</wp:posOffset>
                </wp:positionV>
                <wp:extent cx="447675" cy="158750"/>
                <wp:effectExtent l="10160" t="7620"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15875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3163E" id="Rectangle 2" o:spid="_x0000_s1026" style="position:absolute;margin-left:1.25pt;margin-top:.65pt;width:35.25pt;height:12.5pt;flip:y;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" strokeweight=".26mm"/>
            </w:pict>
          </mc:Fallback>
        </mc:AlternateContent>
      </w:r>
      <w:r w:rsidR="00FE4486" w:rsidRPr="0084494E">
        <w:rPr>
          <w:sz w:val="22"/>
          <w:szCs w:val="22"/>
        </w:rPr>
        <w:t xml:space="preserve">                  -    Объект долевого строительства общей строительной площадью </w:t>
      </w:r>
      <w:r w:rsidR="00FE4486" w:rsidRPr="0084494E">
        <w:rPr>
          <w:b/>
          <w:sz w:val="22"/>
          <w:szCs w:val="22"/>
        </w:rPr>
        <w:t>_____</w:t>
      </w:r>
      <w:r w:rsidR="00FE4486" w:rsidRPr="0084494E">
        <w:rPr>
          <w:bCs/>
          <w:sz w:val="22"/>
          <w:szCs w:val="22"/>
        </w:rPr>
        <w:t xml:space="preserve"> </w:t>
      </w:r>
      <w:r w:rsidR="00FE4486" w:rsidRPr="0084494E">
        <w:rPr>
          <w:sz w:val="22"/>
          <w:szCs w:val="22"/>
        </w:rPr>
        <w:t xml:space="preserve">кв.м. </w:t>
      </w:r>
    </w:p>
    <w:p w:rsidR="00FE4486" w:rsidRPr="0084494E" w:rsidRDefault="00FE4486" w:rsidP="00905FC9">
      <w:pPr>
        <w:pStyle w:val="3"/>
        <w:ind w:right="-2"/>
        <w:rPr>
          <w:sz w:val="22"/>
          <w:szCs w:val="22"/>
        </w:rPr>
      </w:pPr>
    </w:p>
    <w:p w:rsidR="00FE4486" w:rsidRPr="0084494E" w:rsidRDefault="00FE4486" w:rsidP="00905FC9">
      <w:pPr>
        <w:pStyle w:val="3"/>
        <w:ind w:right="-2"/>
        <w:rPr>
          <w:sz w:val="22"/>
          <w:szCs w:val="22"/>
          <w:lang w:val="en-US"/>
        </w:rPr>
      </w:pPr>
      <w:r w:rsidRPr="0084494E">
        <w:rPr>
          <w:sz w:val="22"/>
          <w:szCs w:val="22"/>
        </w:rPr>
        <w:t>Застройщик</w:t>
      </w:r>
      <w:r w:rsidRPr="0084494E">
        <w:rPr>
          <w:sz w:val="22"/>
          <w:szCs w:val="22"/>
          <w:lang w:val="en-US"/>
        </w:rPr>
        <w:t xml:space="preserve">                                           </w:t>
      </w:r>
      <w:r w:rsidRPr="0084494E">
        <w:rPr>
          <w:sz w:val="22"/>
          <w:szCs w:val="22"/>
        </w:rPr>
        <w:t>Участник</w:t>
      </w:r>
      <w:r w:rsidRPr="0084494E">
        <w:rPr>
          <w:sz w:val="22"/>
          <w:szCs w:val="22"/>
          <w:lang w:val="en-US"/>
        </w:rPr>
        <w:t xml:space="preserve"> </w:t>
      </w:r>
      <w:r w:rsidRPr="0084494E">
        <w:rPr>
          <w:sz w:val="22"/>
          <w:szCs w:val="22"/>
        </w:rPr>
        <w:t>долевого строительства</w:t>
      </w:r>
    </w:p>
    <w:tbl>
      <w:tblPr>
        <w:tblW w:w="0" w:type="auto"/>
        <w:tblLayout w:type="fixed"/>
        <w:tblLook w:val="0000" w:firstRow="0" w:lastRow="0" w:firstColumn="0" w:lastColumn="0" w:noHBand="0" w:noVBand="0"/>
      </w:tblPr>
      <w:tblGrid>
        <w:gridCol w:w="3936"/>
        <w:gridCol w:w="5528"/>
      </w:tblGrid>
      <w:tr w:rsidR="00FE4486" w:rsidRPr="0084494E" w:rsidTr="0067180E">
        <w:tc>
          <w:tcPr>
            <w:tcW w:w="3936" w:type="dxa"/>
          </w:tcPr>
          <w:p w:rsidR="00FE4486" w:rsidRPr="0084494E" w:rsidRDefault="00FE4486" w:rsidP="00905FC9">
            <w:pPr>
              <w:ind w:right="-2"/>
              <w:rPr>
                <w:i/>
                <w:sz w:val="22"/>
                <w:szCs w:val="22"/>
              </w:rPr>
            </w:pPr>
          </w:p>
          <w:p w:rsidR="00FE4486" w:rsidRPr="0084494E" w:rsidRDefault="00FE4486" w:rsidP="00905FC9">
            <w:pPr>
              <w:ind w:right="-2"/>
              <w:contextualSpacing/>
              <w:rPr>
                <w:b/>
                <w:sz w:val="22"/>
                <w:szCs w:val="22"/>
              </w:rPr>
            </w:pPr>
            <w:r w:rsidRPr="0084494E">
              <w:rPr>
                <w:b/>
                <w:sz w:val="22"/>
                <w:szCs w:val="22"/>
              </w:rPr>
              <w:t xml:space="preserve">Генеральный директор  </w:t>
            </w:r>
          </w:p>
          <w:p w:rsidR="00FE4486" w:rsidRPr="0084494E" w:rsidRDefault="00FE4486" w:rsidP="00905FC9">
            <w:pPr>
              <w:ind w:right="-2"/>
              <w:contextualSpacing/>
              <w:rPr>
                <w:b/>
                <w:i/>
                <w:sz w:val="22"/>
                <w:szCs w:val="22"/>
              </w:rPr>
            </w:pPr>
          </w:p>
          <w:p w:rsidR="00FE4486" w:rsidRPr="0084494E" w:rsidRDefault="00FE4486" w:rsidP="00905FC9">
            <w:pPr>
              <w:ind w:right="-2"/>
              <w:contextualSpacing/>
              <w:rPr>
                <w:b/>
                <w:i/>
                <w:sz w:val="22"/>
                <w:szCs w:val="22"/>
              </w:rPr>
            </w:pPr>
          </w:p>
          <w:p w:rsidR="00FE4486" w:rsidRPr="0084494E" w:rsidRDefault="00FE4486" w:rsidP="00905FC9">
            <w:pPr>
              <w:ind w:right="-2"/>
              <w:rPr>
                <w:i/>
                <w:sz w:val="22"/>
                <w:szCs w:val="22"/>
              </w:rPr>
            </w:pPr>
            <w:r w:rsidRPr="0084494E">
              <w:rPr>
                <w:b/>
                <w:sz w:val="22"/>
                <w:szCs w:val="22"/>
              </w:rPr>
              <w:t>_________________/ Скляр В.С./</w:t>
            </w:r>
          </w:p>
        </w:tc>
        <w:tc>
          <w:tcPr>
            <w:tcW w:w="5528" w:type="dxa"/>
          </w:tcPr>
          <w:p w:rsidR="00FE4486" w:rsidRPr="0084494E" w:rsidRDefault="00FE4486" w:rsidP="00905FC9">
            <w:pPr>
              <w:ind w:right="-2"/>
              <w:rPr>
                <w:b/>
                <w:sz w:val="22"/>
                <w:szCs w:val="22"/>
              </w:rPr>
            </w:pPr>
          </w:p>
          <w:p w:rsidR="00FE4486" w:rsidRPr="0084494E" w:rsidRDefault="00FE4486" w:rsidP="00905FC9">
            <w:pPr>
              <w:ind w:right="-2"/>
              <w:rPr>
                <w:b/>
                <w:sz w:val="22"/>
                <w:szCs w:val="22"/>
              </w:rPr>
            </w:pPr>
          </w:p>
          <w:p w:rsidR="00FE4486" w:rsidRPr="0084494E" w:rsidRDefault="00FE4486" w:rsidP="00905FC9">
            <w:pPr>
              <w:ind w:right="-2"/>
              <w:jc w:val="right"/>
              <w:rPr>
                <w:b/>
                <w:sz w:val="22"/>
                <w:szCs w:val="22"/>
              </w:rPr>
            </w:pPr>
          </w:p>
          <w:p w:rsidR="00FE4486" w:rsidRPr="0084494E" w:rsidRDefault="00FE4486" w:rsidP="00905FC9">
            <w:pPr>
              <w:ind w:right="-2"/>
              <w:rPr>
                <w:b/>
                <w:sz w:val="22"/>
                <w:szCs w:val="22"/>
              </w:rPr>
            </w:pPr>
          </w:p>
          <w:p w:rsidR="00FE4486" w:rsidRPr="0084494E" w:rsidRDefault="00FE4486" w:rsidP="00905FC9">
            <w:pPr>
              <w:ind w:right="-2"/>
              <w:rPr>
                <w:b/>
                <w:sz w:val="22"/>
                <w:szCs w:val="22"/>
              </w:rPr>
            </w:pPr>
            <w:r w:rsidRPr="0084494E">
              <w:rPr>
                <w:b/>
                <w:sz w:val="22"/>
                <w:szCs w:val="22"/>
              </w:rPr>
              <w:t>__________________/____________ /</w:t>
            </w:r>
          </w:p>
        </w:tc>
      </w:tr>
    </w:tbl>
    <w:p w:rsidR="0070780D" w:rsidRPr="0084494E" w:rsidRDefault="0070780D" w:rsidP="008F794E">
      <w:pPr>
        <w:ind w:right="-2" w:firstLine="709"/>
        <w:jc w:val="right"/>
        <w:rPr>
          <w:sz w:val="22"/>
          <w:szCs w:val="22"/>
        </w:rPr>
      </w:pPr>
    </w:p>
    <w:p w:rsidR="0070780D" w:rsidRPr="0084494E" w:rsidRDefault="0070780D" w:rsidP="008F794E">
      <w:pPr>
        <w:ind w:right="-2" w:firstLine="709"/>
        <w:jc w:val="right"/>
        <w:rPr>
          <w:sz w:val="22"/>
          <w:szCs w:val="22"/>
        </w:rPr>
      </w:pPr>
    </w:p>
    <w:p w:rsidR="0070780D" w:rsidRPr="0084494E" w:rsidRDefault="0070780D" w:rsidP="008F794E">
      <w:pPr>
        <w:ind w:right="-2" w:firstLine="709"/>
        <w:jc w:val="right"/>
        <w:rPr>
          <w:sz w:val="22"/>
          <w:szCs w:val="22"/>
        </w:rPr>
      </w:pPr>
    </w:p>
    <w:p w:rsidR="00CD654C" w:rsidRPr="0084494E" w:rsidRDefault="0070780D" w:rsidP="008F794E">
      <w:pPr>
        <w:ind w:right="-2" w:firstLine="709"/>
        <w:jc w:val="right"/>
        <w:rPr>
          <w:rFonts w:eastAsia="Calibri"/>
          <w:sz w:val="22"/>
          <w:szCs w:val="22"/>
          <w:lang w:eastAsia="en-US"/>
        </w:rPr>
      </w:pPr>
      <w:r w:rsidRPr="0084494E">
        <w:rPr>
          <w:sz w:val="22"/>
          <w:szCs w:val="22"/>
        </w:rPr>
        <w:br w:type="page"/>
      </w:r>
      <w:r w:rsidR="00CD654C" w:rsidRPr="0084494E">
        <w:rPr>
          <w:sz w:val="22"/>
          <w:szCs w:val="22"/>
        </w:rPr>
        <w:lastRenderedPageBreak/>
        <w:t xml:space="preserve">Приложение № </w:t>
      </w:r>
      <w:r w:rsidR="00FE4486" w:rsidRPr="0084494E">
        <w:rPr>
          <w:sz w:val="22"/>
          <w:szCs w:val="22"/>
        </w:rPr>
        <w:t>3</w:t>
      </w:r>
    </w:p>
    <w:p w:rsidR="0070780D" w:rsidRPr="0084494E" w:rsidRDefault="0070780D" w:rsidP="008F794E">
      <w:pPr>
        <w:ind w:right="-2" w:firstLine="709"/>
        <w:jc w:val="right"/>
        <w:rPr>
          <w:rFonts w:eastAsia="Calibri"/>
          <w:sz w:val="22"/>
          <w:szCs w:val="22"/>
          <w:lang w:eastAsia="en-US"/>
        </w:rPr>
      </w:pPr>
      <w:r w:rsidRPr="0084494E">
        <w:rPr>
          <w:rFonts w:eastAsia="Calibri"/>
          <w:sz w:val="22"/>
          <w:szCs w:val="22"/>
          <w:lang w:eastAsia="en-US"/>
        </w:rPr>
        <w:t>к Договору №___</w:t>
      </w:r>
    </w:p>
    <w:p w:rsidR="0070780D" w:rsidRPr="0084494E" w:rsidRDefault="0070780D" w:rsidP="008F794E">
      <w:pPr>
        <w:ind w:right="-2" w:firstLine="709"/>
        <w:jc w:val="right"/>
        <w:rPr>
          <w:sz w:val="22"/>
          <w:szCs w:val="22"/>
        </w:rPr>
      </w:pPr>
      <w:r w:rsidRPr="0084494E">
        <w:rPr>
          <w:rFonts w:eastAsia="Calibri"/>
          <w:sz w:val="22"/>
          <w:szCs w:val="22"/>
          <w:lang w:eastAsia="en-US"/>
        </w:rPr>
        <w:t>от ______________</w:t>
      </w:r>
    </w:p>
    <w:p w:rsidR="00CD654C" w:rsidRPr="0084494E" w:rsidRDefault="00CD654C" w:rsidP="00E87443">
      <w:pPr>
        <w:ind w:right="-2"/>
        <w:jc w:val="both"/>
        <w:rPr>
          <w:sz w:val="22"/>
          <w:szCs w:val="22"/>
          <w:lang w:val="en-US"/>
        </w:rPr>
      </w:pPr>
    </w:p>
    <w:p w:rsidR="00CD654C" w:rsidRPr="0084494E" w:rsidRDefault="0070780D" w:rsidP="00905FC9">
      <w:pPr>
        <w:ind w:right="-2"/>
        <w:jc w:val="center"/>
        <w:rPr>
          <w:b/>
          <w:sz w:val="22"/>
          <w:szCs w:val="22"/>
        </w:rPr>
      </w:pPr>
      <w:r w:rsidRPr="0084494E">
        <w:rPr>
          <w:b/>
          <w:sz w:val="22"/>
          <w:szCs w:val="22"/>
        </w:rPr>
        <w:t xml:space="preserve">Порядок </w:t>
      </w:r>
      <w:r w:rsidR="00CD654C" w:rsidRPr="0084494E">
        <w:rPr>
          <w:b/>
          <w:sz w:val="22"/>
          <w:szCs w:val="22"/>
        </w:rPr>
        <w:t>оплаты</w:t>
      </w:r>
      <w:r w:rsidRPr="0084494E">
        <w:rPr>
          <w:b/>
          <w:sz w:val="22"/>
          <w:szCs w:val="22"/>
        </w:rPr>
        <w:t xml:space="preserve"> Цены Договора</w:t>
      </w:r>
    </w:p>
    <w:p w:rsidR="0070780D" w:rsidRPr="0084494E" w:rsidRDefault="0070780D" w:rsidP="00E87443">
      <w:pPr>
        <w:ind w:right="-2"/>
        <w:rPr>
          <w:sz w:val="22"/>
          <w:szCs w:val="22"/>
          <w:lang w:val="en-US"/>
        </w:rPr>
      </w:pPr>
    </w:p>
    <w:p w:rsidR="0070780D" w:rsidRPr="0084494E" w:rsidRDefault="0070780D" w:rsidP="00E87443">
      <w:pPr>
        <w:pStyle w:val="ConsNormal"/>
        <w:widowControl/>
        <w:ind w:right="-2" w:firstLine="567"/>
        <w:jc w:val="both"/>
        <w:rPr>
          <w:rFonts w:ascii="Times New Roman" w:hAnsi="Times New Roman" w:cs="Times New Roman"/>
          <w:sz w:val="22"/>
          <w:szCs w:val="22"/>
        </w:rPr>
      </w:pPr>
      <w:r w:rsidRPr="0084494E">
        <w:rPr>
          <w:rFonts w:ascii="Times New Roman" w:hAnsi="Times New Roman" w:cs="Times New Roman"/>
          <w:sz w:val="22"/>
          <w:szCs w:val="22"/>
        </w:rPr>
        <w:t>1. Оплата Участником Цены Договора осуществляется путем открытия Участником долевого строительства на имя Застройщика не позднее 5 (пяти) рабочих дней с даты подписания Договора безотзывного, покрытого (депонированного) аккредитива в соответствии с законодательством РФ и требованиями ЦБ РФ.  Аккредитив должен отвечать следующим требованиям:</w:t>
      </w:r>
    </w:p>
    <w:p w:rsidR="0070780D" w:rsidRPr="0084494E" w:rsidRDefault="0070780D" w:rsidP="00E87443">
      <w:pPr>
        <w:pStyle w:val="ConsNorma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xml:space="preserve"> - наименование банка-эмитента: </w:t>
      </w:r>
      <w:r w:rsidR="008B39EC" w:rsidRPr="008B39EC">
        <w:rPr>
          <w:rFonts w:ascii="Times New Roman" w:hAnsi="Times New Roman" w:cs="Times New Roman"/>
          <w:sz w:val="22"/>
          <w:szCs w:val="22"/>
        </w:rPr>
        <w:t>ПАО Сбербанк</w:t>
      </w:r>
      <w:r w:rsidRPr="0084494E">
        <w:rPr>
          <w:rFonts w:ascii="Times New Roman" w:hAnsi="Times New Roman" w:cs="Times New Roman"/>
          <w:sz w:val="22"/>
          <w:szCs w:val="22"/>
        </w:rPr>
        <w:t>;</w:t>
      </w:r>
    </w:p>
    <w:p w:rsidR="0070780D" w:rsidRPr="0084494E" w:rsidRDefault="0070780D" w:rsidP="00E87443">
      <w:pPr>
        <w:pStyle w:val="ConsNorma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xml:space="preserve">- наименование исполняющего банка: </w:t>
      </w:r>
      <w:r w:rsidR="008B39EC" w:rsidRPr="008B39EC">
        <w:rPr>
          <w:rFonts w:ascii="Times New Roman" w:hAnsi="Times New Roman" w:cs="Times New Roman"/>
          <w:sz w:val="22"/>
          <w:szCs w:val="22"/>
        </w:rPr>
        <w:t>ПАО Сбербанк</w:t>
      </w:r>
      <w:r w:rsidRPr="0084494E">
        <w:rPr>
          <w:rFonts w:ascii="Times New Roman" w:hAnsi="Times New Roman" w:cs="Times New Roman"/>
          <w:sz w:val="22"/>
          <w:szCs w:val="22"/>
        </w:rPr>
        <w:t>;</w:t>
      </w:r>
    </w:p>
    <w:p w:rsidR="0070780D" w:rsidRPr="0084494E" w:rsidRDefault="0070780D" w:rsidP="00E87443">
      <w:pPr>
        <w:pStyle w:val="ConsNorma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xml:space="preserve">- плательщиком является Участник долевого строительства по настоящему Договору;   </w:t>
      </w:r>
    </w:p>
    <w:p w:rsidR="0070780D" w:rsidRPr="0084494E" w:rsidRDefault="0070780D" w:rsidP="00E87443">
      <w:pPr>
        <w:ind w:right="-2" w:firstLine="567"/>
        <w:jc w:val="both"/>
        <w:rPr>
          <w:sz w:val="22"/>
          <w:szCs w:val="22"/>
        </w:rPr>
      </w:pPr>
      <w:r w:rsidRPr="0084494E">
        <w:rPr>
          <w:sz w:val="22"/>
          <w:szCs w:val="22"/>
        </w:rPr>
        <w:t>- наименование получателя средств: Общество с ограниченной ответственностью «Инвест Проект», зарегистрировано «</w:t>
      </w:r>
      <w:r w:rsidRPr="0084494E">
        <w:rPr>
          <w:rStyle w:val="FontStyle25"/>
        </w:rPr>
        <w:t xml:space="preserve">26» февраля 2013 года </w:t>
      </w:r>
      <w:r w:rsidRPr="0084494E">
        <w:rPr>
          <w:sz w:val="22"/>
          <w:szCs w:val="22"/>
        </w:rPr>
        <w:t xml:space="preserve">Межрайонной инспекцией Федеральной налоговой службы № 46 по г. Москве, ОГРН </w:t>
      </w:r>
      <w:r w:rsidRPr="0084494E">
        <w:rPr>
          <w:rStyle w:val="FontStyle25"/>
        </w:rPr>
        <w:t>1137746164335</w:t>
      </w:r>
      <w:r w:rsidRPr="0084494E">
        <w:rPr>
          <w:sz w:val="22"/>
          <w:szCs w:val="22"/>
        </w:rPr>
        <w:t xml:space="preserve">, свидетельство о государственной регистрации юридического лица - </w:t>
      </w:r>
      <w:r w:rsidR="00B95EF8" w:rsidRPr="0084494E">
        <w:rPr>
          <w:bCs/>
          <w:sz w:val="22"/>
          <w:szCs w:val="22"/>
        </w:rPr>
        <w:t xml:space="preserve">бланк: </w:t>
      </w:r>
      <w:r w:rsidRPr="0084494E">
        <w:rPr>
          <w:rStyle w:val="FontStyle25"/>
        </w:rPr>
        <w:t>77 № 015976925</w:t>
      </w:r>
      <w:r w:rsidRPr="0084494E">
        <w:rPr>
          <w:sz w:val="22"/>
          <w:szCs w:val="22"/>
        </w:rPr>
        <w:t xml:space="preserve">, ИНН </w:t>
      </w:r>
      <w:r w:rsidRPr="0084494E">
        <w:rPr>
          <w:rStyle w:val="FontStyle25"/>
        </w:rPr>
        <w:t>7709923570</w:t>
      </w:r>
      <w:r w:rsidRPr="0084494E">
        <w:rPr>
          <w:sz w:val="22"/>
          <w:szCs w:val="22"/>
        </w:rPr>
        <w:t xml:space="preserve">, КПП </w:t>
      </w:r>
      <w:r w:rsidRPr="0084494E">
        <w:rPr>
          <w:rStyle w:val="FontStyle25"/>
        </w:rPr>
        <w:t>770901001</w:t>
      </w:r>
      <w:r w:rsidRPr="0084494E">
        <w:rPr>
          <w:sz w:val="22"/>
          <w:szCs w:val="22"/>
        </w:rPr>
        <w:t xml:space="preserve">, место нахождения: </w:t>
      </w:r>
      <w:r w:rsidR="00134DBB" w:rsidRPr="0084494E">
        <w:rPr>
          <w:bCs/>
          <w:sz w:val="22"/>
          <w:szCs w:val="22"/>
        </w:rPr>
        <w:t>109544, г. Москва, ул. М. Андроньевская, дом 15, этаж 2, пом. 18</w:t>
      </w:r>
      <w:r w:rsidRPr="0084494E">
        <w:rPr>
          <w:sz w:val="22"/>
          <w:szCs w:val="22"/>
        </w:rPr>
        <w:t xml:space="preserve">; </w:t>
      </w:r>
    </w:p>
    <w:p w:rsidR="0070780D" w:rsidRPr="0084494E" w:rsidRDefault="0070780D" w:rsidP="00E87443">
      <w:pPr>
        <w:pStyle w:val="ConsNorma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сумма аккредитива - {стоимость ДДУ} ({стоимость ДДУ прописью рубли}) рублей {XX} копеек;</w:t>
      </w:r>
    </w:p>
    <w:p w:rsidR="0070780D" w:rsidRPr="0084494E" w:rsidRDefault="0070780D" w:rsidP="00E87443">
      <w:pPr>
        <w:pStyle w:val="ConsNorma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xml:space="preserve">- срок действия аккредитива- 90 календарных дней; </w:t>
      </w:r>
    </w:p>
    <w:p w:rsidR="0070780D" w:rsidRPr="0084494E" w:rsidRDefault="0070780D" w:rsidP="00E87443">
      <w:pPr>
        <w:pStyle w:val="ConsNorma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перечень документов, представляемых получателем средств: Договор № {номер договора} участия в долевом строительстве {дата договора}, зарегистрированный в органе, осуществляющем государственную регистрацию прав на недвижимое имущество и сделок с ним.</w:t>
      </w:r>
    </w:p>
    <w:p w:rsidR="0070780D" w:rsidRPr="0084494E" w:rsidRDefault="0070780D" w:rsidP="00E87443">
      <w:pPr>
        <w:ind w:right="-2" w:firstLine="567"/>
        <w:jc w:val="both"/>
        <w:rPr>
          <w:sz w:val="22"/>
          <w:szCs w:val="22"/>
        </w:rPr>
      </w:pPr>
      <w:r w:rsidRPr="0084494E">
        <w:rPr>
          <w:sz w:val="22"/>
          <w:szCs w:val="22"/>
        </w:rPr>
        <w:t>- требования к предоставлению и оформлению указанных документов, подтверждающих выполнение условий аккредитива: получатель средств представляет в банк-эмитент фотокопию Договора № {номер договора} участия</w:t>
      </w:r>
      <w:r w:rsidR="00B95EF8" w:rsidRPr="0084494E">
        <w:rPr>
          <w:sz w:val="22"/>
          <w:szCs w:val="22"/>
        </w:rPr>
        <w:t xml:space="preserve"> в долевом строительстве {дата </w:t>
      </w:r>
      <w:r w:rsidRPr="0084494E">
        <w:rPr>
          <w:sz w:val="22"/>
          <w:szCs w:val="22"/>
        </w:rPr>
        <w:t>договора}, заверенную Застройщиком;</w:t>
      </w:r>
    </w:p>
    <w:p w:rsidR="0070780D" w:rsidRPr="0084494E" w:rsidRDefault="0070780D" w:rsidP="00E87443">
      <w:pPr>
        <w:ind w:right="-2" w:firstLine="567"/>
        <w:jc w:val="both"/>
        <w:rPr>
          <w:rFonts w:eastAsia="Calibri"/>
          <w:sz w:val="22"/>
          <w:szCs w:val="22"/>
          <w:lang w:eastAsia="en-US"/>
        </w:rPr>
      </w:pPr>
      <w:r w:rsidRPr="0084494E">
        <w:rPr>
          <w:rFonts w:eastAsia="Calibri"/>
          <w:sz w:val="22"/>
          <w:szCs w:val="22"/>
          <w:lang w:eastAsia="en-US"/>
        </w:rPr>
        <w:t xml:space="preserve">- cрок предоставления документов в исполняющий банк: в течение 5 (пяти) рабочих дней с даты государственной регистрации </w:t>
      </w:r>
      <w:r w:rsidRPr="0084494E">
        <w:rPr>
          <w:sz w:val="22"/>
          <w:szCs w:val="22"/>
        </w:rPr>
        <w:t>Договор № {номер договора} участи</w:t>
      </w:r>
      <w:r w:rsidR="00B95EF8" w:rsidRPr="0084494E">
        <w:rPr>
          <w:sz w:val="22"/>
          <w:szCs w:val="22"/>
        </w:rPr>
        <w:t>я в долевом строительстве {дата</w:t>
      </w:r>
      <w:r w:rsidRPr="0084494E">
        <w:rPr>
          <w:sz w:val="22"/>
          <w:szCs w:val="22"/>
        </w:rPr>
        <w:t xml:space="preserve"> договора}</w:t>
      </w:r>
      <w:r w:rsidRPr="0084494E">
        <w:rPr>
          <w:rFonts w:eastAsia="Calibri"/>
          <w:sz w:val="22"/>
          <w:szCs w:val="22"/>
          <w:lang w:eastAsia="en-US"/>
        </w:rPr>
        <w:t>;</w:t>
      </w:r>
    </w:p>
    <w:p w:rsidR="0070780D" w:rsidRPr="0084494E" w:rsidRDefault="0070780D" w:rsidP="00E87443">
      <w:pPr>
        <w:ind w:right="-2" w:firstLine="567"/>
        <w:jc w:val="both"/>
        <w:rPr>
          <w:rFonts w:eastAsia="Calibri"/>
          <w:sz w:val="22"/>
          <w:szCs w:val="22"/>
          <w:lang w:eastAsia="en-US"/>
        </w:rPr>
      </w:pPr>
      <w:r w:rsidRPr="0084494E">
        <w:rPr>
          <w:rFonts w:eastAsia="Calibri"/>
          <w:sz w:val="22"/>
          <w:szCs w:val="22"/>
          <w:lang w:eastAsia="en-US"/>
        </w:rPr>
        <w:t>- частичные платежи по аккредитиву: запрещены.</w:t>
      </w:r>
    </w:p>
    <w:p w:rsidR="0070780D" w:rsidRPr="0084494E" w:rsidRDefault="0070780D" w:rsidP="00E87443">
      <w:pPr>
        <w:pStyle w:val="ConsNormal"/>
        <w:ind w:right="-2" w:firstLine="567"/>
        <w:jc w:val="both"/>
        <w:rPr>
          <w:rFonts w:ascii="Times New Roman" w:hAnsi="Times New Roman" w:cs="Times New Roman"/>
          <w:sz w:val="22"/>
          <w:szCs w:val="22"/>
        </w:rPr>
      </w:pPr>
    </w:p>
    <w:p w:rsidR="0070780D" w:rsidRPr="0084494E" w:rsidRDefault="0070780D" w:rsidP="00E87443">
      <w:pPr>
        <w:pStyle w:val="ConsNormal"/>
        <w:widowControl/>
        <w:ind w:right="-2" w:firstLine="567"/>
        <w:jc w:val="both"/>
        <w:rPr>
          <w:rFonts w:ascii="Times New Roman" w:hAnsi="Times New Roman" w:cs="Times New Roman"/>
          <w:sz w:val="22"/>
          <w:szCs w:val="22"/>
        </w:rPr>
      </w:pPr>
      <w:r w:rsidRPr="0084494E">
        <w:rPr>
          <w:rFonts w:ascii="Times New Roman" w:hAnsi="Times New Roman" w:cs="Times New Roman"/>
          <w:sz w:val="22"/>
          <w:szCs w:val="22"/>
        </w:rPr>
        <w:t xml:space="preserve">2. Открытие аккредитива осуществляется за счет </w:t>
      </w:r>
      <w:r w:rsidR="00761668" w:rsidRPr="0084494E">
        <w:rPr>
          <w:rFonts w:ascii="Times New Roman" w:hAnsi="Times New Roman" w:cs="Times New Roman"/>
          <w:sz w:val="22"/>
          <w:szCs w:val="22"/>
        </w:rPr>
        <w:t>Участника долевого строительства</w:t>
      </w:r>
      <w:r w:rsidRPr="0084494E">
        <w:rPr>
          <w:rFonts w:ascii="Times New Roman" w:hAnsi="Times New Roman" w:cs="Times New Roman"/>
          <w:sz w:val="22"/>
          <w:szCs w:val="22"/>
        </w:rPr>
        <w:t xml:space="preserve">. </w:t>
      </w:r>
      <w:r w:rsidR="00761668" w:rsidRPr="0084494E">
        <w:rPr>
          <w:rFonts w:ascii="Times New Roman" w:hAnsi="Times New Roman" w:cs="Times New Roman"/>
          <w:sz w:val="22"/>
          <w:szCs w:val="22"/>
        </w:rPr>
        <w:t>Р</w:t>
      </w:r>
      <w:r w:rsidRPr="0084494E">
        <w:rPr>
          <w:rFonts w:ascii="Times New Roman" w:hAnsi="Times New Roman" w:cs="Times New Roman"/>
          <w:sz w:val="22"/>
          <w:szCs w:val="22"/>
        </w:rPr>
        <w:t>асходы, связанные с перечислением (зачислением) средств на счет Участника долевого строительства для расчетов по аккредитиву несет Участник долевого строительства.</w:t>
      </w:r>
    </w:p>
    <w:p w:rsidR="0070780D" w:rsidRPr="0084494E" w:rsidRDefault="0070780D" w:rsidP="00E87443">
      <w:pPr>
        <w:ind w:right="-2" w:firstLine="567"/>
        <w:jc w:val="both"/>
        <w:rPr>
          <w:sz w:val="22"/>
          <w:szCs w:val="22"/>
        </w:rPr>
      </w:pPr>
      <w:r w:rsidRPr="0084494E">
        <w:rPr>
          <w:sz w:val="22"/>
          <w:szCs w:val="22"/>
        </w:rPr>
        <w:t>3. Платеж по аккредитиву (исполнение аккредитива) производится исполняющим банком в течение 2 (двух) рабочих дней с момента предоставления получателем средств документов в исполняющий банк.</w:t>
      </w:r>
    </w:p>
    <w:p w:rsidR="00CD654C" w:rsidRPr="0084494E" w:rsidRDefault="0070780D" w:rsidP="00E87443">
      <w:pPr>
        <w:ind w:right="-2" w:firstLine="567"/>
        <w:jc w:val="both"/>
        <w:rPr>
          <w:rFonts w:eastAsia="Calibri"/>
          <w:sz w:val="22"/>
          <w:szCs w:val="22"/>
          <w:lang w:eastAsia="en-US"/>
        </w:rPr>
      </w:pPr>
      <w:r w:rsidRPr="0084494E">
        <w:rPr>
          <w:rFonts w:eastAsia="Calibri"/>
          <w:sz w:val="22"/>
          <w:szCs w:val="22"/>
          <w:lang w:eastAsia="en-US"/>
        </w:rPr>
        <w:t xml:space="preserve">4. Обязательство Участника по </w:t>
      </w:r>
      <w:r w:rsidR="00B95EF8" w:rsidRPr="0084494E">
        <w:rPr>
          <w:rFonts w:eastAsia="Calibri"/>
          <w:sz w:val="22"/>
          <w:szCs w:val="22"/>
          <w:lang w:eastAsia="en-US"/>
        </w:rPr>
        <w:t xml:space="preserve">открытию аккредитива считается </w:t>
      </w:r>
      <w:r w:rsidRPr="0084494E">
        <w:rPr>
          <w:rFonts w:eastAsia="Calibri"/>
          <w:sz w:val="22"/>
          <w:szCs w:val="22"/>
          <w:lang w:eastAsia="en-US"/>
        </w:rPr>
        <w:t xml:space="preserve">исполненным с момента подачи в </w:t>
      </w:r>
      <w:r w:rsidR="008B39EC">
        <w:rPr>
          <w:sz w:val="22"/>
          <w:szCs w:val="22"/>
        </w:rPr>
        <w:t>ПАО Сбербанк</w:t>
      </w:r>
      <w:r w:rsidRPr="0084494E">
        <w:rPr>
          <w:rFonts w:eastAsia="Calibri"/>
          <w:sz w:val="22"/>
          <w:szCs w:val="22"/>
          <w:lang w:eastAsia="en-US"/>
        </w:rPr>
        <w:t xml:space="preserve"> заявления на открытие аккредити</w:t>
      </w:r>
      <w:r w:rsidR="00B95EF8" w:rsidRPr="0084494E">
        <w:rPr>
          <w:rFonts w:eastAsia="Calibri"/>
          <w:sz w:val="22"/>
          <w:szCs w:val="22"/>
          <w:lang w:eastAsia="en-US"/>
        </w:rPr>
        <w:t xml:space="preserve">ва на вышеуказанных условиях и </w:t>
      </w:r>
      <w:r w:rsidRPr="0084494E">
        <w:rPr>
          <w:rFonts w:eastAsia="Calibri"/>
          <w:sz w:val="22"/>
          <w:szCs w:val="22"/>
          <w:lang w:eastAsia="en-US"/>
        </w:rPr>
        <w:t xml:space="preserve">поступления денежных средств в размере, указанном </w:t>
      </w:r>
      <w:r w:rsidR="00AE3D61" w:rsidRPr="0084494E">
        <w:rPr>
          <w:rFonts w:eastAsia="Calibri"/>
          <w:sz w:val="22"/>
          <w:szCs w:val="22"/>
          <w:lang w:eastAsia="en-US"/>
        </w:rPr>
        <w:t>в настоящем Приложении</w:t>
      </w:r>
      <w:r w:rsidR="00016124" w:rsidRPr="0084494E">
        <w:rPr>
          <w:rFonts w:eastAsia="Calibri"/>
          <w:sz w:val="22"/>
          <w:szCs w:val="22"/>
          <w:lang w:eastAsia="en-US"/>
        </w:rPr>
        <w:t>, на счет, открытый</w:t>
      </w:r>
      <w:r w:rsidRPr="0084494E">
        <w:rPr>
          <w:rFonts w:eastAsia="Calibri"/>
          <w:sz w:val="22"/>
          <w:szCs w:val="22"/>
          <w:lang w:eastAsia="en-US"/>
        </w:rPr>
        <w:t xml:space="preserve"> </w:t>
      </w:r>
      <w:r w:rsidR="008B39EC">
        <w:rPr>
          <w:sz w:val="22"/>
          <w:szCs w:val="22"/>
        </w:rPr>
        <w:t>ПАО Сбербанк</w:t>
      </w:r>
      <w:r w:rsidRPr="0084494E">
        <w:rPr>
          <w:sz w:val="22"/>
          <w:szCs w:val="22"/>
        </w:rPr>
        <w:t xml:space="preserve"> </w:t>
      </w:r>
      <w:r w:rsidRPr="0084494E">
        <w:rPr>
          <w:rFonts w:eastAsia="Calibri"/>
          <w:sz w:val="22"/>
          <w:szCs w:val="22"/>
          <w:lang w:eastAsia="en-US"/>
        </w:rPr>
        <w:t>для осуществления расчетов по аккредитиву, на условиях, указанных в настоящем Приложении.</w:t>
      </w:r>
    </w:p>
    <w:p w:rsidR="00FE4486" w:rsidRPr="0084494E" w:rsidRDefault="00FE4486" w:rsidP="008F794E">
      <w:pPr>
        <w:ind w:right="-2" w:firstLine="709"/>
        <w:jc w:val="both"/>
        <w:rPr>
          <w:rFonts w:eastAsia="Calibri"/>
          <w:sz w:val="22"/>
          <w:szCs w:val="22"/>
          <w:lang w:eastAsia="en-US"/>
        </w:rPr>
      </w:pPr>
    </w:p>
    <w:p w:rsidR="00FE4486" w:rsidRPr="0084494E" w:rsidRDefault="00FE4486" w:rsidP="008F794E">
      <w:pPr>
        <w:ind w:right="-2" w:firstLine="709"/>
        <w:jc w:val="both"/>
        <w:rPr>
          <w:rFonts w:eastAsia="Calibri"/>
          <w:sz w:val="22"/>
          <w:szCs w:val="22"/>
          <w:lang w:eastAsia="en-US"/>
        </w:rPr>
      </w:pPr>
    </w:p>
    <w:p w:rsidR="00FE4486" w:rsidRPr="0084494E" w:rsidRDefault="00FE4486" w:rsidP="008F794E">
      <w:pPr>
        <w:pStyle w:val="3"/>
        <w:ind w:right="-2"/>
        <w:rPr>
          <w:sz w:val="22"/>
          <w:szCs w:val="22"/>
          <w:lang w:val="en-US"/>
        </w:rPr>
      </w:pPr>
      <w:r w:rsidRPr="0084494E">
        <w:rPr>
          <w:sz w:val="22"/>
          <w:szCs w:val="22"/>
        </w:rPr>
        <w:t>Застройщик</w:t>
      </w:r>
      <w:r w:rsidRPr="0084494E">
        <w:rPr>
          <w:sz w:val="22"/>
          <w:szCs w:val="22"/>
          <w:lang w:val="en-US"/>
        </w:rPr>
        <w:t xml:space="preserve">                                           </w:t>
      </w:r>
      <w:r w:rsidRPr="0084494E">
        <w:rPr>
          <w:sz w:val="22"/>
          <w:szCs w:val="22"/>
        </w:rPr>
        <w:t>Участник</w:t>
      </w:r>
      <w:r w:rsidRPr="0084494E">
        <w:rPr>
          <w:sz w:val="22"/>
          <w:szCs w:val="22"/>
          <w:lang w:val="en-US"/>
        </w:rPr>
        <w:t xml:space="preserve"> </w:t>
      </w:r>
      <w:r w:rsidRPr="0084494E">
        <w:rPr>
          <w:sz w:val="22"/>
          <w:szCs w:val="22"/>
        </w:rPr>
        <w:t>долевого строительства</w:t>
      </w:r>
    </w:p>
    <w:tbl>
      <w:tblPr>
        <w:tblW w:w="0" w:type="auto"/>
        <w:tblLayout w:type="fixed"/>
        <w:tblLook w:val="0000" w:firstRow="0" w:lastRow="0" w:firstColumn="0" w:lastColumn="0" w:noHBand="0" w:noVBand="0"/>
      </w:tblPr>
      <w:tblGrid>
        <w:gridCol w:w="3936"/>
        <w:gridCol w:w="5528"/>
      </w:tblGrid>
      <w:tr w:rsidR="00FE4486" w:rsidRPr="0084494E" w:rsidTr="0067180E">
        <w:tc>
          <w:tcPr>
            <w:tcW w:w="3936" w:type="dxa"/>
          </w:tcPr>
          <w:p w:rsidR="00FE4486" w:rsidRPr="0084494E" w:rsidRDefault="00FE4486" w:rsidP="008F794E">
            <w:pPr>
              <w:ind w:right="-2"/>
              <w:rPr>
                <w:i/>
                <w:sz w:val="22"/>
                <w:szCs w:val="22"/>
              </w:rPr>
            </w:pPr>
          </w:p>
          <w:p w:rsidR="00FE4486" w:rsidRPr="0084494E" w:rsidRDefault="00FE4486" w:rsidP="008F794E">
            <w:pPr>
              <w:ind w:right="-2"/>
              <w:contextualSpacing/>
              <w:rPr>
                <w:b/>
                <w:sz w:val="22"/>
                <w:szCs w:val="22"/>
              </w:rPr>
            </w:pPr>
            <w:r w:rsidRPr="0084494E">
              <w:rPr>
                <w:b/>
                <w:sz w:val="22"/>
                <w:szCs w:val="22"/>
              </w:rPr>
              <w:t xml:space="preserve">Генеральный директор  </w:t>
            </w:r>
          </w:p>
          <w:p w:rsidR="00FE4486" w:rsidRPr="0084494E" w:rsidRDefault="00FE4486" w:rsidP="008F794E">
            <w:pPr>
              <w:ind w:right="-2"/>
              <w:contextualSpacing/>
              <w:rPr>
                <w:b/>
                <w:i/>
                <w:sz w:val="22"/>
                <w:szCs w:val="22"/>
              </w:rPr>
            </w:pPr>
          </w:p>
          <w:p w:rsidR="00FE4486" w:rsidRPr="0084494E" w:rsidRDefault="00FE4486" w:rsidP="008F794E">
            <w:pPr>
              <w:ind w:right="-2"/>
              <w:contextualSpacing/>
              <w:rPr>
                <w:b/>
                <w:i/>
                <w:sz w:val="22"/>
                <w:szCs w:val="22"/>
              </w:rPr>
            </w:pPr>
          </w:p>
          <w:p w:rsidR="00FE4486" w:rsidRPr="0084494E" w:rsidRDefault="00FE4486" w:rsidP="008F794E">
            <w:pPr>
              <w:ind w:right="-2"/>
              <w:rPr>
                <w:i/>
                <w:sz w:val="22"/>
                <w:szCs w:val="22"/>
              </w:rPr>
            </w:pPr>
            <w:r w:rsidRPr="0084494E">
              <w:rPr>
                <w:b/>
                <w:sz w:val="22"/>
                <w:szCs w:val="22"/>
              </w:rPr>
              <w:t>_________________/ Скляр В.С./</w:t>
            </w:r>
          </w:p>
        </w:tc>
        <w:tc>
          <w:tcPr>
            <w:tcW w:w="5528" w:type="dxa"/>
          </w:tcPr>
          <w:p w:rsidR="00FE4486" w:rsidRPr="0084494E" w:rsidRDefault="00FE4486" w:rsidP="008F794E">
            <w:pPr>
              <w:ind w:right="-2"/>
              <w:rPr>
                <w:b/>
                <w:sz w:val="22"/>
                <w:szCs w:val="22"/>
              </w:rPr>
            </w:pPr>
          </w:p>
          <w:p w:rsidR="00FE4486" w:rsidRPr="0084494E" w:rsidRDefault="00FE4486" w:rsidP="008F794E">
            <w:pPr>
              <w:ind w:right="-2"/>
              <w:rPr>
                <w:b/>
                <w:sz w:val="22"/>
                <w:szCs w:val="22"/>
              </w:rPr>
            </w:pPr>
          </w:p>
          <w:p w:rsidR="00FE4486" w:rsidRPr="0084494E" w:rsidRDefault="00FE4486" w:rsidP="008F794E">
            <w:pPr>
              <w:ind w:right="-2"/>
              <w:jc w:val="right"/>
              <w:rPr>
                <w:b/>
                <w:sz w:val="22"/>
                <w:szCs w:val="22"/>
              </w:rPr>
            </w:pPr>
          </w:p>
          <w:p w:rsidR="00FE4486" w:rsidRPr="0084494E" w:rsidRDefault="00FE4486" w:rsidP="008F794E">
            <w:pPr>
              <w:ind w:right="-2"/>
              <w:rPr>
                <w:b/>
                <w:sz w:val="22"/>
                <w:szCs w:val="22"/>
              </w:rPr>
            </w:pPr>
          </w:p>
          <w:p w:rsidR="00FE4486" w:rsidRPr="0084494E" w:rsidRDefault="00FE4486" w:rsidP="008F794E">
            <w:pPr>
              <w:ind w:right="-2"/>
              <w:rPr>
                <w:b/>
                <w:sz w:val="22"/>
                <w:szCs w:val="22"/>
              </w:rPr>
            </w:pPr>
            <w:r w:rsidRPr="0084494E">
              <w:rPr>
                <w:b/>
                <w:sz w:val="22"/>
                <w:szCs w:val="22"/>
              </w:rPr>
              <w:t>__________________/____________ /</w:t>
            </w:r>
          </w:p>
        </w:tc>
      </w:tr>
    </w:tbl>
    <w:p w:rsidR="008F794E" w:rsidRPr="0084494E" w:rsidRDefault="008F794E" w:rsidP="00E87443">
      <w:pPr>
        <w:ind w:right="-2"/>
        <w:rPr>
          <w:b/>
          <w:sz w:val="22"/>
          <w:szCs w:val="22"/>
          <w:lang w:val="en-US"/>
        </w:rPr>
      </w:pPr>
    </w:p>
    <w:sectPr w:rsidR="008F794E" w:rsidRPr="0084494E" w:rsidSect="007B3B13">
      <w:footerReference w:type="default" r:id="rId8"/>
      <w:pgSz w:w="11906" w:h="16838"/>
      <w:pgMar w:top="709" w:right="851" w:bottom="709" w:left="1701" w:header="567" w:footer="546"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C6" w:rsidRDefault="007060C6">
      <w:r>
        <w:separator/>
      </w:r>
    </w:p>
  </w:endnote>
  <w:endnote w:type="continuationSeparator" w:id="0">
    <w:p w:rsidR="007060C6" w:rsidRDefault="0070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C6" w:rsidRPr="00905FC9" w:rsidRDefault="007060C6" w:rsidP="00FC1E00">
    <w:pPr>
      <w:pStyle w:val="af"/>
      <w:jc w:val="right"/>
      <w:rPr>
        <w:sz w:val="22"/>
        <w:szCs w:val="22"/>
      </w:rPr>
    </w:pPr>
    <w:r w:rsidRPr="00905FC9">
      <w:rPr>
        <w:sz w:val="22"/>
        <w:szCs w:val="22"/>
      </w:rPr>
      <w:fldChar w:fldCharType="begin"/>
    </w:r>
    <w:r w:rsidRPr="00905FC9">
      <w:rPr>
        <w:sz w:val="22"/>
        <w:szCs w:val="22"/>
      </w:rPr>
      <w:instrText xml:space="preserve"> PAGE   \* MERGEFORMAT </w:instrText>
    </w:r>
    <w:r w:rsidRPr="00905FC9">
      <w:rPr>
        <w:sz w:val="22"/>
        <w:szCs w:val="22"/>
      </w:rPr>
      <w:fldChar w:fldCharType="separate"/>
    </w:r>
    <w:r w:rsidR="006274AF">
      <w:rPr>
        <w:noProof/>
        <w:sz w:val="22"/>
        <w:szCs w:val="22"/>
      </w:rPr>
      <w:t>4</w:t>
    </w:r>
    <w:r w:rsidRPr="00905FC9">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C6" w:rsidRDefault="007060C6">
      <w:r>
        <w:separator/>
      </w:r>
    </w:p>
  </w:footnote>
  <w:footnote w:type="continuationSeparator" w:id="0">
    <w:p w:rsidR="007060C6" w:rsidRDefault="00706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01B1532"/>
    <w:multiLevelType w:val="hybridMultilevel"/>
    <w:tmpl w:val="A59CE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B27084"/>
    <w:multiLevelType w:val="hybridMultilevel"/>
    <w:tmpl w:val="3C3E9F22"/>
    <w:lvl w:ilvl="0" w:tplc="AEDA6B36">
      <w:start w:val="11"/>
      <w:numFmt w:val="decimal"/>
      <w:lvlText w:val="%1."/>
      <w:lvlJc w:val="left"/>
      <w:pPr>
        <w:ind w:left="220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9B1241B"/>
    <w:multiLevelType w:val="hybridMultilevel"/>
    <w:tmpl w:val="847A9C5C"/>
    <w:lvl w:ilvl="0" w:tplc="D714A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280149"/>
    <w:multiLevelType w:val="hybridMultilevel"/>
    <w:tmpl w:val="8ADC821C"/>
    <w:lvl w:ilvl="0" w:tplc="A7EA5014">
      <w:start w:val="1"/>
      <w:numFmt w:val="decimal"/>
      <w:lvlText w:val="%1."/>
      <w:lvlJc w:val="left"/>
      <w:pPr>
        <w:ind w:left="43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57B66A4"/>
    <w:multiLevelType w:val="hybridMultilevel"/>
    <w:tmpl w:val="C66CCECE"/>
    <w:lvl w:ilvl="0" w:tplc="C4404852">
      <w:start w:val="13"/>
      <w:numFmt w:val="decimal"/>
      <w:lvlText w:val="%1."/>
      <w:lvlJc w:val="left"/>
      <w:pPr>
        <w:tabs>
          <w:tab w:val="num" w:pos="984"/>
        </w:tabs>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DC64F5"/>
    <w:multiLevelType w:val="hybridMultilevel"/>
    <w:tmpl w:val="C002B5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A56918"/>
    <w:multiLevelType w:val="hybridMultilevel"/>
    <w:tmpl w:val="5F2A42CA"/>
    <w:lvl w:ilvl="0" w:tplc="5816C2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2502B65"/>
    <w:multiLevelType w:val="multilevel"/>
    <w:tmpl w:val="BE60117E"/>
    <w:lvl w:ilvl="0">
      <w:start w:val="6"/>
      <w:numFmt w:val="decimal"/>
      <w:lvlText w:val="%1."/>
      <w:lvlJc w:val="left"/>
      <w:pPr>
        <w:ind w:left="644" w:hanging="360"/>
      </w:pPr>
      <w:rPr>
        <w:rFonts w:hint="default"/>
      </w:rPr>
    </w:lvl>
    <w:lvl w:ilvl="1">
      <w:start w:val="4"/>
      <w:numFmt w:val="decimal"/>
      <w:isLgl/>
      <w:lvlText w:val="%1.%2."/>
      <w:lvlJc w:val="left"/>
      <w:pPr>
        <w:ind w:left="1455" w:hanging="1095"/>
      </w:pPr>
      <w:rPr>
        <w:rFonts w:hint="default"/>
      </w:rPr>
    </w:lvl>
    <w:lvl w:ilvl="2">
      <w:start w:val="1"/>
      <w:numFmt w:val="decimal"/>
      <w:isLgl/>
      <w:lvlText w:val="%1.%2.%3."/>
      <w:lvlJc w:val="left"/>
      <w:pPr>
        <w:ind w:left="1455" w:hanging="1095"/>
      </w:pPr>
      <w:rPr>
        <w:rFonts w:hint="default"/>
      </w:rPr>
    </w:lvl>
    <w:lvl w:ilvl="3">
      <w:start w:val="1"/>
      <w:numFmt w:val="decimal"/>
      <w:isLgl/>
      <w:lvlText w:val="%1.%2.%3.%4."/>
      <w:lvlJc w:val="left"/>
      <w:pPr>
        <w:ind w:left="1455" w:hanging="1095"/>
      </w:pPr>
      <w:rPr>
        <w:rFonts w:hint="default"/>
      </w:rPr>
    </w:lvl>
    <w:lvl w:ilvl="4">
      <w:start w:val="1"/>
      <w:numFmt w:val="decimal"/>
      <w:isLgl/>
      <w:lvlText w:val="%1.%2.%3.%4.%5."/>
      <w:lvlJc w:val="left"/>
      <w:pPr>
        <w:ind w:left="1455" w:hanging="1095"/>
      </w:pPr>
      <w:rPr>
        <w:rFonts w:hint="default"/>
      </w:rPr>
    </w:lvl>
    <w:lvl w:ilvl="5">
      <w:start w:val="1"/>
      <w:numFmt w:val="decimal"/>
      <w:isLgl/>
      <w:lvlText w:val="%1.%2.%3.%4.%5.%6."/>
      <w:lvlJc w:val="left"/>
      <w:pPr>
        <w:ind w:left="1455" w:hanging="109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191DAB"/>
    <w:multiLevelType w:val="hybridMultilevel"/>
    <w:tmpl w:val="381AAA88"/>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F6C794C"/>
    <w:multiLevelType w:val="hybridMultilevel"/>
    <w:tmpl w:val="A53A525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9D4BA0"/>
    <w:multiLevelType w:val="multilevel"/>
    <w:tmpl w:val="026087C4"/>
    <w:lvl w:ilvl="0">
      <w:start w:val="6"/>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10"/>
  </w:num>
  <w:num w:numId="9">
    <w:abstractNumId w:val="3"/>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18"/>
    <w:docVar w:name="ndsvid" w:val="0"/>
    <w:docVar w:name="NomerSledZakl" w:val="17"/>
    <w:docVar w:name="razd" w:val="1"/>
  </w:docVars>
  <w:rsids>
    <w:rsidRoot w:val="003C522F"/>
    <w:rsid w:val="0000516D"/>
    <w:rsid w:val="00005321"/>
    <w:rsid w:val="0000638D"/>
    <w:rsid w:val="00007F9B"/>
    <w:rsid w:val="000108CD"/>
    <w:rsid w:val="00016124"/>
    <w:rsid w:val="000203A2"/>
    <w:rsid w:val="00020BFF"/>
    <w:rsid w:val="00021C2F"/>
    <w:rsid w:val="00025496"/>
    <w:rsid w:val="00027878"/>
    <w:rsid w:val="00030701"/>
    <w:rsid w:val="00034847"/>
    <w:rsid w:val="00035642"/>
    <w:rsid w:val="00036C5B"/>
    <w:rsid w:val="000434CF"/>
    <w:rsid w:val="00044522"/>
    <w:rsid w:val="00050989"/>
    <w:rsid w:val="00051B08"/>
    <w:rsid w:val="000523EF"/>
    <w:rsid w:val="000524CF"/>
    <w:rsid w:val="000534F4"/>
    <w:rsid w:val="00053E75"/>
    <w:rsid w:val="00053EF3"/>
    <w:rsid w:val="000565F5"/>
    <w:rsid w:val="0005679E"/>
    <w:rsid w:val="00061175"/>
    <w:rsid w:val="0006367C"/>
    <w:rsid w:val="0006374F"/>
    <w:rsid w:val="00064823"/>
    <w:rsid w:val="0006600B"/>
    <w:rsid w:val="000660CF"/>
    <w:rsid w:val="0006658B"/>
    <w:rsid w:val="00067790"/>
    <w:rsid w:val="000706DB"/>
    <w:rsid w:val="00071254"/>
    <w:rsid w:val="00073C17"/>
    <w:rsid w:val="0007665A"/>
    <w:rsid w:val="00076F42"/>
    <w:rsid w:val="00077C33"/>
    <w:rsid w:val="00081087"/>
    <w:rsid w:val="0008153C"/>
    <w:rsid w:val="000850E7"/>
    <w:rsid w:val="00090619"/>
    <w:rsid w:val="00091014"/>
    <w:rsid w:val="000917DA"/>
    <w:rsid w:val="00091FB6"/>
    <w:rsid w:val="0009640D"/>
    <w:rsid w:val="00096893"/>
    <w:rsid w:val="000973EF"/>
    <w:rsid w:val="000A1D24"/>
    <w:rsid w:val="000A3E2A"/>
    <w:rsid w:val="000A4860"/>
    <w:rsid w:val="000A565F"/>
    <w:rsid w:val="000A5A13"/>
    <w:rsid w:val="000A5DC0"/>
    <w:rsid w:val="000A6345"/>
    <w:rsid w:val="000A79EA"/>
    <w:rsid w:val="000A7C98"/>
    <w:rsid w:val="000B5479"/>
    <w:rsid w:val="000B70C5"/>
    <w:rsid w:val="000C03D8"/>
    <w:rsid w:val="000C07BB"/>
    <w:rsid w:val="000C5231"/>
    <w:rsid w:val="000C6101"/>
    <w:rsid w:val="000C78C2"/>
    <w:rsid w:val="000D077D"/>
    <w:rsid w:val="000D082C"/>
    <w:rsid w:val="000D19E6"/>
    <w:rsid w:val="000D322C"/>
    <w:rsid w:val="000D45DD"/>
    <w:rsid w:val="000D6411"/>
    <w:rsid w:val="000D69E5"/>
    <w:rsid w:val="000E1BF6"/>
    <w:rsid w:val="000E1DE1"/>
    <w:rsid w:val="000E79C8"/>
    <w:rsid w:val="000F0169"/>
    <w:rsid w:val="000F298B"/>
    <w:rsid w:val="000F2A29"/>
    <w:rsid w:val="000F4F8F"/>
    <w:rsid w:val="000F5EAB"/>
    <w:rsid w:val="000F5F81"/>
    <w:rsid w:val="000F7742"/>
    <w:rsid w:val="000F7991"/>
    <w:rsid w:val="00101E22"/>
    <w:rsid w:val="00103549"/>
    <w:rsid w:val="0010725C"/>
    <w:rsid w:val="001077D9"/>
    <w:rsid w:val="00107980"/>
    <w:rsid w:val="001132C0"/>
    <w:rsid w:val="001134F7"/>
    <w:rsid w:val="001152C3"/>
    <w:rsid w:val="001219CE"/>
    <w:rsid w:val="001223AB"/>
    <w:rsid w:val="00124C9B"/>
    <w:rsid w:val="00126289"/>
    <w:rsid w:val="00126F84"/>
    <w:rsid w:val="001272CD"/>
    <w:rsid w:val="001308A0"/>
    <w:rsid w:val="00134DBB"/>
    <w:rsid w:val="001353D1"/>
    <w:rsid w:val="001359A9"/>
    <w:rsid w:val="00140AA1"/>
    <w:rsid w:val="00144A16"/>
    <w:rsid w:val="0014718A"/>
    <w:rsid w:val="00150E32"/>
    <w:rsid w:val="001523EA"/>
    <w:rsid w:val="00154D59"/>
    <w:rsid w:val="0015527A"/>
    <w:rsid w:val="00155D15"/>
    <w:rsid w:val="00156775"/>
    <w:rsid w:val="0016026C"/>
    <w:rsid w:val="00162D65"/>
    <w:rsid w:val="0016537C"/>
    <w:rsid w:val="001653D5"/>
    <w:rsid w:val="00165CA3"/>
    <w:rsid w:val="00166CE5"/>
    <w:rsid w:val="001733DD"/>
    <w:rsid w:val="00174A8E"/>
    <w:rsid w:val="00175331"/>
    <w:rsid w:val="00176DB9"/>
    <w:rsid w:val="00177025"/>
    <w:rsid w:val="00180CD0"/>
    <w:rsid w:val="00182650"/>
    <w:rsid w:val="00182CA6"/>
    <w:rsid w:val="001835E3"/>
    <w:rsid w:val="00186D36"/>
    <w:rsid w:val="00190DA0"/>
    <w:rsid w:val="0019398B"/>
    <w:rsid w:val="00193B44"/>
    <w:rsid w:val="00193C2D"/>
    <w:rsid w:val="00193ED4"/>
    <w:rsid w:val="00197D53"/>
    <w:rsid w:val="001A2386"/>
    <w:rsid w:val="001A2EDA"/>
    <w:rsid w:val="001A3E8A"/>
    <w:rsid w:val="001A7510"/>
    <w:rsid w:val="001A7887"/>
    <w:rsid w:val="001B3259"/>
    <w:rsid w:val="001B531A"/>
    <w:rsid w:val="001B575C"/>
    <w:rsid w:val="001B5D2A"/>
    <w:rsid w:val="001B6C03"/>
    <w:rsid w:val="001B6DA1"/>
    <w:rsid w:val="001B7707"/>
    <w:rsid w:val="001C0D43"/>
    <w:rsid w:val="001C18AE"/>
    <w:rsid w:val="001C3E65"/>
    <w:rsid w:val="001C785B"/>
    <w:rsid w:val="001C7CBC"/>
    <w:rsid w:val="001D06E0"/>
    <w:rsid w:val="001D1D7B"/>
    <w:rsid w:val="001D2581"/>
    <w:rsid w:val="001D2E80"/>
    <w:rsid w:val="001D3DBE"/>
    <w:rsid w:val="001D499E"/>
    <w:rsid w:val="001D66EF"/>
    <w:rsid w:val="001E1BFD"/>
    <w:rsid w:val="001E288B"/>
    <w:rsid w:val="001E2E05"/>
    <w:rsid w:val="001E355C"/>
    <w:rsid w:val="001E4186"/>
    <w:rsid w:val="001E6F8E"/>
    <w:rsid w:val="001F226F"/>
    <w:rsid w:val="001F6BB1"/>
    <w:rsid w:val="002000DB"/>
    <w:rsid w:val="002002D3"/>
    <w:rsid w:val="002030A3"/>
    <w:rsid w:val="00204090"/>
    <w:rsid w:val="00205333"/>
    <w:rsid w:val="00205868"/>
    <w:rsid w:val="00211B33"/>
    <w:rsid w:val="00212A19"/>
    <w:rsid w:val="00213725"/>
    <w:rsid w:val="00214D15"/>
    <w:rsid w:val="00217FA2"/>
    <w:rsid w:val="0022221A"/>
    <w:rsid w:val="00223B3A"/>
    <w:rsid w:val="002243AF"/>
    <w:rsid w:val="00230CA1"/>
    <w:rsid w:val="00232297"/>
    <w:rsid w:val="00232E59"/>
    <w:rsid w:val="00235A63"/>
    <w:rsid w:val="002368ED"/>
    <w:rsid w:val="00236C91"/>
    <w:rsid w:val="00237086"/>
    <w:rsid w:val="0023766F"/>
    <w:rsid w:val="002377F0"/>
    <w:rsid w:val="002407A5"/>
    <w:rsid w:val="0024571C"/>
    <w:rsid w:val="00246453"/>
    <w:rsid w:val="00246DB6"/>
    <w:rsid w:val="00247364"/>
    <w:rsid w:val="00251892"/>
    <w:rsid w:val="00252877"/>
    <w:rsid w:val="00253C5F"/>
    <w:rsid w:val="00256A14"/>
    <w:rsid w:val="00261F38"/>
    <w:rsid w:val="00262053"/>
    <w:rsid w:val="002625CA"/>
    <w:rsid w:val="002628C9"/>
    <w:rsid w:val="00263742"/>
    <w:rsid w:val="00263FF7"/>
    <w:rsid w:val="0026773C"/>
    <w:rsid w:val="00270376"/>
    <w:rsid w:val="00270D55"/>
    <w:rsid w:val="00271F68"/>
    <w:rsid w:val="002731F5"/>
    <w:rsid w:val="00273264"/>
    <w:rsid w:val="00276B50"/>
    <w:rsid w:val="002770C0"/>
    <w:rsid w:val="00277A4B"/>
    <w:rsid w:val="00280D40"/>
    <w:rsid w:val="00283C77"/>
    <w:rsid w:val="00285346"/>
    <w:rsid w:val="0028674B"/>
    <w:rsid w:val="002868EF"/>
    <w:rsid w:val="00291F9F"/>
    <w:rsid w:val="00292B56"/>
    <w:rsid w:val="00294C6E"/>
    <w:rsid w:val="002972BC"/>
    <w:rsid w:val="00297B6C"/>
    <w:rsid w:val="002A0533"/>
    <w:rsid w:val="002A0C61"/>
    <w:rsid w:val="002A0F35"/>
    <w:rsid w:val="002A156F"/>
    <w:rsid w:val="002A34E4"/>
    <w:rsid w:val="002A48C9"/>
    <w:rsid w:val="002A7E1C"/>
    <w:rsid w:val="002B1FAD"/>
    <w:rsid w:val="002B6388"/>
    <w:rsid w:val="002C0BDF"/>
    <w:rsid w:val="002C0CD7"/>
    <w:rsid w:val="002C177B"/>
    <w:rsid w:val="002C1F94"/>
    <w:rsid w:val="002C68E4"/>
    <w:rsid w:val="002C6D8C"/>
    <w:rsid w:val="002C7906"/>
    <w:rsid w:val="002C7EEF"/>
    <w:rsid w:val="002C7F9F"/>
    <w:rsid w:val="002D0461"/>
    <w:rsid w:val="002D5D10"/>
    <w:rsid w:val="002D6C20"/>
    <w:rsid w:val="002E1AAC"/>
    <w:rsid w:val="002E2BCF"/>
    <w:rsid w:val="002E2DB1"/>
    <w:rsid w:val="002E2F0C"/>
    <w:rsid w:val="002E2FD6"/>
    <w:rsid w:val="002E3BD7"/>
    <w:rsid w:val="002E3DC6"/>
    <w:rsid w:val="002E4283"/>
    <w:rsid w:val="002E43EB"/>
    <w:rsid w:val="002E48DC"/>
    <w:rsid w:val="002E5E54"/>
    <w:rsid w:val="002E6526"/>
    <w:rsid w:val="002E774C"/>
    <w:rsid w:val="002E7854"/>
    <w:rsid w:val="002F13E4"/>
    <w:rsid w:val="002F1D42"/>
    <w:rsid w:val="002F2225"/>
    <w:rsid w:val="002F5A7B"/>
    <w:rsid w:val="00300BF4"/>
    <w:rsid w:val="00302FFA"/>
    <w:rsid w:val="003034AC"/>
    <w:rsid w:val="0030429D"/>
    <w:rsid w:val="00305187"/>
    <w:rsid w:val="00305D66"/>
    <w:rsid w:val="00305FDD"/>
    <w:rsid w:val="00317E58"/>
    <w:rsid w:val="00320298"/>
    <w:rsid w:val="003215F9"/>
    <w:rsid w:val="00322B4C"/>
    <w:rsid w:val="00323271"/>
    <w:rsid w:val="0032430F"/>
    <w:rsid w:val="003325B9"/>
    <w:rsid w:val="00332684"/>
    <w:rsid w:val="00342782"/>
    <w:rsid w:val="003447EC"/>
    <w:rsid w:val="003448FE"/>
    <w:rsid w:val="0034510D"/>
    <w:rsid w:val="00347ED0"/>
    <w:rsid w:val="0035106E"/>
    <w:rsid w:val="00352D7A"/>
    <w:rsid w:val="0035352C"/>
    <w:rsid w:val="00354FD5"/>
    <w:rsid w:val="00355868"/>
    <w:rsid w:val="0035698E"/>
    <w:rsid w:val="00357531"/>
    <w:rsid w:val="00362724"/>
    <w:rsid w:val="00363A30"/>
    <w:rsid w:val="003719C9"/>
    <w:rsid w:val="003748C2"/>
    <w:rsid w:val="00375230"/>
    <w:rsid w:val="00375B14"/>
    <w:rsid w:val="003760A1"/>
    <w:rsid w:val="003779DE"/>
    <w:rsid w:val="00380B0D"/>
    <w:rsid w:val="00380C1C"/>
    <w:rsid w:val="003810A9"/>
    <w:rsid w:val="00381B36"/>
    <w:rsid w:val="00382F60"/>
    <w:rsid w:val="0038543E"/>
    <w:rsid w:val="00386562"/>
    <w:rsid w:val="003868E6"/>
    <w:rsid w:val="00386AA0"/>
    <w:rsid w:val="003904C8"/>
    <w:rsid w:val="00392708"/>
    <w:rsid w:val="003A057F"/>
    <w:rsid w:val="003A3027"/>
    <w:rsid w:val="003A3244"/>
    <w:rsid w:val="003A541D"/>
    <w:rsid w:val="003B2B09"/>
    <w:rsid w:val="003B3DDA"/>
    <w:rsid w:val="003B6C05"/>
    <w:rsid w:val="003C37B5"/>
    <w:rsid w:val="003C4519"/>
    <w:rsid w:val="003C522F"/>
    <w:rsid w:val="003C5BE4"/>
    <w:rsid w:val="003C62FB"/>
    <w:rsid w:val="003C6A14"/>
    <w:rsid w:val="003D1E95"/>
    <w:rsid w:val="003D2719"/>
    <w:rsid w:val="003D2E5D"/>
    <w:rsid w:val="003D3AD1"/>
    <w:rsid w:val="003D6119"/>
    <w:rsid w:val="003D6AB4"/>
    <w:rsid w:val="003E210A"/>
    <w:rsid w:val="003E5152"/>
    <w:rsid w:val="003F17E7"/>
    <w:rsid w:val="003F2148"/>
    <w:rsid w:val="003F45B4"/>
    <w:rsid w:val="003F7AC8"/>
    <w:rsid w:val="0040112A"/>
    <w:rsid w:val="004058BA"/>
    <w:rsid w:val="00406EAB"/>
    <w:rsid w:val="004070EE"/>
    <w:rsid w:val="00412131"/>
    <w:rsid w:val="00413396"/>
    <w:rsid w:val="004151C9"/>
    <w:rsid w:val="00417CD6"/>
    <w:rsid w:val="0042052C"/>
    <w:rsid w:val="00420B9E"/>
    <w:rsid w:val="0042318D"/>
    <w:rsid w:val="0042420A"/>
    <w:rsid w:val="00424F54"/>
    <w:rsid w:val="00424FD2"/>
    <w:rsid w:val="00425FB8"/>
    <w:rsid w:val="004262FB"/>
    <w:rsid w:val="004272C9"/>
    <w:rsid w:val="004311E7"/>
    <w:rsid w:val="00432BA1"/>
    <w:rsid w:val="00432D2F"/>
    <w:rsid w:val="00433201"/>
    <w:rsid w:val="004337D1"/>
    <w:rsid w:val="004340E5"/>
    <w:rsid w:val="00435081"/>
    <w:rsid w:val="004365E8"/>
    <w:rsid w:val="004370E8"/>
    <w:rsid w:val="00440904"/>
    <w:rsid w:val="00440E71"/>
    <w:rsid w:val="00441DDB"/>
    <w:rsid w:val="00442D0D"/>
    <w:rsid w:val="0044315C"/>
    <w:rsid w:val="0044644A"/>
    <w:rsid w:val="0045360C"/>
    <w:rsid w:val="004538AA"/>
    <w:rsid w:val="00455622"/>
    <w:rsid w:val="004568EE"/>
    <w:rsid w:val="00462369"/>
    <w:rsid w:val="004627F3"/>
    <w:rsid w:val="00463618"/>
    <w:rsid w:val="00465AC0"/>
    <w:rsid w:val="00466C2C"/>
    <w:rsid w:val="00466E24"/>
    <w:rsid w:val="00471D91"/>
    <w:rsid w:val="00475681"/>
    <w:rsid w:val="00480A3A"/>
    <w:rsid w:val="00481F76"/>
    <w:rsid w:val="004839EC"/>
    <w:rsid w:val="00484EAE"/>
    <w:rsid w:val="00485DED"/>
    <w:rsid w:val="0048625F"/>
    <w:rsid w:val="004942CE"/>
    <w:rsid w:val="004950D7"/>
    <w:rsid w:val="0049556F"/>
    <w:rsid w:val="004965C7"/>
    <w:rsid w:val="004966AE"/>
    <w:rsid w:val="004A117C"/>
    <w:rsid w:val="004A13B8"/>
    <w:rsid w:val="004A1932"/>
    <w:rsid w:val="004B2D2F"/>
    <w:rsid w:val="004B43FA"/>
    <w:rsid w:val="004B71A4"/>
    <w:rsid w:val="004C3D90"/>
    <w:rsid w:val="004D0472"/>
    <w:rsid w:val="004D2B6A"/>
    <w:rsid w:val="004D4C38"/>
    <w:rsid w:val="004D509F"/>
    <w:rsid w:val="004D67D4"/>
    <w:rsid w:val="004D6EA9"/>
    <w:rsid w:val="004D7322"/>
    <w:rsid w:val="004E1E28"/>
    <w:rsid w:val="004E20BB"/>
    <w:rsid w:val="004E3379"/>
    <w:rsid w:val="004E6EF2"/>
    <w:rsid w:val="004F5343"/>
    <w:rsid w:val="004F5AE5"/>
    <w:rsid w:val="00500A48"/>
    <w:rsid w:val="00500CC6"/>
    <w:rsid w:val="0050293D"/>
    <w:rsid w:val="005033A6"/>
    <w:rsid w:val="00507E58"/>
    <w:rsid w:val="005113A1"/>
    <w:rsid w:val="0051393E"/>
    <w:rsid w:val="0051553C"/>
    <w:rsid w:val="00515F4B"/>
    <w:rsid w:val="00516266"/>
    <w:rsid w:val="00517E05"/>
    <w:rsid w:val="005209EC"/>
    <w:rsid w:val="00520A71"/>
    <w:rsid w:val="00520E91"/>
    <w:rsid w:val="005227FA"/>
    <w:rsid w:val="00524A0D"/>
    <w:rsid w:val="005273D1"/>
    <w:rsid w:val="005301DC"/>
    <w:rsid w:val="00530942"/>
    <w:rsid w:val="00530AAD"/>
    <w:rsid w:val="005349FB"/>
    <w:rsid w:val="00534C2B"/>
    <w:rsid w:val="00536D14"/>
    <w:rsid w:val="00540A92"/>
    <w:rsid w:val="0054188F"/>
    <w:rsid w:val="00544757"/>
    <w:rsid w:val="005477E7"/>
    <w:rsid w:val="0055061D"/>
    <w:rsid w:val="005512DB"/>
    <w:rsid w:val="00551F84"/>
    <w:rsid w:val="00552642"/>
    <w:rsid w:val="00553E48"/>
    <w:rsid w:val="005541CA"/>
    <w:rsid w:val="00557638"/>
    <w:rsid w:val="00561EA6"/>
    <w:rsid w:val="0056211C"/>
    <w:rsid w:val="00563C30"/>
    <w:rsid w:val="00564A36"/>
    <w:rsid w:val="00564CFD"/>
    <w:rsid w:val="005659AD"/>
    <w:rsid w:val="00566E51"/>
    <w:rsid w:val="00570C99"/>
    <w:rsid w:val="005713CC"/>
    <w:rsid w:val="005716C5"/>
    <w:rsid w:val="00571D26"/>
    <w:rsid w:val="00572596"/>
    <w:rsid w:val="00576165"/>
    <w:rsid w:val="00577BDB"/>
    <w:rsid w:val="005802BF"/>
    <w:rsid w:val="00580CF7"/>
    <w:rsid w:val="00581EE3"/>
    <w:rsid w:val="005828FA"/>
    <w:rsid w:val="005840DC"/>
    <w:rsid w:val="00585AAB"/>
    <w:rsid w:val="00586707"/>
    <w:rsid w:val="00587AAB"/>
    <w:rsid w:val="00592F86"/>
    <w:rsid w:val="00596827"/>
    <w:rsid w:val="005A3D01"/>
    <w:rsid w:val="005A57EC"/>
    <w:rsid w:val="005A73DD"/>
    <w:rsid w:val="005A79EB"/>
    <w:rsid w:val="005A7A27"/>
    <w:rsid w:val="005B12A1"/>
    <w:rsid w:val="005B39B6"/>
    <w:rsid w:val="005B5216"/>
    <w:rsid w:val="005B6883"/>
    <w:rsid w:val="005C193C"/>
    <w:rsid w:val="005C22DE"/>
    <w:rsid w:val="005C3067"/>
    <w:rsid w:val="005C392F"/>
    <w:rsid w:val="005C4B50"/>
    <w:rsid w:val="005C6CE8"/>
    <w:rsid w:val="005C7CC7"/>
    <w:rsid w:val="005D064B"/>
    <w:rsid w:val="005D2772"/>
    <w:rsid w:val="005D5501"/>
    <w:rsid w:val="005D6994"/>
    <w:rsid w:val="005D7A30"/>
    <w:rsid w:val="005E01F6"/>
    <w:rsid w:val="005E105F"/>
    <w:rsid w:val="005E1D91"/>
    <w:rsid w:val="005E31C3"/>
    <w:rsid w:val="005E459A"/>
    <w:rsid w:val="005E47F4"/>
    <w:rsid w:val="005E7F40"/>
    <w:rsid w:val="005F3148"/>
    <w:rsid w:val="005F4629"/>
    <w:rsid w:val="005F69B8"/>
    <w:rsid w:val="00600E42"/>
    <w:rsid w:val="006023EC"/>
    <w:rsid w:val="00603D0B"/>
    <w:rsid w:val="00605D0A"/>
    <w:rsid w:val="00610DDF"/>
    <w:rsid w:val="00611B49"/>
    <w:rsid w:val="00613E7B"/>
    <w:rsid w:val="006155C6"/>
    <w:rsid w:val="00620FE5"/>
    <w:rsid w:val="00622841"/>
    <w:rsid w:val="00622DC8"/>
    <w:rsid w:val="0062659D"/>
    <w:rsid w:val="0062706B"/>
    <w:rsid w:val="006274AF"/>
    <w:rsid w:val="00631E60"/>
    <w:rsid w:val="0063759A"/>
    <w:rsid w:val="006376FD"/>
    <w:rsid w:val="0064215E"/>
    <w:rsid w:val="00643022"/>
    <w:rsid w:val="00644E80"/>
    <w:rsid w:val="006452D5"/>
    <w:rsid w:val="00651329"/>
    <w:rsid w:val="0065153C"/>
    <w:rsid w:val="006519C6"/>
    <w:rsid w:val="0065203C"/>
    <w:rsid w:val="00652296"/>
    <w:rsid w:val="00652EAB"/>
    <w:rsid w:val="006542F2"/>
    <w:rsid w:val="00654A64"/>
    <w:rsid w:val="00656350"/>
    <w:rsid w:val="006575CE"/>
    <w:rsid w:val="006602BE"/>
    <w:rsid w:val="00666288"/>
    <w:rsid w:val="006701DD"/>
    <w:rsid w:val="0067180E"/>
    <w:rsid w:val="006739EE"/>
    <w:rsid w:val="00674901"/>
    <w:rsid w:val="006754C8"/>
    <w:rsid w:val="00675BC6"/>
    <w:rsid w:val="0068018F"/>
    <w:rsid w:val="00682DE4"/>
    <w:rsid w:val="00684737"/>
    <w:rsid w:val="006847AA"/>
    <w:rsid w:val="00684E1F"/>
    <w:rsid w:val="00687EA2"/>
    <w:rsid w:val="00692D77"/>
    <w:rsid w:val="00692F0C"/>
    <w:rsid w:val="00694363"/>
    <w:rsid w:val="0069634B"/>
    <w:rsid w:val="00697AF8"/>
    <w:rsid w:val="006A01CB"/>
    <w:rsid w:val="006A2BEF"/>
    <w:rsid w:val="006A33C2"/>
    <w:rsid w:val="006A346B"/>
    <w:rsid w:val="006A3614"/>
    <w:rsid w:val="006B25B6"/>
    <w:rsid w:val="006B55AC"/>
    <w:rsid w:val="006C1869"/>
    <w:rsid w:val="006C35C1"/>
    <w:rsid w:val="006C62A1"/>
    <w:rsid w:val="006D3CE9"/>
    <w:rsid w:val="006D3F0B"/>
    <w:rsid w:val="006D5B6F"/>
    <w:rsid w:val="006E2E86"/>
    <w:rsid w:val="006E6527"/>
    <w:rsid w:val="006F0ED6"/>
    <w:rsid w:val="006F2B32"/>
    <w:rsid w:val="006F50EB"/>
    <w:rsid w:val="006F58CE"/>
    <w:rsid w:val="006F6732"/>
    <w:rsid w:val="006F704D"/>
    <w:rsid w:val="006F72A5"/>
    <w:rsid w:val="006F765E"/>
    <w:rsid w:val="00700A62"/>
    <w:rsid w:val="00701A4F"/>
    <w:rsid w:val="00702065"/>
    <w:rsid w:val="00704A69"/>
    <w:rsid w:val="0070513D"/>
    <w:rsid w:val="00705A97"/>
    <w:rsid w:val="007060C6"/>
    <w:rsid w:val="00706DB3"/>
    <w:rsid w:val="00706E60"/>
    <w:rsid w:val="0070780D"/>
    <w:rsid w:val="007102E9"/>
    <w:rsid w:val="007121D2"/>
    <w:rsid w:val="007126C8"/>
    <w:rsid w:val="00713D6A"/>
    <w:rsid w:val="00717627"/>
    <w:rsid w:val="007217A9"/>
    <w:rsid w:val="00722BEB"/>
    <w:rsid w:val="0072595E"/>
    <w:rsid w:val="00734084"/>
    <w:rsid w:val="00736051"/>
    <w:rsid w:val="00736BEA"/>
    <w:rsid w:val="00742D54"/>
    <w:rsid w:val="0074330E"/>
    <w:rsid w:val="00744807"/>
    <w:rsid w:val="00746376"/>
    <w:rsid w:val="007502BF"/>
    <w:rsid w:val="007504F7"/>
    <w:rsid w:val="00752C7A"/>
    <w:rsid w:val="0075406E"/>
    <w:rsid w:val="0075428B"/>
    <w:rsid w:val="00755118"/>
    <w:rsid w:val="00755AA9"/>
    <w:rsid w:val="00756008"/>
    <w:rsid w:val="007601BF"/>
    <w:rsid w:val="0076139D"/>
    <w:rsid w:val="00761668"/>
    <w:rsid w:val="00763E38"/>
    <w:rsid w:val="00764EAA"/>
    <w:rsid w:val="007707E4"/>
    <w:rsid w:val="007707FC"/>
    <w:rsid w:val="007736CE"/>
    <w:rsid w:val="00781C4F"/>
    <w:rsid w:val="00782443"/>
    <w:rsid w:val="00782612"/>
    <w:rsid w:val="00784178"/>
    <w:rsid w:val="007903ED"/>
    <w:rsid w:val="00791AD9"/>
    <w:rsid w:val="00791DE7"/>
    <w:rsid w:val="0079213A"/>
    <w:rsid w:val="0079240A"/>
    <w:rsid w:val="00793FD1"/>
    <w:rsid w:val="0079442B"/>
    <w:rsid w:val="007A1038"/>
    <w:rsid w:val="007A1CB8"/>
    <w:rsid w:val="007A2803"/>
    <w:rsid w:val="007A2A33"/>
    <w:rsid w:val="007A47EE"/>
    <w:rsid w:val="007A556D"/>
    <w:rsid w:val="007B14BA"/>
    <w:rsid w:val="007B1A86"/>
    <w:rsid w:val="007B3B13"/>
    <w:rsid w:val="007B4758"/>
    <w:rsid w:val="007C0A54"/>
    <w:rsid w:val="007C0DF0"/>
    <w:rsid w:val="007C2C4B"/>
    <w:rsid w:val="007C31E1"/>
    <w:rsid w:val="007C6ACE"/>
    <w:rsid w:val="007C7783"/>
    <w:rsid w:val="007D13CD"/>
    <w:rsid w:val="007D1B38"/>
    <w:rsid w:val="007D5A19"/>
    <w:rsid w:val="007E03BE"/>
    <w:rsid w:val="007E1919"/>
    <w:rsid w:val="007E4374"/>
    <w:rsid w:val="007E452A"/>
    <w:rsid w:val="007E4DA1"/>
    <w:rsid w:val="007E57DD"/>
    <w:rsid w:val="007E6997"/>
    <w:rsid w:val="007E6F9D"/>
    <w:rsid w:val="007F08C7"/>
    <w:rsid w:val="007F106B"/>
    <w:rsid w:val="007F1505"/>
    <w:rsid w:val="007F1656"/>
    <w:rsid w:val="007F27CA"/>
    <w:rsid w:val="007F3DA5"/>
    <w:rsid w:val="007F5470"/>
    <w:rsid w:val="007F5A3F"/>
    <w:rsid w:val="007F694B"/>
    <w:rsid w:val="007F746C"/>
    <w:rsid w:val="007F7A15"/>
    <w:rsid w:val="007F7D50"/>
    <w:rsid w:val="00801176"/>
    <w:rsid w:val="008017F8"/>
    <w:rsid w:val="00803EFF"/>
    <w:rsid w:val="0080605F"/>
    <w:rsid w:val="00806201"/>
    <w:rsid w:val="0082455D"/>
    <w:rsid w:val="00826BC4"/>
    <w:rsid w:val="00831473"/>
    <w:rsid w:val="00831F65"/>
    <w:rsid w:val="008333D7"/>
    <w:rsid w:val="00834F59"/>
    <w:rsid w:val="0083593E"/>
    <w:rsid w:val="00836AF2"/>
    <w:rsid w:val="00836FED"/>
    <w:rsid w:val="00841887"/>
    <w:rsid w:val="008421A0"/>
    <w:rsid w:val="0084345D"/>
    <w:rsid w:val="0084494E"/>
    <w:rsid w:val="00850483"/>
    <w:rsid w:val="00850FD0"/>
    <w:rsid w:val="00852050"/>
    <w:rsid w:val="008536F3"/>
    <w:rsid w:val="008549ED"/>
    <w:rsid w:val="0085611D"/>
    <w:rsid w:val="008604FD"/>
    <w:rsid w:val="00860D48"/>
    <w:rsid w:val="00860E4A"/>
    <w:rsid w:val="00862672"/>
    <w:rsid w:val="00871858"/>
    <w:rsid w:val="00873072"/>
    <w:rsid w:val="008753F6"/>
    <w:rsid w:val="008754F2"/>
    <w:rsid w:val="008815A9"/>
    <w:rsid w:val="00884DD3"/>
    <w:rsid w:val="00885D50"/>
    <w:rsid w:val="00887F01"/>
    <w:rsid w:val="0089155C"/>
    <w:rsid w:val="00891A71"/>
    <w:rsid w:val="00892143"/>
    <w:rsid w:val="00893131"/>
    <w:rsid w:val="0089330D"/>
    <w:rsid w:val="00893CE0"/>
    <w:rsid w:val="00895BC1"/>
    <w:rsid w:val="008A1114"/>
    <w:rsid w:val="008A17BD"/>
    <w:rsid w:val="008A2B0F"/>
    <w:rsid w:val="008A5624"/>
    <w:rsid w:val="008A770D"/>
    <w:rsid w:val="008B39EC"/>
    <w:rsid w:val="008B42CF"/>
    <w:rsid w:val="008B5828"/>
    <w:rsid w:val="008C1B8D"/>
    <w:rsid w:val="008C2264"/>
    <w:rsid w:val="008C2E1E"/>
    <w:rsid w:val="008C2ED3"/>
    <w:rsid w:val="008C3E13"/>
    <w:rsid w:val="008C4FD8"/>
    <w:rsid w:val="008C54BC"/>
    <w:rsid w:val="008C6228"/>
    <w:rsid w:val="008D2E86"/>
    <w:rsid w:val="008D46B4"/>
    <w:rsid w:val="008D76B7"/>
    <w:rsid w:val="008F5A54"/>
    <w:rsid w:val="008F7932"/>
    <w:rsid w:val="008F794E"/>
    <w:rsid w:val="009010D5"/>
    <w:rsid w:val="00905FC9"/>
    <w:rsid w:val="0090618A"/>
    <w:rsid w:val="00906C76"/>
    <w:rsid w:val="009104AE"/>
    <w:rsid w:val="00913DB5"/>
    <w:rsid w:val="00914CC1"/>
    <w:rsid w:val="0091548B"/>
    <w:rsid w:val="00917D38"/>
    <w:rsid w:val="00920995"/>
    <w:rsid w:val="009212F4"/>
    <w:rsid w:val="0092288A"/>
    <w:rsid w:val="009239C9"/>
    <w:rsid w:val="0092575E"/>
    <w:rsid w:val="00926367"/>
    <w:rsid w:val="0092669D"/>
    <w:rsid w:val="009267CF"/>
    <w:rsid w:val="0092776B"/>
    <w:rsid w:val="00930B0C"/>
    <w:rsid w:val="00933EB1"/>
    <w:rsid w:val="00934A9A"/>
    <w:rsid w:val="00937FA9"/>
    <w:rsid w:val="00940BFD"/>
    <w:rsid w:val="009428C7"/>
    <w:rsid w:val="00943592"/>
    <w:rsid w:val="00946485"/>
    <w:rsid w:val="00962887"/>
    <w:rsid w:val="009701AD"/>
    <w:rsid w:val="0097216F"/>
    <w:rsid w:val="00975065"/>
    <w:rsid w:val="00980128"/>
    <w:rsid w:val="00980D14"/>
    <w:rsid w:val="0098589C"/>
    <w:rsid w:val="009858A7"/>
    <w:rsid w:val="0099377D"/>
    <w:rsid w:val="00995B62"/>
    <w:rsid w:val="0099633C"/>
    <w:rsid w:val="009A60A4"/>
    <w:rsid w:val="009B1B73"/>
    <w:rsid w:val="009B1DC3"/>
    <w:rsid w:val="009B3DF5"/>
    <w:rsid w:val="009B47CE"/>
    <w:rsid w:val="009C034C"/>
    <w:rsid w:val="009C04FA"/>
    <w:rsid w:val="009C07B9"/>
    <w:rsid w:val="009C0C0C"/>
    <w:rsid w:val="009C1D39"/>
    <w:rsid w:val="009C3140"/>
    <w:rsid w:val="009C5695"/>
    <w:rsid w:val="009D020F"/>
    <w:rsid w:val="009D0D71"/>
    <w:rsid w:val="009D1FCC"/>
    <w:rsid w:val="009E147F"/>
    <w:rsid w:val="009E3390"/>
    <w:rsid w:val="009E35A0"/>
    <w:rsid w:val="009E39BE"/>
    <w:rsid w:val="009E4D17"/>
    <w:rsid w:val="009E5B6C"/>
    <w:rsid w:val="009E5C43"/>
    <w:rsid w:val="009E6350"/>
    <w:rsid w:val="009E7EE4"/>
    <w:rsid w:val="009F06EC"/>
    <w:rsid w:val="009F19F9"/>
    <w:rsid w:val="009F5207"/>
    <w:rsid w:val="009F5E39"/>
    <w:rsid w:val="00A02169"/>
    <w:rsid w:val="00A02659"/>
    <w:rsid w:val="00A050F7"/>
    <w:rsid w:val="00A0516D"/>
    <w:rsid w:val="00A05270"/>
    <w:rsid w:val="00A05CB1"/>
    <w:rsid w:val="00A173CD"/>
    <w:rsid w:val="00A17C93"/>
    <w:rsid w:val="00A20501"/>
    <w:rsid w:val="00A225FF"/>
    <w:rsid w:val="00A23048"/>
    <w:rsid w:val="00A2325A"/>
    <w:rsid w:val="00A24781"/>
    <w:rsid w:val="00A24B21"/>
    <w:rsid w:val="00A31CEE"/>
    <w:rsid w:val="00A322EA"/>
    <w:rsid w:val="00A3252B"/>
    <w:rsid w:val="00A40E2D"/>
    <w:rsid w:val="00A417CC"/>
    <w:rsid w:val="00A42041"/>
    <w:rsid w:val="00A4211C"/>
    <w:rsid w:val="00A45F1A"/>
    <w:rsid w:val="00A47A85"/>
    <w:rsid w:val="00A47FEA"/>
    <w:rsid w:val="00A5000E"/>
    <w:rsid w:val="00A50C4C"/>
    <w:rsid w:val="00A51C7F"/>
    <w:rsid w:val="00A55660"/>
    <w:rsid w:val="00A6162B"/>
    <w:rsid w:val="00A622DA"/>
    <w:rsid w:val="00A63B50"/>
    <w:rsid w:val="00A65548"/>
    <w:rsid w:val="00A67BD2"/>
    <w:rsid w:val="00A7092F"/>
    <w:rsid w:val="00A72E02"/>
    <w:rsid w:val="00A742F1"/>
    <w:rsid w:val="00A75A7D"/>
    <w:rsid w:val="00A90471"/>
    <w:rsid w:val="00A93205"/>
    <w:rsid w:val="00A95F94"/>
    <w:rsid w:val="00A96718"/>
    <w:rsid w:val="00A97CBE"/>
    <w:rsid w:val="00AA00E1"/>
    <w:rsid w:val="00AA1F58"/>
    <w:rsid w:val="00AA740D"/>
    <w:rsid w:val="00AA7EA7"/>
    <w:rsid w:val="00AB0819"/>
    <w:rsid w:val="00AB1E71"/>
    <w:rsid w:val="00AB27F9"/>
    <w:rsid w:val="00AB2A31"/>
    <w:rsid w:val="00AB2DC1"/>
    <w:rsid w:val="00AB45E4"/>
    <w:rsid w:val="00AB5941"/>
    <w:rsid w:val="00AB5AF5"/>
    <w:rsid w:val="00AC3BF4"/>
    <w:rsid w:val="00AC408E"/>
    <w:rsid w:val="00AC4B17"/>
    <w:rsid w:val="00AC4C73"/>
    <w:rsid w:val="00AC5660"/>
    <w:rsid w:val="00AC7086"/>
    <w:rsid w:val="00AD0808"/>
    <w:rsid w:val="00AD21EE"/>
    <w:rsid w:val="00AD3EA2"/>
    <w:rsid w:val="00AE01DC"/>
    <w:rsid w:val="00AE032D"/>
    <w:rsid w:val="00AE1983"/>
    <w:rsid w:val="00AE3D61"/>
    <w:rsid w:val="00AE419A"/>
    <w:rsid w:val="00AE59DB"/>
    <w:rsid w:val="00AE59F5"/>
    <w:rsid w:val="00AE5DF6"/>
    <w:rsid w:val="00AE69D2"/>
    <w:rsid w:val="00AF2F50"/>
    <w:rsid w:val="00AF5000"/>
    <w:rsid w:val="00AF5E3D"/>
    <w:rsid w:val="00AF60D5"/>
    <w:rsid w:val="00B03C73"/>
    <w:rsid w:val="00B04202"/>
    <w:rsid w:val="00B07BF0"/>
    <w:rsid w:val="00B1105A"/>
    <w:rsid w:val="00B1142F"/>
    <w:rsid w:val="00B12126"/>
    <w:rsid w:val="00B12C6F"/>
    <w:rsid w:val="00B12D3B"/>
    <w:rsid w:val="00B143CE"/>
    <w:rsid w:val="00B21261"/>
    <w:rsid w:val="00B25007"/>
    <w:rsid w:val="00B25CCE"/>
    <w:rsid w:val="00B27165"/>
    <w:rsid w:val="00B2722D"/>
    <w:rsid w:val="00B3127F"/>
    <w:rsid w:val="00B316CF"/>
    <w:rsid w:val="00B3400A"/>
    <w:rsid w:val="00B34C8A"/>
    <w:rsid w:val="00B35B42"/>
    <w:rsid w:val="00B40EF7"/>
    <w:rsid w:val="00B41B56"/>
    <w:rsid w:val="00B42FC6"/>
    <w:rsid w:val="00B43670"/>
    <w:rsid w:val="00B4565B"/>
    <w:rsid w:val="00B50227"/>
    <w:rsid w:val="00B515E1"/>
    <w:rsid w:val="00B54993"/>
    <w:rsid w:val="00B60AFA"/>
    <w:rsid w:val="00B61E69"/>
    <w:rsid w:val="00B624DE"/>
    <w:rsid w:val="00B75DDF"/>
    <w:rsid w:val="00B81AB6"/>
    <w:rsid w:val="00B8390E"/>
    <w:rsid w:val="00B87376"/>
    <w:rsid w:val="00B87FFE"/>
    <w:rsid w:val="00B94678"/>
    <w:rsid w:val="00B95ABE"/>
    <w:rsid w:val="00B95EF8"/>
    <w:rsid w:val="00BA04E7"/>
    <w:rsid w:val="00BA3538"/>
    <w:rsid w:val="00BA3F50"/>
    <w:rsid w:val="00BA5785"/>
    <w:rsid w:val="00BA7C60"/>
    <w:rsid w:val="00BB0898"/>
    <w:rsid w:val="00BB0FB5"/>
    <w:rsid w:val="00BB1E83"/>
    <w:rsid w:val="00BB1ECC"/>
    <w:rsid w:val="00BB26B4"/>
    <w:rsid w:val="00BB4D9A"/>
    <w:rsid w:val="00BB5B1F"/>
    <w:rsid w:val="00BC24F5"/>
    <w:rsid w:val="00BC312D"/>
    <w:rsid w:val="00BC41B7"/>
    <w:rsid w:val="00BC6C01"/>
    <w:rsid w:val="00BC7772"/>
    <w:rsid w:val="00BC7A31"/>
    <w:rsid w:val="00BC7D0E"/>
    <w:rsid w:val="00BD0121"/>
    <w:rsid w:val="00BD5505"/>
    <w:rsid w:val="00BD7775"/>
    <w:rsid w:val="00BE1825"/>
    <w:rsid w:val="00BE3CD0"/>
    <w:rsid w:val="00BE6C46"/>
    <w:rsid w:val="00BE780A"/>
    <w:rsid w:val="00BF6038"/>
    <w:rsid w:val="00C00924"/>
    <w:rsid w:val="00C023D8"/>
    <w:rsid w:val="00C02FD0"/>
    <w:rsid w:val="00C03C0B"/>
    <w:rsid w:val="00C061AD"/>
    <w:rsid w:val="00C10609"/>
    <w:rsid w:val="00C106A1"/>
    <w:rsid w:val="00C12784"/>
    <w:rsid w:val="00C14213"/>
    <w:rsid w:val="00C14EF4"/>
    <w:rsid w:val="00C160CA"/>
    <w:rsid w:val="00C16296"/>
    <w:rsid w:val="00C168F7"/>
    <w:rsid w:val="00C17F16"/>
    <w:rsid w:val="00C2176D"/>
    <w:rsid w:val="00C218F9"/>
    <w:rsid w:val="00C2485A"/>
    <w:rsid w:val="00C25559"/>
    <w:rsid w:val="00C264BD"/>
    <w:rsid w:val="00C273FC"/>
    <w:rsid w:val="00C27B79"/>
    <w:rsid w:val="00C31901"/>
    <w:rsid w:val="00C31B1B"/>
    <w:rsid w:val="00C31F28"/>
    <w:rsid w:val="00C350D9"/>
    <w:rsid w:val="00C36762"/>
    <w:rsid w:val="00C37E53"/>
    <w:rsid w:val="00C44056"/>
    <w:rsid w:val="00C45DE2"/>
    <w:rsid w:val="00C4668C"/>
    <w:rsid w:val="00C46B21"/>
    <w:rsid w:val="00C46DB0"/>
    <w:rsid w:val="00C472D2"/>
    <w:rsid w:val="00C516C5"/>
    <w:rsid w:val="00C525E0"/>
    <w:rsid w:val="00C5454B"/>
    <w:rsid w:val="00C54F31"/>
    <w:rsid w:val="00C57499"/>
    <w:rsid w:val="00C57609"/>
    <w:rsid w:val="00C600F5"/>
    <w:rsid w:val="00C60394"/>
    <w:rsid w:val="00C61214"/>
    <w:rsid w:val="00C617D2"/>
    <w:rsid w:val="00C631F3"/>
    <w:rsid w:val="00C67BED"/>
    <w:rsid w:val="00C70C3D"/>
    <w:rsid w:val="00C733BB"/>
    <w:rsid w:val="00C767A0"/>
    <w:rsid w:val="00C76C69"/>
    <w:rsid w:val="00C8030F"/>
    <w:rsid w:val="00C80F97"/>
    <w:rsid w:val="00C82EFA"/>
    <w:rsid w:val="00C84D18"/>
    <w:rsid w:val="00C9210C"/>
    <w:rsid w:val="00C93AAA"/>
    <w:rsid w:val="00C94B07"/>
    <w:rsid w:val="00C97106"/>
    <w:rsid w:val="00CA01D8"/>
    <w:rsid w:val="00CA0CAB"/>
    <w:rsid w:val="00CA16F0"/>
    <w:rsid w:val="00CA23E0"/>
    <w:rsid w:val="00CA2CE7"/>
    <w:rsid w:val="00CA3EFA"/>
    <w:rsid w:val="00CA3FA2"/>
    <w:rsid w:val="00CA4715"/>
    <w:rsid w:val="00CA529D"/>
    <w:rsid w:val="00CA73A5"/>
    <w:rsid w:val="00CA7BC1"/>
    <w:rsid w:val="00CB0A27"/>
    <w:rsid w:val="00CB2F98"/>
    <w:rsid w:val="00CB3FFF"/>
    <w:rsid w:val="00CB47EF"/>
    <w:rsid w:val="00CB643F"/>
    <w:rsid w:val="00CB6A16"/>
    <w:rsid w:val="00CB7F65"/>
    <w:rsid w:val="00CC26A9"/>
    <w:rsid w:val="00CC3A8D"/>
    <w:rsid w:val="00CC4553"/>
    <w:rsid w:val="00CC780B"/>
    <w:rsid w:val="00CD03F1"/>
    <w:rsid w:val="00CD3A42"/>
    <w:rsid w:val="00CD5CD4"/>
    <w:rsid w:val="00CD654C"/>
    <w:rsid w:val="00CD6C7A"/>
    <w:rsid w:val="00CE2D11"/>
    <w:rsid w:val="00CE4181"/>
    <w:rsid w:val="00CE7133"/>
    <w:rsid w:val="00CE7901"/>
    <w:rsid w:val="00CF10B9"/>
    <w:rsid w:val="00CF2AC5"/>
    <w:rsid w:val="00CF7455"/>
    <w:rsid w:val="00D0199A"/>
    <w:rsid w:val="00D026D8"/>
    <w:rsid w:val="00D02FFA"/>
    <w:rsid w:val="00D039E5"/>
    <w:rsid w:val="00D06BDF"/>
    <w:rsid w:val="00D1221C"/>
    <w:rsid w:val="00D12264"/>
    <w:rsid w:val="00D12646"/>
    <w:rsid w:val="00D15A64"/>
    <w:rsid w:val="00D20FEB"/>
    <w:rsid w:val="00D2142E"/>
    <w:rsid w:val="00D21BB7"/>
    <w:rsid w:val="00D21DE3"/>
    <w:rsid w:val="00D22389"/>
    <w:rsid w:val="00D23CFA"/>
    <w:rsid w:val="00D25766"/>
    <w:rsid w:val="00D2676E"/>
    <w:rsid w:val="00D2683F"/>
    <w:rsid w:val="00D30615"/>
    <w:rsid w:val="00D32956"/>
    <w:rsid w:val="00D35088"/>
    <w:rsid w:val="00D36F06"/>
    <w:rsid w:val="00D40562"/>
    <w:rsid w:val="00D42CA9"/>
    <w:rsid w:val="00D434C6"/>
    <w:rsid w:val="00D436DB"/>
    <w:rsid w:val="00D44982"/>
    <w:rsid w:val="00D44CB0"/>
    <w:rsid w:val="00D44F10"/>
    <w:rsid w:val="00D45FA8"/>
    <w:rsid w:val="00D46864"/>
    <w:rsid w:val="00D46FE7"/>
    <w:rsid w:val="00D522B3"/>
    <w:rsid w:val="00D52A16"/>
    <w:rsid w:val="00D57E88"/>
    <w:rsid w:val="00D60569"/>
    <w:rsid w:val="00D607F1"/>
    <w:rsid w:val="00D622AA"/>
    <w:rsid w:val="00D626B0"/>
    <w:rsid w:val="00D63DC8"/>
    <w:rsid w:val="00D64AFD"/>
    <w:rsid w:val="00D665A9"/>
    <w:rsid w:val="00D71BA5"/>
    <w:rsid w:val="00D74122"/>
    <w:rsid w:val="00D74611"/>
    <w:rsid w:val="00D7601A"/>
    <w:rsid w:val="00D7630C"/>
    <w:rsid w:val="00D76A60"/>
    <w:rsid w:val="00D7776A"/>
    <w:rsid w:val="00D8196B"/>
    <w:rsid w:val="00D84832"/>
    <w:rsid w:val="00D859AF"/>
    <w:rsid w:val="00D86CBA"/>
    <w:rsid w:val="00D87C41"/>
    <w:rsid w:val="00D87ED1"/>
    <w:rsid w:val="00D91B78"/>
    <w:rsid w:val="00D92DED"/>
    <w:rsid w:val="00D940BC"/>
    <w:rsid w:val="00D972DB"/>
    <w:rsid w:val="00D97F62"/>
    <w:rsid w:val="00DA0A50"/>
    <w:rsid w:val="00DA0E96"/>
    <w:rsid w:val="00DA12FB"/>
    <w:rsid w:val="00DA3BE5"/>
    <w:rsid w:val="00DA49F1"/>
    <w:rsid w:val="00DA7E00"/>
    <w:rsid w:val="00DB126E"/>
    <w:rsid w:val="00DB20CC"/>
    <w:rsid w:val="00DB280D"/>
    <w:rsid w:val="00DB3C5A"/>
    <w:rsid w:val="00DC1585"/>
    <w:rsid w:val="00DC158C"/>
    <w:rsid w:val="00DC23AD"/>
    <w:rsid w:val="00DC3805"/>
    <w:rsid w:val="00DD08AC"/>
    <w:rsid w:val="00DD1555"/>
    <w:rsid w:val="00DD1E91"/>
    <w:rsid w:val="00DD4164"/>
    <w:rsid w:val="00DD5BF5"/>
    <w:rsid w:val="00DE3FDB"/>
    <w:rsid w:val="00DE4B32"/>
    <w:rsid w:val="00DE51F9"/>
    <w:rsid w:val="00DE5BC4"/>
    <w:rsid w:val="00DF03BC"/>
    <w:rsid w:val="00DF134F"/>
    <w:rsid w:val="00DF23D7"/>
    <w:rsid w:val="00DF56D9"/>
    <w:rsid w:val="00DF5F50"/>
    <w:rsid w:val="00E00B4D"/>
    <w:rsid w:val="00E01822"/>
    <w:rsid w:val="00E020C4"/>
    <w:rsid w:val="00E0240C"/>
    <w:rsid w:val="00E027AF"/>
    <w:rsid w:val="00E02F7F"/>
    <w:rsid w:val="00E049C5"/>
    <w:rsid w:val="00E119D3"/>
    <w:rsid w:val="00E1354F"/>
    <w:rsid w:val="00E16D99"/>
    <w:rsid w:val="00E17A1E"/>
    <w:rsid w:val="00E17C0E"/>
    <w:rsid w:val="00E17C39"/>
    <w:rsid w:val="00E227A0"/>
    <w:rsid w:val="00E23CEE"/>
    <w:rsid w:val="00E24CD3"/>
    <w:rsid w:val="00E2510D"/>
    <w:rsid w:val="00E26EB2"/>
    <w:rsid w:val="00E312CD"/>
    <w:rsid w:val="00E31380"/>
    <w:rsid w:val="00E33B56"/>
    <w:rsid w:val="00E4021F"/>
    <w:rsid w:val="00E421CD"/>
    <w:rsid w:val="00E443A0"/>
    <w:rsid w:val="00E500BF"/>
    <w:rsid w:val="00E500D9"/>
    <w:rsid w:val="00E53675"/>
    <w:rsid w:val="00E54187"/>
    <w:rsid w:val="00E57433"/>
    <w:rsid w:val="00E654CE"/>
    <w:rsid w:val="00E66CBA"/>
    <w:rsid w:val="00E67642"/>
    <w:rsid w:val="00E711BD"/>
    <w:rsid w:val="00E71461"/>
    <w:rsid w:val="00E740F7"/>
    <w:rsid w:val="00E753B2"/>
    <w:rsid w:val="00E75FB0"/>
    <w:rsid w:val="00E764E3"/>
    <w:rsid w:val="00E77B20"/>
    <w:rsid w:val="00E77EA0"/>
    <w:rsid w:val="00E80B35"/>
    <w:rsid w:val="00E8201C"/>
    <w:rsid w:val="00E843F9"/>
    <w:rsid w:val="00E87443"/>
    <w:rsid w:val="00E93BF0"/>
    <w:rsid w:val="00E95392"/>
    <w:rsid w:val="00E97480"/>
    <w:rsid w:val="00EA01B7"/>
    <w:rsid w:val="00EA1B8D"/>
    <w:rsid w:val="00EA290C"/>
    <w:rsid w:val="00EA50EC"/>
    <w:rsid w:val="00EB36C0"/>
    <w:rsid w:val="00EB3F63"/>
    <w:rsid w:val="00EB52B3"/>
    <w:rsid w:val="00EB64DF"/>
    <w:rsid w:val="00EB7E2E"/>
    <w:rsid w:val="00EC26BD"/>
    <w:rsid w:val="00EC511B"/>
    <w:rsid w:val="00ED1491"/>
    <w:rsid w:val="00ED2377"/>
    <w:rsid w:val="00ED3DF3"/>
    <w:rsid w:val="00ED45D8"/>
    <w:rsid w:val="00ED5DA9"/>
    <w:rsid w:val="00ED7462"/>
    <w:rsid w:val="00EE147F"/>
    <w:rsid w:val="00EE1D5B"/>
    <w:rsid w:val="00EE4C05"/>
    <w:rsid w:val="00EE5982"/>
    <w:rsid w:val="00EE7B63"/>
    <w:rsid w:val="00EF24F7"/>
    <w:rsid w:val="00EF2A28"/>
    <w:rsid w:val="00EF2EF5"/>
    <w:rsid w:val="00EF474C"/>
    <w:rsid w:val="00EF5FBE"/>
    <w:rsid w:val="00EF6C77"/>
    <w:rsid w:val="00EF72CF"/>
    <w:rsid w:val="00F01E3C"/>
    <w:rsid w:val="00F05911"/>
    <w:rsid w:val="00F0591A"/>
    <w:rsid w:val="00F07641"/>
    <w:rsid w:val="00F101DF"/>
    <w:rsid w:val="00F127E2"/>
    <w:rsid w:val="00F13DED"/>
    <w:rsid w:val="00F1690D"/>
    <w:rsid w:val="00F17718"/>
    <w:rsid w:val="00F17ECF"/>
    <w:rsid w:val="00F22CCA"/>
    <w:rsid w:val="00F22DF9"/>
    <w:rsid w:val="00F233AB"/>
    <w:rsid w:val="00F23A26"/>
    <w:rsid w:val="00F25D85"/>
    <w:rsid w:val="00F3232A"/>
    <w:rsid w:val="00F34681"/>
    <w:rsid w:val="00F351EC"/>
    <w:rsid w:val="00F40DC6"/>
    <w:rsid w:val="00F41208"/>
    <w:rsid w:val="00F424E8"/>
    <w:rsid w:val="00F42FE3"/>
    <w:rsid w:val="00F44C91"/>
    <w:rsid w:val="00F4545F"/>
    <w:rsid w:val="00F4674F"/>
    <w:rsid w:val="00F46A62"/>
    <w:rsid w:val="00F46CFD"/>
    <w:rsid w:val="00F51E6B"/>
    <w:rsid w:val="00F524FF"/>
    <w:rsid w:val="00F54325"/>
    <w:rsid w:val="00F54DE1"/>
    <w:rsid w:val="00F55D9D"/>
    <w:rsid w:val="00F56D2C"/>
    <w:rsid w:val="00F57DBC"/>
    <w:rsid w:val="00F63CA7"/>
    <w:rsid w:val="00F6476D"/>
    <w:rsid w:val="00F64ADB"/>
    <w:rsid w:val="00F70BDA"/>
    <w:rsid w:val="00F7212B"/>
    <w:rsid w:val="00F73CCC"/>
    <w:rsid w:val="00F75404"/>
    <w:rsid w:val="00F76139"/>
    <w:rsid w:val="00F77135"/>
    <w:rsid w:val="00F82AB5"/>
    <w:rsid w:val="00F85A8C"/>
    <w:rsid w:val="00F86A63"/>
    <w:rsid w:val="00F8704F"/>
    <w:rsid w:val="00F90194"/>
    <w:rsid w:val="00F9168B"/>
    <w:rsid w:val="00F9306D"/>
    <w:rsid w:val="00F94F01"/>
    <w:rsid w:val="00FA1428"/>
    <w:rsid w:val="00FA1624"/>
    <w:rsid w:val="00FA2C5B"/>
    <w:rsid w:val="00FA34C8"/>
    <w:rsid w:val="00FB1DA4"/>
    <w:rsid w:val="00FB39C8"/>
    <w:rsid w:val="00FB418C"/>
    <w:rsid w:val="00FB440D"/>
    <w:rsid w:val="00FB49CF"/>
    <w:rsid w:val="00FB79B4"/>
    <w:rsid w:val="00FB7B9F"/>
    <w:rsid w:val="00FC11F1"/>
    <w:rsid w:val="00FC1E00"/>
    <w:rsid w:val="00FD02A3"/>
    <w:rsid w:val="00FD0542"/>
    <w:rsid w:val="00FD4BF4"/>
    <w:rsid w:val="00FD512B"/>
    <w:rsid w:val="00FD694C"/>
    <w:rsid w:val="00FE0090"/>
    <w:rsid w:val="00FE3E72"/>
    <w:rsid w:val="00FE4486"/>
    <w:rsid w:val="00FE5AAF"/>
    <w:rsid w:val="00FE6FCA"/>
    <w:rsid w:val="00FE729F"/>
    <w:rsid w:val="00FE7F44"/>
    <w:rsid w:val="00FF16AD"/>
    <w:rsid w:val="00FF19CB"/>
    <w:rsid w:val="00FF2003"/>
    <w:rsid w:val="00FF5B46"/>
    <w:rsid w:val="00FF66E8"/>
    <w:rsid w:val="00FF6A60"/>
    <w:rsid w:val="00FF755F"/>
    <w:rsid w:val="00FF7FAE"/>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9F2C9-2FCE-4C23-9B6C-63F095F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22F"/>
    <w:rPr>
      <w:rFonts w:ascii="Times New Roman" w:eastAsia="Times New Roman" w:hAnsi="Times New Roman"/>
      <w:sz w:val="24"/>
      <w:szCs w:val="24"/>
    </w:rPr>
  </w:style>
  <w:style w:type="paragraph" w:styleId="1">
    <w:name w:val="heading 1"/>
    <w:basedOn w:val="a"/>
    <w:next w:val="a"/>
    <w:link w:val="10"/>
    <w:qFormat/>
    <w:rsid w:val="003C522F"/>
    <w:pPr>
      <w:keepNext/>
      <w:jc w:val="center"/>
      <w:outlineLvl w:val="0"/>
    </w:pPr>
    <w:rPr>
      <w:b/>
      <w:bCs/>
      <w:sz w:val="28"/>
      <w:u w:val="single"/>
    </w:rPr>
  </w:style>
  <w:style w:type="paragraph" w:styleId="3">
    <w:name w:val="heading 3"/>
    <w:basedOn w:val="a"/>
    <w:next w:val="a"/>
    <w:link w:val="30"/>
    <w:qFormat/>
    <w:rsid w:val="003C522F"/>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522F"/>
    <w:rPr>
      <w:rFonts w:ascii="Times New Roman" w:eastAsia="Times New Roman" w:hAnsi="Times New Roman" w:cs="Times New Roman"/>
      <w:b/>
      <w:bCs/>
      <w:sz w:val="28"/>
      <w:szCs w:val="24"/>
      <w:u w:val="single"/>
      <w:lang w:eastAsia="ru-RU"/>
    </w:rPr>
  </w:style>
  <w:style w:type="character" w:customStyle="1" w:styleId="30">
    <w:name w:val="Заголовок 3 Знак"/>
    <w:link w:val="3"/>
    <w:rsid w:val="003C522F"/>
    <w:rPr>
      <w:rFonts w:ascii="Times New Roman" w:eastAsia="Times New Roman" w:hAnsi="Times New Roman" w:cs="Times New Roman"/>
      <w:b/>
      <w:bCs/>
      <w:sz w:val="28"/>
      <w:szCs w:val="24"/>
      <w:lang w:eastAsia="ru-RU"/>
    </w:rPr>
  </w:style>
  <w:style w:type="paragraph" w:styleId="a3">
    <w:name w:val="Title"/>
    <w:basedOn w:val="a"/>
    <w:link w:val="a4"/>
    <w:qFormat/>
    <w:rsid w:val="003C522F"/>
    <w:pPr>
      <w:jc w:val="center"/>
    </w:pPr>
    <w:rPr>
      <w:b/>
      <w:bCs/>
      <w:sz w:val="28"/>
    </w:rPr>
  </w:style>
  <w:style w:type="character" w:customStyle="1" w:styleId="a4">
    <w:name w:val="Название Знак"/>
    <w:link w:val="a3"/>
    <w:rsid w:val="003C522F"/>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3C522F"/>
    <w:rPr>
      <w:sz w:val="28"/>
    </w:rPr>
  </w:style>
  <w:style w:type="character" w:customStyle="1" w:styleId="a6">
    <w:name w:val="Основной текст Знак"/>
    <w:link w:val="a5"/>
    <w:semiHidden/>
    <w:rsid w:val="003C522F"/>
    <w:rPr>
      <w:rFonts w:ascii="Times New Roman" w:eastAsia="Times New Roman" w:hAnsi="Times New Roman" w:cs="Times New Roman"/>
      <w:sz w:val="28"/>
      <w:szCs w:val="24"/>
      <w:lang w:eastAsia="ru-RU"/>
    </w:rPr>
  </w:style>
  <w:style w:type="paragraph" w:styleId="a7">
    <w:name w:val="Body Text Indent"/>
    <w:basedOn w:val="a"/>
    <w:link w:val="a8"/>
    <w:unhideWhenUsed/>
    <w:rsid w:val="003C522F"/>
    <w:pPr>
      <w:ind w:firstLine="624"/>
      <w:jc w:val="both"/>
    </w:pPr>
    <w:rPr>
      <w:sz w:val="28"/>
    </w:rPr>
  </w:style>
  <w:style w:type="character" w:customStyle="1" w:styleId="a8">
    <w:name w:val="Основной текст с отступом Знак"/>
    <w:link w:val="a7"/>
    <w:rsid w:val="003C522F"/>
    <w:rPr>
      <w:rFonts w:ascii="Times New Roman" w:eastAsia="Times New Roman" w:hAnsi="Times New Roman" w:cs="Times New Roman"/>
      <w:sz w:val="28"/>
      <w:szCs w:val="24"/>
      <w:lang w:eastAsia="ru-RU"/>
    </w:rPr>
  </w:style>
  <w:style w:type="paragraph" w:styleId="2">
    <w:name w:val="Body Text Indent 2"/>
    <w:basedOn w:val="a"/>
    <w:link w:val="20"/>
    <w:unhideWhenUsed/>
    <w:rsid w:val="003C522F"/>
    <w:pPr>
      <w:ind w:firstLine="624"/>
    </w:pPr>
    <w:rPr>
      <w:sz w:val="28"/>
    </w:rPr>
  </w:style>
  <w:style w:type="character" w:customStyle="1" w:styleId="20">
    <w:name w:val="Основной текст с отступом 2 Знак"/>
    <w:link w:val="2"/>
    <w:rsid w:val="003C522F"/>
    <w:rPr>
      <w:rFonts w:ascii="Times New Roman" w:eastAsia="Times New Roman" w:hAnsi="Times New Roman" w:cs="Times New Roman"/>
      <w:sz w:val="28"/>
      <w:szCs w:val="24"/>
      <w:lang w:eastAsia="ru-RU"/>
    </w:rPr>
  </w:style>
  <w:style w:type="paragraph" w:styleId="a9">
    <w:name w:val="List Paragraph"/>
    <w:basedOn w:val="a"/>
    <w:uiPriority w:val="34"/>
    <w:qFormat/>
    <w:rsid w:val="003C522F"/>
    <w:pPr>
      <w:ind w:left="720"/>
      <w:contextualSpacing/>
    </w:pPr>
  </w:style>
  <w:style w:type="paragraph" w:customStyle="1" w:styleId="ConsNormal">
    <w:name w:val="ConsNormal"/>
    <w:rsid w:val="003C522F"/>
    <w:pPr>
      <w:widowControl w:val="0"/>
      <w:autoSpaceDE w:val="0"/>
      <w:autoSpaceDN w:val="0"/>
      <w:adjustRightInd w:val="0"/>
      <w:ind w:firstLine="720"/>
    </w:pPr>
    <w:rPr>
      <w:rFonts w:ascii="Arial" w:eastAsia="SimSun" w:hAnsi="Arial" w:cs="Arial"/>
      <w:lang w:eastAsia="zh-CN"/>
    </w:rPr>
  </w:style>
  <w:style w:type="paragraph" w:styleId="aa">
    <w:name w:val="header"/>
    <w:basedOn w:val="a"/>
    <w:link w:val="ab"/>
    <w:uiPriority w:val="99"/>
    <w:unhideWhenUsed/>
    <w:rsid w:val="003C522F"/>
    <w:pPr>
      <w:tabs>
        <w:tab w:val="center" w:pos="4677"/>
        <w:tab w:val="right" w:pos="9355"/>
      </w:tabs>
    </w:pPr>
  </w:style>
  <w:style w:type="character" w:customStyle="1" w:styleId="ab">
    <w:name w:val="Верхний колонтитул Знак"/>
    <w:link w:val="aa"/>
    <w:uiPriority w:val="99"/>
    <w:rsid w:val="003C522F"/>
    <w:rPr>
      <w:rFonts w:ascii="Times New Roman" w:eastAsia="Times New Roman" w:hAnsi="Times New Roman" w:cs="Times New Roman"/>
      <w:sz w:val="24"/>
      <w:szCs w:val="24"/>
      <w:lang w:eastAsia="ru-RU"/>
    </w:rPr>
  </w:style>
  <w:style w:type="paragraph" w:customStyle="1" w:styleId="ac">
    <w:name w:val="Знак"/>
    <w:basedOn w:val="a"/>
    <w:rsid w:val="00103549"/>
    <w:pPr>
      <w:spacing w:after="160" w:line="240" w:lineRule="exact"/>
    </w:pPr>
    <w:rPr>
      <w:rFonts w:ascii="Verdana" w:hAnsi="Verdana"/>
      <w:sz w:val="20"/>
      <w:szCs w:val="20"/>
      <w:lang w:val="en-US" w:eastAsia="en-US"/>
    </w:rPr>
  </w:style>
  <w:style w:type="paragraph" w:customStyle="1" w:styleId="ConsNonformat">
    <w:name w:val="ConsNonformat"/>
    <w:rsid w:val="00103549"/>
    <w:pPr>
      <w:widowControl w:val="0"/>
      <w:autoSpaceDE w:val="0"/>
      <w:autoSpaceDN w:val="0"/>
      <w:adjustRightInd w:val="0"/>
      <w:ind w:right="19772"/>
    </w:pPr>
    <w:rPr>
      <w:rFonts w:ascii="Courier New" w:eastAsia="Times New Roman" w:hAnsi="Courier New" w:cs="Courier New"/>
      <w:lang w:eastAsia="en-US"/>
    </w:rPr>
  </w:style>
  <w:style w:type="paragraph" w:customStyle="1" w:styleId="ConsPlusNonformat">
    <w:name w:val="ConsPlusNonformat"/>
    <w:rsid w:val="00103549"/>
    <w:pPr>
      <w:autoSpaceDE w:val="0"/>
      <w:autoSpaceDN w:val="0"/>
      <w:adjustRightInd w:val="0"/>
    </w:pPr>
    <w:rPr>
      <w:rFonts w:ascii="Courier New" w:eastAsia="Times New Roman" w:hAnsi="Courier New" w:cs="Courier New"/>
      <w:lang w:eastAsia="en-US"/>
    </w:rPr>
  </w:style>
  <w:style w:type="character" w:styleId="ad">
    <w:name w:val="Hyperlink"/>
    <w:uiPriority w:val="99"/>
    <w:unhideWhenUsed/>
    <w:rsid w:val="00706DB3"/>
    <w:rPr>
      <w:color w:val="0000FF"/>
      <w:u w:val="single"/>
    </w:rPr>
  </w:style>
  <w:style w:type="table" w:styleId="ae">
    <w:name w:val="Table Grid"/>
    <w:basedOn w:val="a1"/>
    <w:uiPriority w:val="59"/>
    <w:rsid w:val="00893CE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uiPriority w:val="99"/>
    <w:unhideWhenUsed/>
    <w:rsid w:val="00064823"/>
    <w:pPr>
      <w:tabs>
        <w:tab w:val="center" w:pos="4677"/>
        <w:tab w:val="right" w:pos="9355"/>
      </w:tabs>
    </w:pPr>
  </w:style>
  <w:style w:type="character" w:customStyle="1" w:styleId="af0">
    <w:name w:val="Нижний колонтитул Знак"/>
    <w:link w:val="af"/>
    <w:uiPriority w:val="99"/>
    <w:rsid w:val="00064823"/>
    <w:rPr>
      <w:rFonts w:ascii="Times New Roman" w:eastAsia="Times New Roman" w:hAnsi="Times New Roman"/>
      <w:sz w:val="24"/>
      <w:szCs w:val="24"/>
    </w:rPr>
  </w:style>
  <w:style w:type="paragraph" w:styleId="af1">
    <w:name w:val="No Spacing"/>
    <w:uiPriority w:val="1"/>
    <w:qFormat/>
    <w:rsid w:val="00CC3A8D"/>
    <w:rPr>
      <w:rFonts w:ascii="Times New Roman" w:hAnsi="Times New Roman"/>
      <w:sz w:val="24"/>
      <w:szCs w:val="24"/>
      <w:lang w:val="en-US" w:eastAsia="en-US"/>
    </w:rPr>
  </w:style>
  <w:style w:type="paragraph" w:customStyle="1" w:styleId="nmswroj">
    <w:name w:val="nmsw_roj"/>
    <w:basedOn w:val="a"/>
    <w:rsid w:val="00AC4B17"/>
    <w:pPr>
      <w:suppressAutoHyphens/>
      <w:spacing w:before="280" w:after="280"/>
    </w:pPr>
    <w:rPr>
      <w:rFonts w:ascii="Verdana" w:hAnsi="Verdana"/>
      <w:sz w:val="17"/>
      <w:szCs w:val="17"/>
      <w:lang w:eastAsia="ar-SA"/>
    </w:rPr>
  </w:style>
  <w:style w:type="paragraph" w:customStyle="1" w:styleId="ConsPlusNormal">
    <w:name w:val="ConsPlusNormal"/>
    <w:rsid w:val="00AA7EA7"/>
    <w:pPr>
      <w:widowControl w:val="0"/>
      <w:suppressAutoHyphens/>
      <w:autoSpaceDE w:val="0"/>
      <w:ind w:firstLine="720"/>
    </w:pPr>
    <w:rPr>
      <w:rFonts w:ascii="Arial" w:eastAsia="Arial" w:hAnsi="Arial" w:cs="Arial"/>
      <w:lang w:eastAsia="ar-SA"/>
    </w:rPr>
  </w:style>
  <w:style w:type="paragraph" w:customStyle="1" w:styleId="ConsTitle">
    <w:name w:val="ConsTitle"/>
    <w:rsid w:val="00C61214"/>
    <w:pPr>
      <w:widowControl w:val="0"/>
      <w:suppressAutoHyphens/>
      <w:autoSpaceDE w:val="0"/>
    </w:pPr>
    <w:rPr>
      <w:rFonts w:ascii="Arial" w:eastAsia="Arial" w:hAnsi="Arial" w:cs="Arial"/>
      <w:b/>
      <w:bCs/>
      <w:lang w:eastAsia="ar-SA"/>
    </w:rPr>
  </w:style>
  <w:style w:type="paragraph" w:customStyle="1" w:styleId="af2">
    <w:name w:val="Заголовок"/>
    <w:basedOn w:val="a"/>
    <w:next w:val="a5"/>
    <w:rsid w:val="00C61214"/>
    <w:pPr>
      <w:keepNext/>
      <w:suppressAutoHyphens/>
      <w:spacing w:before="240" w:after="120"/>
    </w:pPr>
    <w:rPr>
      <w:rFonts w:ascii="Arial" w:eastAsia="Lucida Sans Unicode" w:hAnsi="Arial" w:cs="Tahoma"/>
      <w:sz w:val="28"/>
      <w:szCs w:val="28"/>
      <w:lang w:val="en-US" w:eastAsia="ar-SA"/>
    </w:rPr>
  </w:style>
  <w:style w:type="paragraph" w:styleId="af3">
    <w:name w:val="Plain Text"/>
    <w:basedOn w:val="a"/>
    <w:link w:val="af4"/>
    <w:unhideWhenUsed/>
    <w:rsid w:val="009B1DC3"/>
    <w:rPr>
      <w:rFonts w:ascii="Consolas" w:eastAsia="Calibri" w:hAnsi="Consolas"/>
      <w:sz w:val="21"/>
      <w:szCs w:val="21"/>
      <w:lang w:eastAsia="en-US"/>
    </w:rPr>
  </w:style>
  <w:style w:type="character" w:customStyle="1" w:styleId="af4">
    <w:name w:val="Текст Знак"/>
    <w:basedOn w:val="a0"/>
    <w:link w:val="af3"/>
    <w:rsid w:val="009B1DC3"/>
    <w:rPr>
      <w:rFonts w:ascii="Consolas" w:eastAsia="Calibri" w:hAnsi="Consolas" w:cs="Times New Roman"/>
      <w:sz w:val="21"/>
      <w:szCs w:val="21"/>
      <w:lang w:eastAsia="en-US"/>
    </w:rPr>
  </w:style>
  <w:style w:type="character" w:customStyle="1" w:styleId="FontStyle25">
    <w:name w:val="Font Style25"/>
    <w:basedOn w:val="a0"/>
    <w:uiPriority w:val="99"/>
    <w:rsid w:val="00DD4164"/>
    <w:rPr>
      <w:rFonts w:ascii="Times New Roman" w:hAnsi="Times New Roman" w:cs="Times New Roman"/>
      <w:sz w:val="22"/>
      <w:szCs w:val="22"/>
    </w:rPr>
  </w:style>
  <w:style w:type="paragraph" w:customStyle="1" w:styleId="Style5">
    <w:name w:val="Style5"/>
    <w:basedOn w:val="a"/>
    <w:uiPriority w:val="99"/>
    <w:rsid w:val="00DD4164"/>
    <w:pPr>
      <w:widowControl w:val="0"/>
      <w:autoSpaceDE w:val="0"/>
      <w:autoSpaceDN w:val="0"/>
      <w:adjustRightInd w:val="0"/>
    </w:pPr>
  </w:style>
  <w:style w:type="character" w:customStyle="1" w:styleId="FontStyle40">
    <w:name w:val="Font Style40"/>
    <w:basedOn w:val="a0"/>
    <w:uiPriority w:val="99"/>
    <w:rsid w:val="00DD4164"/>
    <w:rPr>
      <w:rFonts w:ascii="MS Reference Sans Serif" w:hAnsi="MS Reference Sans Serif" w:cs="MS Reference Sans Serif"/>
      <w:sz w:val="16"/>
      <w:szCs w:val="16"/>
    </w:rPr>
  </w:style>
  <w:style w:type="paragraph" w:customStyle="1" w:styleId="Style9">
    <w:name w:val="Style9"/>
    <w:basedOn w:val="a"/>
    <w:uiPriority w:val="99"/>
    <w:rsid w:val="00EE7B63"/>
    <w:pPr>
      <w:widowControl w:val="0"/>
      <w:autoSpaceDE w:val="0"/>
      <w:autoSpaceDN w:val="0"/>
      <w:adjustRightInd w:val="0"/>
      <w:spacing w:line="266" w:lineRule="exact"/>
      <w:ind w:firstLine="331"/>
      <w:jc w:val="both"/>
    </w:pPr>
  </w:style>
  <w:style w:type="character" w:customStyle="1" w:styleId="FontStyle26">
    <w:name w:val="Font Style26"/>
    <w:basedOn w:val="a0"/>
    <w:uiPriority w:val="99"/>
    <w:rsid w:val="00A9047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9892">
      <w:bodyDiv w:val="1"/>
      <w:marLeft w:val="0"/>
      <w:marRight w:val="0"/>
      <w:marTop w:val="0"/>
      <w:marBottom w:val="0"/>
      <w:divBdr>
        <w:top w:val="none" w:sz="0" w:space="0" w:color="auto"/>
        <w:left w:val="none" w:sz="0" w:space="0" w:color="auto"/>
        <w:bottom w:val="none" w:sz="0" w:space="0" w:color="auto"/>
        <w:right w:val="none" w:sz="0" w:space="0" w:color="auto"/>
      </w:divBdr>
    </w:div>
    <w:div w:id="109786282">
      <w:bodyDiv w:val="1"/>
      <w:marLeft w:val="0"/>
      <w:marRight w:val="0"/>
      <w:marTop w:val="0"/>
      <w:marBottom w:val="0"/>
      <w:divBdr>
        <w:top w:val="none" w:sz="0" w:space="0" w:color="auto"/>
        <w:left w:val="none" w:sz="0" w:space="0" w:color="auto"/>
        <w:bottom w:val="none" w:sz="0" w:space="0" w:color="auto"/>
        <w:right w:val="none" w:sz="0" w:space="0" w:color="auto"/>
      </w:divBdr>
    </w:div>
    <w:div w:id="234904453">
      <w:bodyDiv w:val="1"/>
      <w:marLeft w:val="0"/>
      <w:marRight w:val="0"/>
      <w:marTop w:val="0"/>
      <w:marBottom w:val="0"/>
      <w:divBdr>
        <w:top w:val="none" w:sz="0" w:space="0" w:color="auto"/>
        <w:left w:val="none" w:sz="0" w:space="0" w:color="auto"/>
        <w:bottom w:val="none" w:sz="0" w:space="0" w:color="auto"/>
        <w:right w:val="none" w:sz="0" w:space="0" w:color="auto"/>
      </w:divBdr>
    </w:div>
    <w:div w:id="443236297">
      <w:bodyDiv w:val="1"/>
      <w:marLeft w:val="0"/>
      <w:marRight w:val="0"/>
      <w:marTop w:val="0"/>
      <w:marBottom w:val="0"/>
      <w:divBdr>
        <w:top w:val="none" w:sz="0" w:space="0" w:color="auto"/>
        <w:left w:val="none" w:sz="0" w:space="0" w:color="auto"/>
        <w:bottom w:val="none" w:sz="0" w:space="0" w:color="auto"/>
        <w:right w:val="none" w:sz="0" w:space="0" w:color="auto"/>
      </w:divBdr>
    </w:div>
    <w:div w:id="521551291">
      <w:bodyDiv w:val="1"/>
      <w:marLeft w:val="0"/>
      <w:marRight w:val="0"/>
      <w:marTop w:val="0"/>
      <w:marBottom w:val="0"/>
      <w:divBdr>
        <w:top w:val="none" w:sz="0" w:space="0" w:color="auto"/>
        <w:left w:val="none" w:sz="0" w:space="0" w:color="auto"/>
        <w:bottom w:val="none" w:sz="0" w:space="0" w:color="auto"/>
        <w:right w:val="none" w:sz="0" w:space="0" w:color="auto"/>
      </w:divBdr>
    </w:div>
    <w:div w:id="594367317">
      <w:bodyDiv w:val="1"/>
      <w:marLeft w:val="0"/>
      <w:marRight w:val="0"/>
      <w:marTop w:val="0"/>
      <w:marBottom w:val="0"/>
      <w:divBdr>
        <w:top w:val="none" w:sz="0" w:space="0" w:color="auto"/>
        <w:left w:val="none" w:sz="0" w:space="0" w:color="auto"/>
        <w:bottom w:val="none" w:sz="0" w:space="0" w:color="auto"/>
        <w:right w:val="none" w:sz="0" w:space="0" w:color="auto"/>
      </w:divBdr>
    </w:div>
    <w:div w:id="710419674">
      <w:bodyDiv w:val="1"/>
      <w:marLeft w:val="0"/>
      <w:marRight w:val="0"/>
      <w:marTop w:val="0"/>
      <w:marBottom w:val="0"/>
      <w:divBdr>
        <w:top w:val="none" w:sz="0" w:space="0" w:color="auto"/>
        <w:left w:val="none" w:sz="0" w:space="0" w:color="auto"/>
        <w:bottom w:val="none" w:sz="0" w:space="0" w:color="auto"/>
        <w:right w:val="none" w:sz="0" w:space="0" w:color="auto"/>
      </w:divBdr>
    </w:div>
    <w:div w:id="737871925">
      <w:bodyDiv w:val="1"/>
      <w:marLeft w:val="0"/>
      <w:marRight w:val="0"/>
      <w:marTop w:val="0"/>
      <w:marBottom w:val="0"/>
      <w:divBdr>
        <w:top w:val="none" w:sz="0" w:space="0" w:color="auto"/>
        <w:left w:val="none" w:sz="0" w:space="0" w:color="auto"/>
        <w:bottom w:val="none" w:sz="0" w:space="0" w:color="auto"/>
        <w:right w:val="none" w:sz="0" w:space="0" w:color="auto"/>
      </w:divBdr>
    </w:div>
    <w:div w:id="1239946094">
      <w:bodyDiv w:val="1"/>
      <w:marLeft w:val="0"/>
      <w:marRight w:val="0"/>
      <w:marTop w:val="0"/>
      <w:marBottom w:val="0"/>
      <w:divBdr>
        <w:top w:val="none" w:sz="0" w:space="0" w:color="auto"/>
        <w:left w:val="none" w:sz="0" w:space="0" w:color="auto"/>
        <w:bottom w:val="none" w:sz="0" w:space="0" w:color="auto"/>
        <w:right w:val="none" w:sz="0" w:space="0" w:color="auto"/>
      </w:divBdr>
    </w:div>
    <w:div w:id="1329603128">
      <w:bodyDiv w:val="1"/>
      <w:marLeft w:val="0"/>
      <w:marRight w:val="0"/>
      <w:marTop w:val="0"/>
      <w:marBottom w:val="0"/>
      <w:divBdr>
        <w:top w:val="none" w:sz="0" w:space="0" w:color="auto"/>
        <w:left w:val="none" w:sz="0" w:space="0" w:color="auto"/>
        <w:bottom w:val="none" w:sz="0" w:space="0" w:color="auto"/>
        <w:right w:val="none" w:sz="0" w:space="0" w:color="auto"/>
      </w:divBdr>
    </w:div>
    <w:div w:id="1540702480">
      <w:bodyDiv w:val="1"/>
      <w:marLeft w:val="0"/>
      <w:marRight w:val="0"/>
      <w:marTop w:val="0"/>
      <w:marBottom w:val="0"/>
      <w:divBdr>
        <w:top w:val="none" w:sz="0" w:space="0" w:color="auto"/>
        <w:left w:val="none" w:sz="0" w:space="0" w:color="auto"/>
        <w:bottom w:val="none" w:sz="0" w:space="0" w:color="auto"/>
        <w:right w:val="none" w:sz="0" w:space="0" w:color="auto"/>
      </w:divBdr>
    </w:div>
    <w:div w:id="2025548314">
      <w:bodyDiv w:val="1"/>
      <w:marLeft w:val="0"/>
      <w:marRight w:val="0"/>
      <w:marTop w:val="0"/>
      <w:marBottom w:val="0"/>
      <w:divBdr>
        <w:top w:val="none" w:sz="0" w:space="0" w:color="auto"/>
        <w:left w:val="none" w:sz="0" w:space="0" w:color="auto"/>
        <w:bottom w:val="none" w:sz="0" w:space="0" w:color="auto"/>
        <w:right w:val="none" w:sz="0" w:space="0" w:color="auto"/>
      </w:divBdr>
    </w:div>
    <w:div w:id="21377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C437-E349-4B50-9B87-0699C139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7510</Words>
  <Characters>42811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ДОГОВОР № 202-Г-СПI</vt:lpstr>
    </vt:vector>
  </TitlesOfParts>
  <Company>RIG</Company>
  <LinksUpToDate>false</LinksUpToDate>
  <CharactersWithSpaces>50221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202-Г-СПI</dc:title>
  <dc:creator>ChernyhSYU</dc:creator>
  <dc:description>Группа:</dc:description>
  <cp:lastModifiedBy>Ксения Константиновна Грабусова</cp:lastModifiedBy>
  <cp:revision>2</cp:revision>
  <cp:lastPrinted>2018-01-19T12:58:00Z</cp:lastPrinted>
  <dcterms:created xsi:type="dcterms:W3CDTF">2019-03-05T09:21:00Z</dcterms:created>
  <dcterms:modified xsi:type="dcterms:W3CDTF">2019-03-05T09:21:00Z</dcterms:modified>
</cp:coreProperties>
</file>