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="00C43F44" w:rsidRPr="00C43F44">
        <w:rPr>
          <w:b/>
          <w:sz w:val="24"/>
          <w:szCs w:val="24"/>
        </w:rPr>
        <w:t xml:space="preserve"> «</w:t>
      </w:r>
      <w:r w:rsidR="00041A34">
        <w:rPr>
          <w:b/>
          <w:sz w:val="24"/>
          <w:szCs w:val="24"/>
        </w:rPr>
        <w:t>МЕГАПОЛИС</w:t>
      </w:r>
      <w:r w:rsidR="00C43F44" w:rsidRPr="00C43F44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143045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right="0" w:hanging="567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многоквартирный </w:t>
      </w:r>
      <w:r w:rsidR="007F6341">
        <w:rPr>
          <w:iCs/>
          <w:sz w:val="24"/>
          <w:szCs w:val="24"/>
        </w:rPr>
        <w:t>жилой дом</w:t>
      </w:r>
      <w:r w:rsidRPr="00F2646E">
        <w:rPr>
          <w:sz w:val="24"/>
          <w:szCs w:val="24"/>
        </w:rPr>
        <w:t xml:space="preserve">; количество этажей </w:t>
      </w:r>
      <w:r w:rsidR="00796338">
        <w:rPr>
          <w:sz w:val="24"/>
          <w:szCs w:val="24"/>
        </w:rPr>
        <w:t>14-</w:t>
      </w:r>
      <w:r w:rsidR="00041A34">
        <w:rPr>
          <w:sz w:val="24"/>
          <w:szCs w:val="24"/>
        </w:rPr>
        <w:t>25</w:t>
      </w:r>
      <w:r w:rsidR="008F0A64">
        <w:rPr>
          <w:sz w:val="24"/>
          <w:szCs w:val="24"/>
        </w:rPr>
        <w:t>+1 подземный</w:t>
      </w:r>
      <w:r w:rsidR="00F64D4B">
        <w:rPr>
          <w:sz w:val="24"/>
          <w:szCs w:val="24"/>
        </w:rPr>
        <w:t>,</w:t>
      </w:r>
      <w:r w:rsidR="00886685">
        <w:rPr>
          <w:sz w:val="24"/>
          <w:szCs w:val="24"/>
        </w:rPr>
        <w:t xml:space="preserve"> </w:t>
      </w:r>
      <w:r w:rsidRPr="006D71D7">
        <w:rPr>
          <w:sz w:val="24"/>
          <w:szCs w:val="24"/>
        </w:rPr>
        <w:t xml:space="preserve">общая площадь </w:t>
      </w:r>
      <w:r w:rsidR="00796338">
        <w:rPr>
          <w:sz w:val="24"/>
          <w:szCs w:val="24"/>
        </w:rPr>
        <w:t>51</w:t>
      </w:r>
      <w:r w:rsidR="00EA3F38">
        <w:rPr>
          <w:sz w:val="24"/>
          <w:szCs w:val="24"/>
        </w:rPr>
        <w:t> 847,9</w:t>
      </w:r>
      <w:r w:rsidRPr="006D71D7">
        <w:rPr>
          <w:sz w:val="24"/>
          <w:szCs w:val="24"/>
        </w:rPr>
        <w:t xml:space="preserve"> </w:t>
      </w:r>
      <w:proofErr w:type="spellStart"/>
      <w:r w:rsidRPr="006D71D7">
        <w:rPr>
          <w:sz w:val="24"/>
          <w:szCs w:val="24"/>
        </w:rPr>
        <w:t>кв.м</w:t>
      </w:r>
      <w:proofErr w:type="spellEnd"/>
      <w:r w:rsidRPr="006D71D7">
        <w:rPr>
          <w:sz w:val="24"/>
          <w:szCs w:val="24"/>
        </w:rPr>
        <w:t>, материал наружных стен и каркаса объекта:</w:t>
      </w:r>
      <w:r w:rsidR="008F0A6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Стены 1-го этажа – монолитный железобетонный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каркас с наружными монолитными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железобетонными стенами;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Со 2-го этажа и выше – сборные железобетонные</w:t>
      </w:r>
      <w:r w:rsidR="00041A34">
        <w:rPr>
          <w:sz w:val="24"/>
          <w:szCs w:val="24"/>
          <w:shd w:val="clear" w:color="auto" w:fill="FFFFFF"/>
        </w:rPr>
        <w:t xml:space="preserve"> </w:t>
      </w:r>
      <w:r w:rsidR="00041A34" w:rsidRPr="00041A34">
        <w:rPr>
          <w:sz w:val="24"/>
          <w:szCs w:val="24"/>
          <w:shd w:val="clear" w:color="auto" w:fill="FFFFFF"/>
        </w:rPr>
        <w:t>панели</w:t>
      </w:r>
      <w:r w:rsidRPr="00041A34">
        <w:rPr>
          <w:sz w:val="24"/>
          <w:szCs w:val="24"/>
        </w:rPr>
        <w:t xml:space="preserve">; </w:t>
      </w:r>
      <w:r w:rsidR="00C61838" w:rsidRPr="00041A34">
        <w:rPr>
          <w:sz w:val="24"/>
          <w:szCs w:val="24"/>
        </w:rPr>
        <w:t xml:space="preserve">материал </w:t>
      </w:r>
      <w:r w:rsidR="00886685" w:rsidRPr="00041A34">
        <w:rPr>
          <w:sz w:val="24"/>
          <w:szCs w:val="24"/>
        </w:rPr>
        <w:t xml:space="preserve">перекрытий: </w:t>
      </w:r>
      <w:r w:rsidR="00041A34" w:rsidRPr="00041A34">
        <w:rPr>
          <w:sz w:val="24"/>
          <w:szCs w:val="24"/>
        </w:rPr>
        <w:t>Подземный, 1 этаж – монолитные железобетонные</w:t>
      </w:r>
      <w:r w:rsidR="00041A3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</w:rPr>
        <w:t>перекрытия;</w:t>
      </w:r>
      <w:r w:rsidR="00041A3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</w:rPr>
        <w:t>Со 2-го этажа и выше – сборные железобетонные</w:t>
      </w:r>
      <w:r w:rsidR="00041A34">
        <w:rPr>
          <w:sz w:val="24"/>
          <w:szCs w:val="24"/>
        </w:rPr>
        <w:t xml:space="preserve"> </w:t>
      </w:r>
      <w:r w:rsidR="00041A34" w:rsidRPr="00041A34">
        <w:rPr>
          <w:sz w:val="24"/>
          <w:szCs w:val="24"/>
        </w:rPr>
        <w:t>плиты</w:t>
      </w:r>
      <w:r w:rsidRPr="00041A34">
        <w:rPr>
          <w:sz w:val="24"/>
          <w:szCs w:val="24"/>
        </w:rPr>
        <w:t xml:space="preserve">; </w:t>
      </w:r>
      <w:r w:rsidR="007F6341" w:rsidRPr="00041A34">
        <w:rPr>
          <w:sz w:val="24"/>
          <w:szCs w:val="24"/>
        </w:rPr>
        <w:t xml:space="preserve">класс </w:t>
      </w:r>
      <w:r w:rsidRPr="00041A34">
        <w:rPr>
          <w:sz w:val="24"/>
          <w:szCs w:val="24"/>
        </w:rPr>
        <w:t>энергоэффективности: А</w:t>
      </w:r>
      <w:r w:rsidR="00041A34">
        <w:rPr>
          <w:sz w:val="24"/>
          <w:szCs w:val="24"/>
        </w:rPr>
        <w:t>++</w:t>
      </w:r>
      <w:r w:rsidRPr="00041A34">
        <w:rPr>
          <w:sz w:val="24"/>
          <w:szCs w:val="24"/>
        </w:rPr>
        <w:t xml:space="preserve">; </w:t>
      </w:r>
      <w:r w:rsidR="007F6341" w:rsidRPr="00041A34">
        <w:rPr>
          <w:sz w:val="24"/>
          <w:szCs w:val="24"/>
        </w:rPr>
        <w:t>с</w:t>
      </w:r>
      <w:r w:rsidR="00D121A2" w:rsidRPr="00041A34">
        <w:rPr>
          <w:sz w:val="24"/>
          <w:szCs w:val="24"/>
        </w:rPr>
        <w:t>ейсмостойкость</w:t>
      </w:r>
      <w:r w:rsidR="00F620D0" w:rsidRPr="00041A34">
        <w:rPr>
          <w:sz w:val="24"/>
          <w:szCs w:val="24"/>
        </w:rPr>
        <w:t xml:space="preserve"> </w:t>
      </w:r>
      <w:r w:rsidR="00D121A2" w:rsidRPr="00041A34">
        <w:rPr>
          <w:sz w:val="24"/>
          <w:szCs w:val="24"/>
        </w:rPr>
        <w:t>- не требуется</w:t>
      </w:r>
      <w:r w:rsidR="00C61838" w:rsidRPr="00041A34">
        <w:rPr>
          <w:sz w:val="24"/>
          <w:szCs w:val="24"/>
        </w:rPr>
        <w:t>;</w:t>
      </w:r>
      <w:r w:rsidRPr="00041A34">
        <w:rPr>
          <w:sz w:val="24"/>
          <w:szCs w:val="24"/>
        </w:rPr>
        <w:t xml:space="preserve"> </w:t>
      </w:r>
      <w:r w:rsidRPr="00041A34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FB60D8" w:rsidRPr="00041A34">
        <w:rPr>
          <w:iCs/>
          <w:sz w:val="24"/>
          <w:szCs w:val="24"/>
        </w:rPr>
        <w:t xml:space="preserve"> </w:t>
      </w:r>
      <w:r w:rsidR="00041A34" w:rsidRPr="00041A34">
        <w:rPr>
          <w:b/>
          <w:bCs/>
          <w:iCs/>
          <w:sz w:val="24"/>
          <w:szCs w:val="24"/>
        </w:rPr>
        <w:t>Московская область, г.</w:t>
      </w:r>
      <w:r w:rsidR="00041A34">
        <w:rPr>
          <w:b/>
          <w:bCs/>
          <w:iCs/>
          <w:sz w:val="24"/>
          <w:szCs w:val="24"/>
        </w:rPr>
        <w:t xml:space="preserve"> </w:t>
      </w:r>
      <w:r w:rsidR="00041A34" w:rsidRPr="00041A34">
        <w:rPr>
          <w:b/>
          <w:bCs/>
          <w:iCs/>
          <w:sz w:val="24"/>
          <w:szCs w:val="24"/>
        </w:rPr>
        <w:t>Люберцы, ул. 3-е Почтовое</w:t>
      </w:r>
      <w:r w:rsidR="00041A34">
        <w:rPr>
          <w:b/>
          <w:bCs/>
          <w:iCs/>
          <w:sz w:val="24"/>
          <w:szCs w:val="24"/>
        </w:rPr>
        <w:t xml:space="preserve"> </w:t>
      </w:r>
      <w:r w:rsidR="00041A34" w:rsidRPr="00041A34">
        <w:rPr>
          <w:b/>
          <w:bCs/>
          <w:iCs/>
          <w:sz w:val="24"/>
          <w:szCs w:val="24"/>
        </w:rPr>
        <w:t>отделение, 101</w:t>
      </w:r>
      <w:r w:rsidR="00041A34">
        <w:rPr>
          <w:b/>
          <w:bCs/>
          <w:iCs/>
          <w:sz w:val="24"/>
          <w:szCs w:val="24"/>
        </w:rPr>
        <w:t>,</w:t>
      </w:r>
      <w:r w:rsidR="00041A34" w:rsidRPr="00041A34">
        <w:rPr>
          <w:b/>
          <w:bCs/>
          <w:iCs/>
          <w:sz w:val="24"/>
          <w:szCs w:val="24"/>
        </w:rPr>
        <w:t xml:space="preserve"> корп.</w:t>
      </w:r>
      <w:r w:rsidR="00EA3F38">
        <w:rPr>
          <w:b/>
          <w:bCs/>
          <w:iCs/>
          <w:sz w:val="24"/>
          <w:szCs w:val="24"/>
        </w:rPr>
        <w:t>5</w:t>
      </w:r>
      <w:r w:rsidR="00796338">
        <w:rPr>
          <w:b/>
          <w:bCs/>
          <w:iCs/>
          <w:sz w:val="24"/>
          <w:szCs w:val="24"/>
        </w:rPr>
        <w:t>.</w:t>
      </w:r>
      <w:r w:rsidR="00041A34" w:rsidRPr="00041A34">
        <w:rPr>
          <w:b/>
          <w:bCs/>
          <w:iCs/>
          <w:sz w:val="24"/>
          <w:szCs w:val="24"/>
        </w:rPr>
        <w:t>1</w:t>
      </w:r>
      <w:r w:rsidR="006D71D7" w:rsidRPr="00041A34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A4369F" w:rsidRDefault="004001CB" w:rsidP="00A4369F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="00041A34">
        <w:rPr>
          <w:sz w:val="24"/>
          <w:szCs w:val="24"/>
        </w:rPr>
        <w:t>Договор аренды земельного участка для комплексного освоения территории №16062-</w:t>
      </w:r>
      <w:r w:rsidR="00041A34">
        <w:rPr>
          <w:sz w:val="24"/>
          <w:szCs w:val="24"/>
          <w:lang w:val="en-US"/>
        </w:rPr>
        <w:t>Z</w:t>
      </w:r>
      <w:r w:rsidR="00A4369F" w:rsidRPr="00A4369F">
        <w:rPr>
          <w:sz w:val="24"/>
          <w:szCs w:val="24"/>
        </w:rPr>
        <w:t xml:space="preserve"> от </w:t>
      </w:r>
      <w:r w:rsidR="00041A34">
        <w:rPr>
          <w:sz w:val="24"/>
          <w:szCs w:val="24"/>
        </w:rPr>
        <w:t>26</w:t>
      </w:r>
      <w:r w:rsidR="00A4369F" w:rsidRPr="00A4369F">
        <w:rPr>
          <w:sz w:val="24"/>
          <w:szCs w:val="24"/>
        </w:rPr>
        <w:t xml:space="preserve"> </w:t>
      </w:r>
      <w:r w:rsidR="00041A34">
        <w:rPr>
          <w:sz w:val="24"/>
          <w:szCs w:val="24"/>
        </w:rPr>
        <w:t>февраля 2018</w:t>
      </w:r>
      <w:r w:rsidR="009C602D" w:rsidRPr="009C602D">
        <w:rPr>
          <w:sz w:val="24"/>
          <w:szCs w:val="24"/>
        </w:rPr>
        <w:t xml:space="preserve"> </w:t>
      </w:r>
      <w:r w:rsidR="00A4369F" w:rsidRPr="00A4369F">
        <w:rPr>
          <w:sz w:val="24"/>
          <w:szCs w:val="24"/>
        </w:rPr>
        <w:t>г.</w:t>
      </w:r>
      <w:r w:rsidR="009C602D">
        <w:rPr>
          <w:sz w:val="24"/>
          <w:szCs w:val="24"/>
        </w:rPr>
        <w:t>,</w:t>
      </w:r>
      <w:r w:rsidR="00A4369F" w:rsidRPr="00A4369F">
        <w:rPr>
          <w:sz w:val="24"/>
          <w:szCs w:val="24"/>
        </w:rPr>
        <w:t xml:space="preserve"> зарегистрированный Управлением Федеральной службы государственной регистрации, кадастра и картографии по Московской области, дата регистрации: </w:t>
      </w:r>
      <w:r w:rsidR="00041A34">
        <w:rPr>
          <w:sz w:val="24"/>
          <w:szCs w:val="24"/>
        </w:rPr>
        <w:t>26</w:t>
      </w:r>
      <w:r w:rsidR="00A4369F" w:rsidRPr="00A4369F">
        <w:rPr>
          <w:sz w:val="24"/>
          <w:szCs w:val="24"/>
        </w:rPr>
        <w:t xml:space="preserve"> ма</w:t>
      </w:r>
      <w:r w:rsidR="00041A34">
        <w:rPr>
          <w:sz w:val="24"/>
          <w:szCs w:val="24"/>
        </w:rPr>
        <w:t>рта</w:t>
      </w:r>
      <w:r w:rsidR="00A4369F" w:rsidRPr="00A4369F">
        <w:rPr>
          <w:sz w:val="24"/>
          <w:szCs w:val="24"/>
        </w:rPr>
        <w:t xml:space="preserve"> 201</w:t>
      </w:r>
      <w:r w:rsidR="00041A34">
        <w:rPr>
          <w:sz w:val="24"/>
          <w:szCs w:val="24"/>
        </w:rPr>
        <w:t>8 года, номер регистрации: 50:22:0010211:28590-50/001/2018-3</w:t>
      </w:r>
      <w:r w:rsidR="00A4369F" w:rsidRPr="00A4369F">
        <w:rPr>
          <w:sz w:val="24"/>
          <w:szCs w:val="24"/>
        </w:rPr>
        <w:t xml:space="preserve">, объект: земельный участок, площадь: </w:t>
      </w:r>
      <w:r w:rsidR="002D54B9">
        <w:rPr>
          <w:sz w:val="24"/>
          <w:szCs w:val="24"/>
        </w:rPr>
        <w:t>69</w:t>
      </w:r>
      <w:r w:rsidR="00041A34">
        <w:rPr>
          <w:sz w:val="24"/>
          <w:szCs w:val="24"/>
        </w:rPr>
        <w:t>588</w:t>
      </w:r>
      <w:r w:rsidR="00A4369F">
        <w:rPr>
          <w:sz w:val="24"/>
          <w:szCs w:val="24"/>
        </w:rPr>
        <w:t>,0</w:t>
      </w:r>
      <w:r w:rsidR="00A4369F" w:rsidRPr="00A4369F">
        <w:rPr>
          <w:sz w:val="24"/>
          <w:szCs w:val="24"/>
        </w:rPr>
        <w:t xml:space="preserve"> (</w:t>
      </w:r>
      <w:r w:rsidR="00041A34">
        <w:rPr>
          <w:sz w:val="24"/>
          <w:szCs w:val="24"/>
        </w:rPr>
        <w:t>Шестьдесят девять тысяч пятьсот восемьдесят восемь</w:t>
      </w:r>
      <w:r w:rsidR="00A4369F" w:rsidRPr="00A4369F">
        <w:rPr>
          <w:sz w:val="24"/>
          <w:szCs w:val="24"/>
        </w:rPr>
        <w:t xml:space="preserve">) </w:t>
      </w:r>
      <w:proofErr w:type="spellStart"/>
      <w:r w:rsidR="00A4369F" w:rsidRPr="00A4369F">
        <w:rPr>
          <w:sz w:val="24"/>
          <w:szCs w:val="24"/>
        </w:rPr>
        <w:t>кв.м</w:t>
      </w:r>
      <w:proofErr w:type="spellEnd"/>
      <w:r w:rsidR="00A4369F" w:rsidRPr="00A4369F">
        <w:rPr>
          <w:sz w:val="24"/>
          <w:szCs w:val="24"/>
        </w:rPr>
        <w:t>, категория земель «земли населенных пунктов», вид разрешенного использования «</w:t>
      </w:r>
      <w:r w:rsidR="00041A34">
        <w:rPr>
          <w:sz w:val="24"/>
          <w:szCs w:val="24"/>
        </w:rPr>
        <w:t>многоэтажная жилая застройка (высотная застройка) (2.6), обслуживание жилой застройки (2.7), коммунальное обслуживание (3.1)</w:t>
      </w:r>
      <w:r w:rsidR="00A4369F" w:rsidRPr="00A4369F">
        <w:rPr>
          <w:sz w:val="24"/>
          <w:szCs w:val="24"/>
        </w:rPr>
        <w:t xml:space="preserve">», кадастровый номер </w:t>
      </w:r>
      <w:r w:rsidR="00041A34" w:rsidRPr="00041A34">
        <w:rPr>
          <w:sz w:val="24"/>
          <w:szCs w:val="24"/>
        </w:rPr>
        <w:t>50:22:0010211:28590</w:t>
      </w:r>
      <w:r w:rsidR="00A4369F" w:rsidRPr="00A4369F">
        <w:rPr>
          <w:sz w:val="24"/>
          <w:szCs w:val="24"/>
        </w:rPr>
        <w:t>, адрес (описание  местоположения): Московская област</w:t>
      </w:r>
      <w:r w:rsidR="00967979">
        <w:rPr>
          <w:sz w:val="24"/>
          <w:szCs w:val="24"/>
        </w:rPr>
        <w:t>ь, Люберецкий район, г. Люберцы</w:t>
      </w:r>
      <w:r w:rsidR="00A4369F" w:rsidRPr="00A4369F">
        <w:rPr>
          <w:sz w:val="24"/>
          <w:szCs w:val="24"/>
        </w:rPr>
        <w:t>.</w:t>
      </w:r>
    </w:p>
    <w:p w:rsidR="00EA3F38" w:rsidRPr="00EA3F38" w:rsidRDefault="00EA3F38" w:rsidP="00EA3F38">
      <w:pPr>
        <w:ind w:left="720" w:hanging="11"/>
        <w:jc w:val="both"/>
        <w:rPr>
          <w:b/>
          <w:sz w:val="24"/>
          <w:szCs w:val="24"/>
        </w:rPr>
      </w:pPr>
      <w:r w:rsidRPr="00EA3F38">
        <w:rPr>
          <w:sz w:val="24"/>
          <w:szCs w:val="24"/>
        </w:rPr>
        <w:t>-</w:t>
      </w:r>
      <w:r w:rsidRPr="00EA3F38">
        <w:rPr>
          <w:sz w:val="22"/>
          <w:szCs w:val="22"/>
        </w:rPr>
        <w:t xml:space="preserve"> </w:t>
      </w:r>
      <w:r w:rsidRPr="00EA3F38">
        <w:rPr>
          <w:sz w:val="24"/>
          <w:szCs w:val="24"/>
        </w:rPr>
        <w:t>Договор аренды земельного участка для комплексного освоения территории №16064-</w:t>
      </w:r>
      <w:r w:rsidRPr="00EA3F38">
        <w:rPr>
          <w:sz w:val="24"/>
          <w:szCs w:val="24"/>
          <w:lang w:val="en-US"/>
        </w:rPr>
        <w:t>Z</w:t>
      </w:r>
      <w:r w:rsidRPr="00EA3F38">
        <w:rPr>
          <w:sz w:val="24"/>
          <w:szCs w:val="24"/>
        </w:rPr>
        <w:t xml:space="preserve"> от 26 февраля 2018 г., зарегистрированный Управлением Федеральной службы государственной регистрации, кадастра и картографии по Московской области, дата регистрации: 26 марта 2018 года, номер регистрации: 50:22:0010211:28587-50/001/2018-3, объект: земельный участок, площадь: 69201,0 (Шестьдесят девять тысяч двести один) </w:t>
      </w:r>
      <w:proofErr w:type="spellStart"/>
      <w:r w:rsidRPr="00EA3F38">
        <w:rPr>
          <w:sz w:val="24"/>
          <w:szCs w:val="24"/>
        </w:rPr>
        <w:t>кв.м</w:t>
      </w:r>
      <w:proofErr w:type="spellEnd"/>
      <w:r w:rsidRPr="00EA3F38">
        <w:rPr>
          <w:sz w:val="24"/>
          <w:szCs w:val="24"/>
        </w:rPr>
        <w:t>, категория земель «земли населенных пунктов», вид разрешенного использования «многоэтажная жилая застройка (высотная застройка) (2.6), обслуживание жилой застройки (2.7), коммунальное обслуживание (3.1)», кадастровый номер 50:22:0010211:28587, адрес (описание  местоположения): Московская область, Люберецкий район, г. Люберцы.</w:t>
      </w:r>
    </w:p>
    <w:p w:rsidR="00A4369F" w:rsidRPr="00A4369F" w:rsidRDefault="00A4369F" w:rsidP="00A4369F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 w:rsidRPr="00A4369F">
        <w:rPr>
          <w:iCs/>
          <w:sz w:val="24"/>
          <w:szCs w:val="24"/>
          <w:lang w:val="en-US"/>
        </w:rPr>
        <w:t>RU</w:t>
      </w:r>
      <w:r w:rsidRPr="00A4369F">
        <w:rPr>
          <w:iCs/>
          <w:sz w:val="24"/>
          <w:szCs w:val="24"/>
        </w:rPr>
        <w:t>50-</w:t>
      </w:r>
      <w:r w:rsidR="00967979">
        <w:rPr>
          <w:iCs/>
          <w:sz w:val="24"/>
          <w:szCs w:val="24"/>
        </w:rPr>
        <w:t>22-109</w:t>
      </w:r>
      <w:r w:rsidR="00EA3F38">
        <w:rPr>
          <w:iCs/>
          <w:sz w:val="24"/>
          <w:szCs w:val="24"/>
        </w:rPr>
        <w:t>35</w:t>
      </w:r>
      <w:r>
        <w:rPr>
          <w:iCs/>
          <w:sz w:val="24"/>
          <w:szCs w:val="24"/>
        </w:rPr>
        <w:t xml:space="preserve">-2018 от </w:t>
      </w:r>
      <w:r w:rsidR="00796338"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 xml:space="preserve"> </w:t>
      </w:r>
      <w:r w:rsidR="008F0A64">
        <w:rPr>
          <w:iCs/>
          <w:sz w:val="24"/>
          <w:szCs w:val="24"/>
        </w:rPr>
        <w:t>июня</w:t>
      </w:r>
      <w:r>
        <w:rPr>
          <w:iCs/>
          <w:sz w:val="24"/>
          <w:szCs w:val="24"/>
        </w:rPr>
        <w:t xml:space="preserve"> 2018</w:t>
      </w:r>
      <w:r w:rsidRPr="00A4369F">
        <w:rPr>
          <w:iCs/>
          <w:sz w:val="24"/>
          <w:szCs w:val="24"/>
        </w:rPr>
        <w:t xml:space="preserve"> г., выданное Министерством строительного комплекса Московской области.</w:t>
      </w:r>
    </w:p>
    <w:p w:rsidR="00A4369F" w:rsidRPr="00A4369F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Проектная декларация, размещенная в сети Интернет на сайте ЗАСТРОЙЩИКА: </w:t>
      </w:r>
      <w:r w:rsidRPr="00A4369F">
        <w:rPr>
          <w:sz w:val="24"/>
          <w:szCs w:val="24"/>
          <w:u w:val="single"/>
        </w:rPr>
        <w:t>http://</w:t>
      </w:r>
      <w:hyperlink w:history="1">
        <w:r w:rsidR="002D54B9" w:rsidRPr="002D54B9">
          <w:t xml:space="preserve"> </w:t>
        </w:r>
        <w:r w:rsidR="002D54B9" w:rsidRPr="002D54B9">
          <w:rPr>
            <w:rStyle w:val="afc"/>
            <w:sz w:val="24"/>
            <w:szCs w:val="24"/>
          </w:rPr>
          <w:t>megapolismsk.ru</w:t>
        </w:r>
        <w:r w:rsidRPr="00A4369F">
          <w:rPr>
            <w:rStyle w:val="afc"/>
            <w:iCs/>
            <w:sz w:val="24"/>
            <w:szCs w:val="24"/>
          </w:rPr>
          <w:t xml:space="preserve"> </w:t>
        </w:r>
      </w:hyperlink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собственность Объекта долевого строительства, возникает у УЧАСТНИКА ДОЛЕВОГО СТРОИТЕЛЬСТВА при условии надлежащего выполнения </w:t>
      </w:r>
      <w:r w:rsidRPr="000928BE">
        <w:rPr>
          <w:sz w:val="24"/>
          <w:szCs w:val="24"/>
        </w:rPr>
        <w:lastRenderedPageBreak/>
        <w:t>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</w:t>
      </w:r>
      <w:r w:rsidRPr="0096492D">
        <w:rPr>
          <w:sz w:val="24"/>
          <w:szCs w:val="24"/>
        </w:rPr>
        <w:lastRenderedPageBreak/>
        <w:t>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EA3F38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A3F38">
        <w:rPr>
          <w:iCs/>
          <w:sz w:val="24"/>
          <w:szCs w:val="24"/>
        </w:rPr>
        <w:t xml:space="preserve">начало периода – </w:t>
      </w:r>
      <w:r w:rsidR="00B13B8A" w:rsidRPr="00EA3F38">
        <w:rPr>
          <w:rFonts w:eastAsia="Calibri"/>
          <w:noProof/>
          <w:sz w:val="24"/>
          <w:szCs w:val="24"/>
        </w:rPr>
        <w:t>01</w:t>
      </w:r>
      <w:r w:rsidRPr="00EA3F38">
        <w:rPr>
          <w:rFonts w:eastAsia="Calibri"/>
          <w:noProof/>
          <w:sz w:val="24"/>
          <w:szCs w:val="24"/>
        </w:rPr>
        <w:t xml:space="preserve"> </w:t>
      </w:r>
      <w:r w:rsidR="001303CF">
        <w:rPr>
          <w:rFonts w:eastAsia="Calibri"/>
          <w:noProof/>
          <w:sz w:val="24"/>
          <w:szCs w:val="24"/>
        </w:rPr>
        <w:t>октября</w:t>
      </w:r>
      <w:r w:rsidRPr="00EA3F38">
        <w:rPr>
          <w:rFonts w:eastAsia="Calibri"/>
          <w:noProof/>
          <w:sz w:val="24"/>
          <w:szCs w:val="24"/>
        </w:rPr>
        <w:t xml:space="preserve"> 20</w:t>
      </w:r>
      <w:r w:rsidR="00E57B30" w:rsidRPr="00EA3F38">
        <w:rPr>
          <w:rFonts w:eastAsia="Calibri"/>
          <w:noProof/>
          <w:sz w:val="24"/>
          <w:szCs w:val="24"/>
        </w:rPr>
        <w:t>2</w:t>
      </w:r>
      <w:r w:rsidR="00EA3F38" w:rsidRPr="00EA3F38">
        <w:rPr>
          <w:rFonts w:eastAsia="Calibri"/>
          <w:noProof/>
          <w:sz w:val="24"/>
          <w:szCs w:val="24"/>
        </w:rPr>
        <w:t>3</w:t>
      </w:r>
      <w:r w:rsidRPr="00EA3F38">
        <w:rPr>
          <w:rFonts w:eastAsia="Calibri"/>
          <w:noProof/>
          <w:sz w:val="24"/>
          <w:szCs w:val="24"/>
        </w:rPr>
        <w:t xml:space="preserve"> года</w:t>
      </w:r>
      <w:r w:rsidR="00641FF5" w:rsidRPr="00EA3F38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EA3F38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A3F38">
        <w:rPr>
          <w:iCs/>
          <w:sz w:val="24"/>
          <w:szCs w:val="24"/>
        </w:rPr>
        <w:t xml:space="preserve">окончание периода - не позднее </w:t>
      </w:r>
      <w:r w:rsidR="00B13B8A" w:rsidRPr="00EA3F38">
        <w:rPr>
          <w:iCs/>
          <w:sz w:val="24"/>
          <w:szCs w:val="24"/>
        </w:rPr>
        <w:t>3</w:t>
      </w:r>
      <w:r w:rsidR="001303CF">
        <w:rPr>
          <w:iCs/>
          <w:sz w:val="24"/>
          <w:szCs w:val="24"/>
        </w:rPr>
        <w:t>0</w:t>
      </w:r>
      <w:r w:rsidR="00B13B8A" w:rsidRPr="00EA3F38">
        <w:rPr>
          <w:sz w:val="24"/>
          <w:szCs w:val="24"/>
        </w:rPr>
        <w:t xml:space="preserve"> </w:t>
      </w:r>
      <w:r w:rsidR="001303CF">
        <w:rPr>
          <w:sz w:val="24"/>
          <w:szCs w:val="24"/>
        </w:rPr>
        <w:t>октября</w:t>
      </w:r>
      <w:bookmarkStart w:id="0" w:name="_GoBack"/>
      <w:bookmarkEnd w:id="0"/>
      <w:r w:rsidRPr="00EA3F38">
        <w:rPr>
          <w:sz w:val="24"/>
          <w:szCs w:val="24"/>
        </w:rPr>
        <w:t xml:space="preserve"> 20</w:t>
      </w:r>
      <w:r w:rsidR="008F0A64" w:rsidRPr="00EA3F38">
        <w:rPr>
          <w:sz w:val="24"/>
          <w:szCs w:val="24"/>
        </w:rPr>
        <w:t>2</w:t>
      </w:r>
      <w:r w:rsidR="00EA3F38" w:rsidRPr="00EA3F38">
        <w:rPr>
          <w:sz w:val="24"/>
          <w:szCs w:val="24"/>
        </w:rPr>
        <w:t>3</w:t>
      </w:r>
      <w:r w:rsidRPr="00EA3F38">
        <w:rPr>
          <w:sz w:val="24"/>
          <w:szCs w:val="24"/>
        </w:rPr>
        <w:t xml:space="preserve"> года</w:t>
      </w:r>
      <w:r w:rsidR="00641FF5" w:rsidRPr="00EA3F38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</w:t>
      </w:r>
      <w:r>
        <w:rPr>
          <w:sz w:val="24"/>
          <w:szCs w:val="24"/>
        </w:rPr>
        <w:lastRenderedPageBreak/>
        <w:t>подлежит государственной регистрации.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</w:t>
      </w:r>
      <w:r w:rsidR="00D50130" w:rsidRPr="00D50130">
        <w:rPr>
          <w:sz w:val="24"/>
          <w:szCs w:val="24"/>
        </w:rPr>
        <w:t>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аренды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D50130" w:rsidRPr="00D50130" w:rsidRDefault="00290929" w:rsidP="00B8035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50130">
        <w:rPr>
          <w:sz w:val="24"/>
          <w:szCs w:val="24"/>
        </w:rPr>
        <w:t>УЧАСТНИК</w:t>
      </w:r>
      <w:r w:rsidR="00D50130" w:rsidRPr="00D50130">
        <w:rPr>
          <w:sz w:val="24"/>
          <w:szCs w:val="24"/>
        </w:rPr>
        <w:t xml:space="preserve"> ДОЛЕВОГО СТРОИТЕЛЬСТВА дает согласие в соответствии с п. 1 ст. 13 ФЗ  № 214 – ФЗ, ст. 345 Гражданского Кодекса РФ на замену входящих в Предмет залога прав аренды земельных участков в случае корректировки (изменения) границ земельных участков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аренды вновь возникших земельных участков, полученных в результате разделения исходных земельных участков указанных в Разделе 2 настоящего Договора, на которых будет расположен строящийся Объект недвижимости.</w:t>
      </w:r>
    </w:p>
    <w:p w:rsidR="00290929" w:rsidRPr="00D50130" w:rsidRDefault="00290929" w:rsidP="00B8035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50130">
        <w:rPr>
          <w:sz w:val="24"/>
          <w:szCs w:val="24"/>
        </w:rPr>
        <w:t>УЧАСТНИК</w:t>
      </w:r>
      <w:r w:rsidR="00D50130">
        <w:rPr>
          <w:sz w:val="24"/>
          <w:szCs w:val="24"/>
        </w:rPr>
        <w:t xml:space="preserve"> </w:t>
      </w:r>
      <w:r w:rsidR="00D50130" w:rsidRPr="00D50130">
        <w:rPr>
          <w:sz w:val="24"/>
          <w:szCs w:val="24"/>
        </w:rPr>
        <w:t>ДОЛЕВОГО СТРОИТЕЛЬСТВА дает согласие на передачу права аренды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</w:t>
      </w:r>
      <w:r>
        <w:rPr>
          <w:sz w:val="24"/>
          <w:szCs w:val="24"/>
        </w:rPr>
        <w:lastRenderedPageBreak/>
        <w:t>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</w:t>
      </w:r>
      <w:r w:rsidRPr="000928BE">
        <w:rPr>
          <w:sz w:val="24"/>
          <w:szCs w:val="24"/>
        </w:rPr>
        <w:lastRenderedPageBreak/>
        <w:t>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928B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50894" w:rsidRDefault="00B13B8A" w:rsidP="00A304C7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 w:rsidR="00967979">
        <w:rPr>
          <w:sz w:val="24"/>
          <w:szCs w:val="24"/>
        </w:rPr>
        <w:t>МЕГАПОЛИС</w:t>
      </w:r>
      <w:r w:rsidRPr="00A304C7">
        <w:rPr>
          <w:sz w:val="24"/>
          <w:szCs w:val="24"/>
          <w:lang w:val="en-US"/>
        </w:rPr>
        <w:t xml:space="preserve">», </w:t>
      </w:r>
      <w:r w:rsidR="00A304C7" w:rsidRPr="00A304C7">
        <w:rPr>
          <w:sz w:val="24"/>
          <w:szCs w:val="24"/>
        </w:rPr>
        <w:t>Адрес</w:t>
      </w:r>
      <w:r w:rsidR="00A304C7" w:rsidRPr="00A304C7">
        <w:rPr>
          <w:sz w:val="24"/>
          <w:szCs w:val="24"/>
          <w:lang w:val="en-US"/>
        </w:rPr>
        <w:t xml:space="preserve">: </w:t>
      </w:r>
      <w:r w:rsidR="00A304C7" w:rsidRPr="00A304C7">
        <w:rPr>
          <w:sz w:val="24"/>
          <w:szCs w:val="24"/>
        </w:rPr>
        <w:t>ХХХХ</w:t>
      </w:r>
      <w:r w:rsidR="00E50894">
        <w:rPr>
          <w:sz w:val="24"/>
          <w:szCs w:val="24"/>
        </w:rPr>
        <w:t>Х</w:t>
      </w:r>
      <w:r w:rsidR="00A304C7" w:rsidRPr="00A304C7">
        <w:rPr>
          <w:sz w:val="24"/>
          <w:szCs w:val="24"/>
          <w:lang w:val="en-US"/>
        </w:rPr>
        <w:t>,</w:t>
      </w:r>
    </w:p>
    <w:p w:rsidR="00E50894" w:rsidRPr="009C2E17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9721014302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772101001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1167746857068</w:t>
      </w:r>
      <w:r w:rsidRPr="009C2E17">
        <w:rPr>
          <w:sz w:val="24"/>
          <w:szCs w:val="24"/>
        </w:rPr>
        <w:t xml:space="preserve">,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967979" w:rsidRPr="00967979" w:rsidRDefault="00967979" w:rsidP="00967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79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Люберцы, ул. 3-е Почтовое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отделение, 101 корп.</w:t>
            </w:r>
            <w:r w:rsidR="00EA3F38">
              <w:rPr>
                <w:sz w:val="24"/>
                <w:szCs w:val="24"/>
              </w:rPr>
              <w:t>5</w:t>
            </w:r>
            <w:r w:rsidR="00796338">
              <w:rPr>
                <w:sz w:val="24"/>
                <w:szCs w:val="24"/>
              </w:rPr>
              <w:t>.</w:t>
            </w:r>
            <w:r w:rsidRPr="00967979">
              <w:rPr>
                <w:sz w:val="24"/>
                <w:szCs w:val="24"/>
              </w:rPr>
              <w:t>1</w:t>
            </w:r>
          </w:p>
          <w:p w:rsidR="00FB7F64" w:rsidRPr="00FF5D0D" w:rsidRDefault="00782D10" w:rsidP="009679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7052E6" w:rsidRDefault="00514C2E" w:rsidP="009409D7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0810" cy="1958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1 - К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 w:rsidR="001B314E">
        <w:rPr>
          <w:sz w:val="24"/>
          <w:szCs w:val="24"/>
        </w:rPr>
        <w:t>приборов</w:t>
      </w:r>
      <w:proofErr w:type="spellEnd"/>
      <w:r w:rsidR="001B314E">
        <w:rPr>
          <w:sz w:val="24"/>
          <w:szCs w:val="24"/>
        </w:rPr>
        <w:t xml:space="preserve"> (унитазов, ванн, моек).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 w:rsidR="001B314E">
        <w:rPr>
          <w:sz w:val="24"/>
          <w:szCs w:val="24"/>
        </w:rPr>
        <w:t>енцесушители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1B314E">
        <w:rPr>
          <w:sz w:val="24"/>
          <w:szCs w:val="24"/>
        </w:rPr>
        <w:t>ых металлических дверных блоков.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 w:rsidR="001B314E">
        <w:rPr>
          <w:sz w:val="24"/>
          <w:szCs w:val="24"/>
        </w:rPr>
        <w:t>тво чистых полов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 w:rsidR="001B314E">
        <w:rPr>
          <w:sz w:val="24"/>
          <w:szCs w:val="24"/>
        </w:rPr>
        <w:t>и в санузлах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1B314E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B6" w:rsidRDefault="00654AB6">
      <w:r>
        <w:separator/>
      </w:r>
    </w:p>
  </w:endnote>
  <w:endnote w:type="continuationSeparator" w:id="0">
    <w:p w:rsidR="00654AB6" w:rsidRDefault="0065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514C2E">
          <w:rPr>
            <w:noProof/>
            <w:sz w:val="22"/>
            <w:szCs w:val="22"/>
          </w:rPr>
          <w:t>4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B6" w:rsidRDefault="00654AB6">
      <w:r>
        <w:separator/>
      </w:r>
    </w:p>
  </w:footnote>
  <w:footnote w:type="continuationSeparator" w:id="0">
    <w:p w:rsidR="00654AB6" w:rsidRDefault="0065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03CF"/>
    <w:rsid w:val="001310AB"/>
    <w:rsid w:val="00133873"/>
    <w:rsid w:val="001340CA"/>
    <w:rsid w:val="0013438E"/>
    <w:rsid w:val="001376A6"/>
    <w:rsid w:val="00137951"/>
    <w:rsid w:val="00137A72"/>
    <w:rsid w:val="00137B10"/>
    <w:rsid w:val="00143045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4C2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AB6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FDD"/>
    <w:rsid w:val="0074067E"/>
    <w:rsid w:val="00742871"/>
    <w:rsid w:val="0074487E"/>
    <w:rsid w:val="007453B9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0130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3F38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121205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E30F75-04F0-49C5-BB02-8264934E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4157</Words>
  <Characters>30014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Белоус Дарья Алексеевна</cp:lastModifiedBy>
  <cp:revision>25</cp:revision>
  <cp:lastPrinted>2017-02-27T11:20:00Z</cp:lastPrinted>
  <dcterms:created xsi:type="dcterms:W3CDTF">2018-03-05T14:49:00Z</dcterms:created>
  <dcterms:modified xsi:type="dcterms:W3CDTF">2018-07-16T09:26:00Z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