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9" w:rsidRDefault="006B1879" w:rsidP="00C40D4B">
      <w:pPr>
        <w:ind w:firstLine="567"/>
        <w:jc w:val="center"/>
        <w:outlineLvl w:val="0"/>
        <w:rPr>
          <w:b/>
          <w:bCs/>
        </w:rPr>
      </w:pPr>
    </w:p>
    <w:p w:rsidR="006B1879" w:rsidRPr="0016205F" w:rsidRDefault="006B1879" w:rsidP="00C40D4B">
      <w:pPr>
        <w:ind w:firstLine="567"/>
        <w:jc w:val="center"/>
        <w:outlineLvl w:val="0"/>
        <w:rPr>
          <w:b/>
          <w:bCs/>
          <w:highlight w:val="yellow"/>
        </w:rPr>
      </w:pPr>
      <w:r w:rsidRPr="0016205F">
        <w:rPr>
          <w:b/>
          <w:bCs/>
          <w:highlight w:val="yellow"/>
        </w:rPr>
        <w:t xml:space="preserve">ДОГОВОР № </w:t>
      </w:r>
      <w:r>
        <w:rPr>
          <w:b/>
          <w:bCs/>
          <w:highlight w:val="yellow"/>
        </w:rPr>
        <w:t>00/00-0</w:t>
      </w:r>
      <w:r w:rsidRPr="0016205F">
        <w:rPr>
          <w:b/>
          <w:bCs/>
          <w:highlight w:val="yellow"/>
        </w:rPr>
        <w:t>-С</w:t>
      </w:r>
    </w:p>
    <w:p w:rsidR="006B1879" w:rsidRPr="0016205F" w:rsidRDefault="006B1879" w:rsidP="00DC17FC">
      <w:pPr>
        <w:ind w:firstLine="567"/>
        <w:jc w:val="center"/>
        <w:rPr>
          <w:b/>
          <w:bCs/>
          <w:highlight w:val="yellow"/>
        </w:rPr>
      </w:pPr>
      <w:r w:rsidRPr="0016205F">
        <w:rPr>
          <w:b/>
          <w:bCs/>
          <w:highlight w:val="yellow"/>
        </w:rPr>
        <w:t>об участии в долевом строительстве</w:t>
      </w:r>
    </w:p>
    <w:p w:rsidR="006B1879" w:rsidRPr="0016205F" w:rsidRDefault="006B1879" w:rsidP="00DC17FC">
      <w:pPr>
        <w:ind w:firstLine="567"/>
        <w:jc w:val="center"/>
        <w:rPr>
          <w:b/>
          <w:bCs/>
          <w:highlight w:val="yellow"/>
        </w:rPr>
      </w:pPr>
    </w:p>
    <w:tbl>
      <w:tblPr>
        <w:tblW w:w="0" w:type="auto"/>
        <w:tblLook w:val="01E0"/>
      </w:tblPr>
      <w:tblGrid>
        <w:gridCol w:w="4608"/>
        <w:gridCol w:w="5404"/>
      </w:tblGrid>
      <w:tr w:rsidR="006B1879" w:rsidRPr="008949A0" w:rsidTr="0085114E">
        <w:trPr>
          <w:trHeight w:val="316"/>
        </w:trPr>
        <w:tc>
          <w:tcPr>
            <w:tcW w:w="4608" w:type="dxa"/>
          </w:tcPr>
          <w:p w:rsidR="006B1879" w:rsidRPr="0016205F" w:rsidRDefault="006B1879" w:rsidP="00DC17FC">
            <w:pPr>
              <w:ind w:firstLine="567"/>
              <w:jc w:val="both"/>
              <w:rPr>
                <w:b/>
                <w:bCs/>
                <w:i/>
                <w:highlight w:val="yellow"/>
              </w:rPr>
            </w:pPr>
            <w:r w:rsidRPr="0016205F">
              <w:rPr>
                <w:b/>
                <w:i/>
                <w:highlight w:val="yellow"/>
              </w:rPr>
              <w:t>МО, городской округ Королёв</w:t>
            </w:r>
          </w:p>
        </w:tc>
        <w:tc>
          <w:tcPr>
            <w:tcW w:w="5404" w:type="dxa"/>
          </w:tcPr>
          <w:p w:rsidR="006B1879" w:rsidRPr="008949A0" w:rsidRDefault="006B1879" w:rsidP="00181222">
            <w:pPr>
              <w:ind w:firstLine="567"/>
              <w:jc w:val="right"/>
              <w:rPr>
                <w:b/>
                <w:bCs/>
                <w:i/>
              </w:rPr>
            </w:pPr>
            <w:r w:rsidRPr="0016205F">
              <w:rPr>
                <w:b/>
                <w:bCs/>
                <w:i/>
                <w:highlight w:val="yellow"/>
              </w:rPr>
              <w:t>«</w:t>
            </w:r>
            <w:r>
              <w:rPr>
                <w:b/>
                <w:bCs/>
                <w:i/>
                <w:highlight w:val="yellow"/>
              </w:rPr>
              <w:t>__</w:t>
            </w:r>
            <w:r w:rsidRPr="0016205F">
              <w:rPr>
                <w:b/>
                <w:bCs/>
                <w:i/>
                <w:highlight w:val="yellow"/>
              </w:rPr>
              <w:t xml:space="preserve">» </w:t>
            </w:r>
            <w:r>
              <w:rPr>
                <w:b/>
                <w:bCs/>
                <w:i/>
                <w:highlight w:val="yellow"/>
              </w:rPr>
              <w:t xml:space="preserve">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205F">
                <w:rPr>
                  <w:b/>
                  <w:bCs/>
                  <w:i/>
                  <w:highlight w:val="yellow"/>
                </w:rPr>
                <w:t>2018 г</w:t>
              </w:r>
            </w:smartTag>
            <w:r w:rsidRPr="0016205F">
              <w:rPr>
                <w:b/>
                <w:bCs/>
                <w:i/>
                <w:highlight w:val="yellow"/>
              </w:rPr>
              <w:t>.</w:t>
            </w:r>
          </w:p>
        </w:tc>
      </w:tr>
    </w:tbl>
    <w:p w:rsidR="006B1879" w:rsidRPr="008949A0" w:rsidRDefault="006B1879" w:rsidP="00DC17FC">
      <w:pPr>
        <w:ind w:firstLine="567"/>
        <w:jc w:val="both"/>
        <w:rPr>
          <w:b/>
        </w:rPr>
      </w:pPr>
    </w:p>
    <w:p w:rsidR="006B1879" w:rsidRPr="008F1523" w:rsidRDefault="00EA5462" w:rsidP="00DC17FC">
      <w:pPr>
        <w:ind w:firstLine="567"/>
        <w:jc w:val="both"/>
      </w:pPr>
      <w:r>
        <w:rPr>
          <w:b/>
        </w:rPr>
        <w:t xml:space="preserve">Общество с ограниченной ответственностью «Энергия-Строй» </w:t>
      </w:r>
      <w:r>
        <w:t xml:space="preserve">местонахождение: 141008, Московская область, Мытищинский район, г. Мытищи, ул. Летная, д. 15/20, пом. 3, ОГРН 1127847608350, именуемое в дальнейшем </w:t>
      </w:r>
      <w:r>
        <w:rPr>
          <w:b/>
        </w:rPr>
        <w:t xml:space="preserve">«Застройщик», </w:t>
      </w:r>
      <w:r>
        <w:t xml:space="preserve">, с одной стороны, и </w:t>
      </w:r>
      <w:r>
        <w:rPr>
          <w:b/>
        </w:rPr>
        <w:t xml:space="preserve">________________, </w:t>
      </w:r>
      <w:r>
        <w:t xml:space="preserve">дата рождения _________ года, место рождения __________, пол _______, гражданство Российская Федерация, паспорт: ___________, выдан _______________, дата выдачи _________ года, код подразделения ________, место регистрации: _____________________, именуемый(ая) в дальнейшем </w:t>
      </w:r>
      <w:r>
        <w:rPr>
          <w:b/>
        </w:rPr>
        <w:t>«Участник долевого строительства»,</w:t>
      </w:r>
      <w:r>
        <w:t xml:space="preserve"> с другой стороны, вместе именуемые </w:t>
      </w:r>
      <w:r>
        <w:rPr>
          <w:b/>
        </w:rPr>
        <w:t>«Стороны»,</w:t>
      </w:r>
      <w:r>
        <w:t xml:space="preserve"> заключили настоящий Договор о нижеследующем:</w:t>
      </w:r>
    </w:p>
    <w:p w:rsidR="006B1879" w:rsidRPr="008F1523" w:rsidRDefault="006B1879" w:rsidP="00DC17FC">
      <w:pPr>
        <w:numPr>
          <w:ilvl w:val="0"/>
          <w:numId w:val="4"/>
        </w:numPr>
        <w:ind w:left="0" w:firstLine="567"/>
        <w:jc w:val="center"/>
        <w:rPr>
          <w:b/>
        </w:rPr>
      </w:pPr>
      <w:r w:rsidRPr="008F1523">
        <w:rPr>
          <w:b/>
        </w:rPr>
        <w:t>ПРЕДМЕТ ДОГОВОРА</w:t>
      </w:r>
    </w:p>
    <w:p w:rsidR="006B1879" w:rsidRPr="008F1523" w:rsidRDefault="006B1879" w:rsidP="00DC17FC">
      <w:pPr>
        <w:ind w:firstLine="567"/>
        <w:rPr>
          <w:b/>
        </w:rPr>
      </w:pPr>
    </w:p>
    <w:p w:rsidR="006B1879" w:rsidRPr="008F1523" w:rsidRDefault="006B1879" w:rsidP="00DC17FC">
      <w:pPr>
        <w:ind w:firstLine="567"/>
        <w:jc w:val="both"/>
      </w:pPr>
      <w:r w:rsidRPr="008F1523">
        <w:t>1.1. По настоящему Договору</w:t>
      </w:r>
      <w:r w:rsidRPr="008F1523">
        <w:rPr>
          <w:b/>
          <w:bCs/>
        </w:rPr>
        <w:t xml:space="preserve"> </w:t>
      </w:r>
      <w:r w:rsidRPr="008F1523">
        <w:t>Застройщик обязуется в предусмотренный Договором срок своими силами и (или) с привлечением других лиц построить (создать) объект недвижимости – Многофункциональный гостинично-офисно-торговый комплекс с блоком общежития</w:t>
      </w:r>
      <w:r w:rsidRPr="008F1523">
        <w:rPr>
          <w:iCs/>
        </w:rPr>
        <w:t xml:space="preserve">, </w:t>
      </w:r>
      <w:r w:rsidRPr="008F1523">
        <w:t xml:space="preserve">на земельном участке с кадастровым номером </w:t>
      </w:r>
      <w:r w:rsidRPr="008F1523">
        <w:rPr>
          <w:bCs/>
        </w:rPr>
        <w:t>50:45:0040701:44</w:t>
      </w:r>
      <w:r w:rsidRPr="008F1523">
        <w:t xml:space="preserve">, общей площадью 6 737 кв.м, принадлежащем Застройщику на праве собственности, расположенном по адресу: </w:t>
      </w:r>
      <w:r w:rsidRPr="008F1523">
        <w:rPr>
          <w:color w:val="000000"/>
        </w:rPr>
        <w:t>Московская область, город Королев, Октябрьский бульвар, дом 26</w:t>
      </w:r>
      <w:r w:rsidRPr="008F1523">
        <w:t xml:space="preserve"> </w:t>
      </w:r>
      <w:r w:rsidRPr="008F1523">
        <w:rPr>
          <w:bCs/>
        </w:rPr>
        <w:t>(далее по тексту – Здание)</w:t>
      </w:r>
      <w:r w:rsidRPr="008F1523">
        <w:t>, и после получения разрешения на ввод в эксплуатацию Здания передать Участнику долевого строительства для личного пользования нежилое помещение – (далее по тексту – Объект долевого строительства), указанное в п. 1.2. настоящего Договора, а Участник долевого строительства в соответствии с настоящим Договором, обязуется выполнить надлежащим образом свои обязательства по оплате денежных средств, предусмотренных Договором, после чего, принять Объект долевого строительства, указанный в п.1.2. настоящего Договора, при наличии разрешения на ввод Здания в эксплуатацию.</w:t>
      </w:r>
    </w:p>
    <w:p w:rsidR="006B1879" w:rsidRPr="008F1523" w:rsidRDefault="006B1879" w:rsidP="00DC17FC">
      <w:pPr>
        <w:ind w:firstLine="567"/>
        <w:jc w:val="both"/>
      </w:pPr>
      <w:r w:rsidRPr="008F1523">
        <w:t>1.2. Настоящим Стороны согласовали, что Объект долевого строительства в соответствии с проектной документацией</w:t>
      </w:r>
      <w:r w:rsidRPr="008F1523">
        <w:rPr>
          <w:color w:val="984806"/>
        </w:rPr>
        <w:t xml:space="preserve"> </w:t>
      </w:r>
      <w:r w:rsidRPr="008F1523">
        <w:t>имеет следующие идентификационные характеристики: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Секция – </w:t>
      </w:r>
      <w:r w:rsidRPr="0011093D">
        <w:rPr>
          <w:b/>
          <w:highlight w:val="yellow"/>
        </w:rPr>
        <w:t>__;</w:t>
      </w:r>
    </w:p>
    <w:p w:rsidR="006B1879" w:rsidRPr="008F1523" w:rsidRDefault="006B1879" w:rsidP="00DC17FC">
      <w:pPr>
        <w:ind w:firstLine="567"/>
        <w:jc w:val="both"/>
        <w:rPr>
          <w:b/>
        </w:rPr>
      </w:pPr>
      <w:r w:rsidRPr="008F1523">
        <w:t xml:space="preserve">Этаж – </w:t>
      </w:r>
      <w:r w:rsidRPr="0011093D">
        <w:rPr>
          <w:b/>
          <w:highlight w:val="yellow"/>
        </w:rPr>
        <w:t>__;</w:t>
      </w:r>
    </w:p>
    <w:p w:rsidR="006B1879" w:rsidRPr="008F1523" w:rsidRDefault="006B1879" w:rsidP="00DC17FC">
      <w:pPr>
        <w:ind w:firstLine="567"/>
        <w:jc w:val="both"/>
        <w:rPr>
          <w:b/>
        </w:rPr>
      </w:pPr>
      <w:r w:rsidRPr="008F1523">
        <w:t xml:space="preserve">Условный номер Объекта долевого строительства – </w:t>
      </w:r>
      <w:r w:rsidRPr="0011093D">
        <w:rPr>
          <w:b/>
          <w:highlight w:val="yellow"/>
        </w:rPr>
        <w:t>__;</w:t>
      </w:r>
    </w:p>
    <w:p w:rsidR="006B1879" w:rsidRPr="008F1523" w:rsidRDefault="00EE45E7" w:rsidP="00DC17FC">
      <w:pPr>
        <w:ind w:firstLine="567"/>
        <w:jc w:val="both"/>
      </w:pPr>
      <w:r>
        <w:t>П</w:t>
      </w:r>
      <w:r w:rsidR="006B1879" w:rsidRPr="008F1523">
        <w:t xml:space="preserve">лощадь Объекта долевого строительства – </w:t>
      </w:r>
      <w:r w:rsidR="006B1879" w:rsidRPr="0011093D">
        <w:rPr>
          <w:b/>
          <w:highlight w:val="yellow"/>
        </w:rPr>
        <w:t>___</w:t>
      </w:r>
      <w:r w:rsidR="006B1879" w:rsidRPr="008F1523">
        <w:t xml:space="preserve"> </w:t>
      </w:r>
      <w:r w:rsidR="006B1879">
        <w:t>кв.м</w:t>
      </w:r>
      <w:r w:rsidR="006B1879" w:rsidRPr="008F1523">
        <w:t>.</w:t>
      </w:r>
    </w:p>
    <w:p w:rsidR="006B1879" w:rsidRPr="008F1523" w:rsidRDefault="006B1879" w:rsidP="00DC17FC">
      <w:pPr>
        <w:autoSpaceDE w:val="0"/>
        <w:autoSpaceDN w:val="0"/>
        <w:adjustRightInd w:val="0"/>
        <w:ind w:firstLine="567"/>
        <w:jc w:val="both"/>
      </w:pPr>
      <w:r w:rsidRPr="008F1523">
        <w:t xml:space="preserve">План расположения Объекта долевого строительства </w:t>
      </w:r>
      <w:r w:rsidRPr="0011093D">
        <w:rPr>
          <w:b/>
          <w:highlight w:val="yellow"/>
        </w:rPr>
        <w:t>№ __</w:t>
      </w:r>
      <w:r w:rsidRPr="008F1523">
        <w:t xml:space="preserve"> на </w:t>
      </w:r>
      <w:r w:rsidRPr="0011093D">
        <w:rPr>
          <w:b/>
          <w:highlight w:val="yellow"/>
        </w:rPr>
        <w:t>__-ом</w:t>
      </w:r>
      <w:r w:rsidRPr="008F1523">
        <w:t xml:space="preserve"> этаже указан в Приложении № 1 к настоящему Договору. Указанное Приложение является неотъемлемой частью настоящего Договора.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08"/>
        <w:gridCol w:w="4708"/>
      </w:tblGrid>
      <w:tr w:rsidR="007A6C09" w:rsidRPr="00D82E0C" w:rsidTr="007A6C09">
        <w:trPr>
          <w:trHeight w:val="271"/>
        </w:trPr>
        <w:tc>
          <w:tcPr>
            <w:tcW w:w="4708" w:type="dxa"/>
          </w:tcPr>
          <w:p w:rsidR="007A6C09" w:rsidRPr="00363A93" w:rsidRDefault="00164E2E" w:rsidP="007A6C09">
            <w:pPr>
              <w:tabs>
                <w:tab w:val="num" w:pos="180"/>
                <w:tab w:val="num" w:pos="1125"/>
              </w:tabs>
              <w:ind w:firstLine="567"/>
              <w:jc w:val="both"/>
            </w:pPr>
            <w:r w:rsidRPr="00164E2E">
              <w:t xml:space="preserve">Материал наружных стен и каркаса - </w:t>
            </w:r>
          </w:p>
        </w:tc>
        <w:tc>
          <w:tcPr>
            <w:tcW w:w="4708" w:type="dxa"/>
          </w:tcPr>
          <w:p w:rsidR="007A6C09" w:rsidRPr="00EE2008" w:rsidRDefault="00363A93" w:rsidP="00EE45E7">
            <w:pPr>
              <w:tabs>
                <w:tab w:val="num" w:pos="180"/>
                <w:tab w:val="num" w:pos="1125"/>
              </w:tabs>
              <w:rPr>
                <w:highlight w:val="red"/>
              </w:rPr>
            </w:pPr>
            <w:r w:rsidRPr="00EE2008">
              <w:t>М</w:t>
            </w:r>
            <w:r w:rsidR="00164E2E" w:rsidRPr="00EE2008">
              <w:t>он</w:t>
            </w:r>
            <w:r w:rsidRPr="00EE2008">
              <w:t>олитный железобетонный каркас со стенами из мелкоштучных каменных материалов.</w:t>
            </w:r>
          </w:p>
        </w:tc>
      </w:tr>
      <w:tr w:rsidR="007A6C09" w:rsidRPr="00D82E0C" w:rsidTr="007A6C09">
        <w:trPr>
          <w:trHeight w:val="120"/>
        </w:trPr>
        <w:tc>
          <w:tcPr>
            <w:tcW w:w="4708" w:type="dxa"/>
          </w:tcPr>
          <w:p w:rsidR="007A6C09" w:rsidRPr="00363A93" w:rsidRDefault="00164E2E" w:rsidP="007A6C09">
            <w:pPr>
              <w:tabs>
                <w:tab w:val="num" w:pos="180"/>
                <w:tab w:val="num" w:pos="1125"/>
              </w:tabs>
              <w:ind w:firstLine="567"/>
              <w:jc w:val="both"/>
            </w:pPr>
            <w:r w:rsidRPr="00164E2E">
              <w:t>Материал поэтажных перекрытий  -</w:t>
            </w:r>
          </w:p>
        </w:tc>
        <w:tc>
          <w:tcPr>
            <w:tcW w:w="4708" w:type="dxa"/>
          </w:tcPr>
          <w:p w:rsidR="007A6C09" w:rsidRPr="00EE2008" w:rsidRDefault="00164E2E" w:rsidP="00EE45E7">
            <w:pPr>
              <w:tabs>
                <w:tab w:val="num" w:pos="180"/>
                <w:tab w:val="num" w:pos="1125"/>
              </w:tabs>
            </w:pPr>
            <w:r w:rsidRPr="00EE2008">
              <w:t>Монолитные, железобетонные</w:t>
            </w:r>
          </w:p>
        </w:tc>
      </w:tr>
      <w:tr w:rsidR="007A6C09" w:rsidRPr="00D82E0C" w:rsidTr="007A6C09">
        <w:trPr>
          <w:trHeight w:val="120"/>
        </w:trPr>
        <w:tc>
          <w:tcPr>
            <w:tcW w:w="4708" w:type="dxa"/>
          </w:tcPr>
          <w:p w:rsidR="007A6C09" w:rsidRPr="00363A93" w:rsidRDefault="00164E2E" w:rsidP="007A6C09">
            <w:pPr>
              <w:tabs>
                <w:tab w:val="num" w:pos="180"/>
                <w:tab w:val="num" w:pos="1125"/>
              </w:tabs>
              <w:ind w:firstLine="567"/>
              <w:jc w:val="both"/>
            </w:pPr>
            <w:r w:rsidRPr="00164E2E">
              <w:t xml:space="preserve">Класс энергоэффективности - </w:t>
            </w:r>
          </w:p>
        </w:tc>
        <w:tc>
          <w:tcPr>
            <w:tcW w:w="4708" w:type="dxa"/>
          </w:tcPr>
          <w:p w:rsidR="007A6C09" w:rsidRPr="00EE2008" w:rsidRDefault="00164E2E" w:rsidP="00EE45E7">
            <w:pPr>
              <w:tabs>
                <w:tab w:val="num" w:pos="180"/>
                <w:tab w:val="num" w:pos="1125"/>
              </w:tabs>
            </w:pPr>
            <w:r w:rsidRPr="00EE2008">
              <w:t>В</w:t>
            </w:r>
          </w:p>
        </w:tc>
      </w:tr>
      <w:tr w:rsidR="007A6C09" w:rsidRPr="00D82E0C" w:rsidTr="007A6C09">
        <w:trPr>
          <w:trHeight w:val="120"/>
        </w:trPr>
        <w:tc>
          <w:tcPr>
            <w:tcW w:w="4708" w:type="dxa"/>
          </w:tcPr>
          <w:p w:rsidR="007A6C09" w:rsidRPr="00363A93" w:rsidRDefault="00164E2E" w:rsidP="007A6C09">
            <w:pPr>
              <w:tabs>
                <w:tab w:val="num" w:pos="180"/>
                <w:tab w:val="num" w:pos="1125"/>
              </w:tabs>
              <w:ind w:firstLine="567"/>
              <w:jc w:val="both"/>
            </w:pPr>
            <w:r w:rsidRPr="00164E2E">
              <w:t xml:space="preserve">Класс сейсмостойкости - </w:t>
            </w:r>
          </w:p>
        </w:tc>
        <w:tc>
          <w:tcPr>
            <w:tcW w:w="4708" w:type="dxa"/>
          </w:tcPr>
          <w:p w:rsidR="007A6C09" w:rsidRPr="00D82E0C" w:rsidRDefault="007A6C09" w:rsidP="007A6C09">
            <w:pPr>
              <w:tabs>
                <w:tab w:val="num" w:pos="180"/>
                <w:tab w:val="num" w:pos="1125"/>
              </w:tabs>
              <w:ind w:firstLine="567"/>
              <w:jc w:val="both"/>
              <w:rPr>
                <w:highlight w:val="red"/>
              </w:rPr>
            </w:pPr>
          </w:p>
        </w:tc>
      </w:tr>
    </w:tbl>
    <w:p w:rsidR="00EE45E7" w:rsidRDefault="00EE45E7" w:rsidP="00DC17FC">
      <w:pPr>
        <w:tabs>
          <w:tab w:val="num" w:pos="180"/>
          <w:tab w:val="num" w:pos="1125"/>
        </w:tabs>
        <w:ind w:firstLine="567"/>
        <w:jc w:val="both"/>
      </w:pPr>
    </w:p>
    <w:p w:rsidR="006B1879" w:rsidRPr="008F1523" w:rsidRDefault="006B1879" w:rsidP="00DC17FC">
      <w:pPr>
        <w:tabs>
          <w:tab w:val="num" w:pos="180"/>
          <w:tab w:val="num" w:pos="1125"/>
        </w:tabs>
        <w:ind w:firstLine="567"/>
        <w:jc w:val="both"/>
      </w:pPr>
      <w:r w:rsidRPr="008F1523">
        <w:t>Площадь Объекта долевого строительства, указанная в настоящем пункте Договора, является проектной (далее – «Проектная общая площадь Объекта долевого строительств</w:t>
      </w:r>
      <w:r>
        <w:t>а»)</w:t>
      </w:r>
      <w:r w:rsidRPr="008F1523">
        <w:t>. Строительная (фактическая) площадь Объекта долевого строительства будет определяться по данным органа, осуществляющего технический и/или кадастровый учет.</w:t>
      </w:r>
    </w:p>
    <w:p w:rsidR="006B1879" w:rsidRDefault="006B1879" w:rsidP="00DC17FC">
      <w:pPr>
        <w:tabs>
          <w:tab w:val="num" w:pos="180"/>
          <w:tab w:val="num" w:pos="1125"/>
        </w:tabs>
        <w:ind w:firstLine="567"/>
        <w:jc w:val="both"/>
      </w:pPr>
      <w:r w:rsidRPr="008F1523">
        <w:t>Состав общего имущества Здания и размер доли в праве общей собственности Участников долевого строительства на общее имущество в нем определяется в соответствии с действующим законодательством Российской Федерации.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1.3. </w:t>
      </w:r>
      <w:r w:rsidR="00C06AE6" w:rsidRPr="00EE2008">
        <w:t>П</w:t>
      </w:r>
      <w:r w:rsidRPr="008F1523">
        <w:t>лощадь Объекта долевого строительства</w:t>
      </w:r>
      <w:r w:rsidRPr="008F1523">
        <w:rPr>
          <w:color w:val="C00000"/>
        </w:rPr>
        <w:t xml:space="preserve"> </w:t>
      </w:r>
      <w:r w:rsidRPr="008F1523">
        <w:t xml:space="preserve"> указана в соответствии с проектной планировкой типового этажа (Приложение №1 к настоящему договору), и после проведения паспортизации дома органами технической инвентаризации может иметь отклонения, как в </w:t>
      </w:r>
      <w:r w:rsidRPr="008F1523">
        <w:lastRenderedPageBreak/>
        <w:t>большую, так и в меньшую стороны (соответствующие изменения будут отражены в Акте приема-передачи Объекта долевого строительства).</w:t>
      </w:r>
    </w:p>
    <w:p w:rsidR="006B1879" w:rsidRDefault="006B1879" w:rsidP="00DC17FC">
      <w:pPr>
        <w:ind w:firstLine="567"/>
        <w:jc w:val="both"/>
      </w:pPr>
      <w:r w:rsidRPr="008F1523">
        <w:t xml:space="preserve">1.4. Стороны пришли к соглашению, что если разница </w:t>
      </w:r>
      <w:bookmarkStart w:id="0" w:name="_GoBack"/>
      <w:bookmarkEnd w:id="0"/>
      <w:r w:rsidRPr="008F1523">
        <w:t>площади Объекта долевого строительства, определённая путём суммирования всех площадей по данным БТИ, будет отличаться от общей площади Объекта долевого строительства в большую сторону, чем указанная в п. 1.2. настоящего Договора, то Участник долевого строительства производит доплату за превышение площади. Расчёты производятся исходя из суммы финансирования строительства Объекта долевого строительства на день подписания настоящего Договора.</w:t>
      </w:r>
    </w:p>
    <w:p w:rsidR="006B1879" w:rsidRPr="008F1523" w:rsidRDefault="006B1879" w:rsidP="00DC17FC">
      <w:pPr>
        <w:ind w:firstLine="567"/>
        <w:jc w:val="both"/>
      </w:pPr>
      <w:r w:rsidRPr="008F1523">
        <w:t>1.5. Переоборудование и перепланировка Объекта долевого строительства</w:t>
      </w:r>
      <w:r w:rsidRPr="008F1523">
        <w:rPr>
          <w:color w:val="C00000"/>
        </w:rPr>
        <w:t xml:space="preserve"> </w:t>
      </w:r>
      <w:r>
        <w:t>з</w:t>
      </w:r>
      <w:r w:rsidRPr="008F1523">
        <w:t>апрещается до подписания Акта приема-передачи Объекта долевого строительства.</w:t>
      </w:r>
    </w:p>
    <w:p w:rsidR="006B1879" w:rsidRPr="008F1523" w:rsidRDefault="006B1879" w:rsidP="00DC17FC">
      <w:pPr>
        <w:shd w:val="clear" w:color="auto" w:fill="FFFFFF"/>
        <w:tabs>
          <w:tab w:val="left" w:pos="180"/>
          <w:tab w:val="left" w:pos="900"/>
          <w:tab w:val="num" w:pos="975"/>
          <w:tab w:val="left" w:pos="1134"/>
        </w:tabs>
        <w:ind w:firstLine="567"/>
        <w:jc w:val="both"/>
        <w:rPr>
          <w:iCs/>
        </w:rPr>
      </w:pPr>
      <w:r w:rsidRPr="008F1523">
        <w:t>1.6. Объект долевого строительства</w:t>
      </w:r>
      <w:r w:rsidRPr="008F1523">
        <w:rPr>
          <w:iCs/>
        </w:rPr>
        <w:t xml:space="preserve"> передается Застройщиком Участнику долевого строительства в сроки, указанные в п. 1.1</w:t>
      </w:r>
      <w:r w:rsidRPr="00663C95">
        <w:rPr>
          <w:iCs/>
        </w:rPr>
        <w:t>1</w:t>
      </w:r>
      <w:r w:rsidRPr="008F1523">
        <w:rPr>
          <w:iCs/>
        </w:rPr>
        <w:t xml:space="preserve">. настоящего Договора, со строительной отделкой согласно Приложению № 2 к настоящему договору, при условии выполнения Участником долевого строительства условий настоящего договора. </w:t>
      </w:r>
    </w:p>
    <w:p w:rsidR="006B1879" w:rsidRPr="008F1523" w:rsidRDefault="006B1879" w:rsidP="00DC17FC">
      <w:pPr>
        <w:shd w:val="clear" w:color="auto" w:fill="FFFFFF"/>
        <w:tabs>
          <w:tab w:val="left" w:pos="180"/>
          <w:tab w:val="left" w:pos="900"/>
          <w:tab w:val="num" w:pos="975"/>
          <w:tab w:val="left" w:pos="1134"/>
        </w:tabs>
        <w:ind w:firstLine="567"/>
        <w:jc w:val="both"/>
        <w:rPr>
          <w:iCs/>
        </w:rPr>
      </w:pPr>
      <w:r w:rsidRPr="008F1523">
        <w:rPr>
          <w:iCs/>
        </w:rPr>
        <w:t xml:space="preserve">После подписания Акта приема-передачи </w:t>
      </w:r>
      <w:r w:rsidRPr="008F1523">
        <w:t>Объекта долевого строительства</w:t>
      </w:r>
      <w:r w:rsidRPr="008F1523">
        <w:rPr>
          <w:iCs/>
        </w:rPr>
        <w:t xml:space="preserve">, Участник долевого строительства имеет право приступить к работам по ремонту/отделке принятого </w:t>
      </w:r>
      <w:r w:rsidRPr="008F1523">
        <w:t>Объекта долевого строительства</w:t>
      </w:r>
      <w:r w:rsidRPr="008F1523">
        <w:rPr>
          <w:iCs/>
        </w:rPr>
        <w:t>.</w:t>
      </w:r>
    </w:p>
    <w:p w:rsidR="006B1879" w:rsidRPr="008F1523" w:rsidRDefault="006B1879" w:rsidP="00DC17FC">
      <w:pPr>
        <w:shd w:val="clear" w:color="auto" w:fill="FFFFFF"/>
        <w:tabs>
          <w:tab w:val="left" w:pos="180"/>
          <w:tab w:val="left" w:pos="900"/>
          <w:tab w:val="num" w:pos="975"/>
          <w:tab w:val="left" w:pos="1134"/>
        </w:tabs>
        <w:ind w:firstLine="567"/>
        <w:jc w:val="both"/>
        <w:rPr>
          <w:iCs/>
        </w:rPr>
      </w:pPr>
      <w:r w:rsidRPr="008F1523">
        <w:rPr>
          <w:iCs/>
        </w:rPr>
        <w:t>1.7. В случае, если Участник долевого строительства пожелает получить в сроки, указанные в п. 1.1</w:t>
      </w:r>
      <w:r w:rsidRPr="00663C95">
        <w:rPr>
          <w:iCs/>
        </w:rPr>
        <w:t>1</w:t>
      </w:r>
      <w:r w:rsidRPr="008F1523">
        <w:rPr>
          <w:iCs/>
        </w:rPr>
        <w:t xml:space="preserve">. настоящего Договора </w:t>
      </w:r>
      <w:r w:rsidRPr="008F1523">
        <w:t>Объект долевого строительства</w:t>
      </w:r>
      <w:r w:rsidRPr="008F1523">
        <w:rPr>
          <w:color w:val="C00000"/>
        </w:rPr>
        <w:t xml:space="preserve"> </w:t>
      </w:r>
      <w:r w:rsidRPr="008F1523">
        <w:rPr>
          <w:iCs/>
        </w:rPr>
        <w:t>с отделкой, отличающейся от отделки, указанной в Приложении № 2 к настоящему договору, Участник долевого строительства должен выбрать один из вариантов отделки, предлагаемый Застройщиком, и заключить соответствующий Договор подряда на выполнение ремонтных работ в течение 30 (Тридцати) дней с даты подписания настоящего Договора.</w:t>
      </w:r>
    </w:p>
    <w:p w:rsidR="006B1879" w:rsidRPr="008F1523" w:rsidRDefault="006B1879" w:rsidP="00DC17FC">
      <w:pPr>
        <w:ind w:firstLine="567"/>
        <w:jc w:val="both"/>
      </w:pPr>
      <w:r w:rsidRPr="008F1523">
        <w:rPr>
          <w:iCs/>
        </w:rPr>
        <w:t xml:space="preserve">Ремонтные работы </w:t>
      </w:r>
      <w:r w:rsidRPr="008F1523">
        <w:t>Объекта долевого строительства</w:t>
      </w:r>
      <w:r w:rsidRPr="008F1523">
        <w:rPr>
          <w:color w:val="C00000"/>
        </w:rPr>
        <w:t xml:space="preserve"> </w:t>
      </w:r>
      <w:r w:rsidRPr="008F1523">
        <w:rPr>
          <w:iCs/>
        </w:rPr>
        <w:t xml:space="preserve">по заявке Участника долевого строительства осуществляются Застройщиком или третьими лицами, с которыми у Застройщика заключен договор, в соответствии с </w:t>
      </w:r>
      <w:r w:rsidRPr="008F1523">
        <w:t>проектно-сметной документацией, прилагаемой к договору Подряда</w:t>
      </w:r>
      <w:r w:rsidRPr="008F1523">
        <w:rPr>
          <w:iCs/>
        </w:rPr>
        <w:t>.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1.8. Застройщик гарантирует, что им не заключено договоров (соглашений) с иными лицами, предусматривающих их право на Объект долевого строительства. </w:t>
      </w:r>
    </w:p>
    <w:p w:rsidR="006B1879" w:rsidRPr="00557774" w:rsidRDefault="006B1879" w:rsidP="00BF5721">
      <w:pPr>
        <w:ind w:firstLine="567"/>
        <w:jc w:val="both"/>
      </w:pPr>
      <w:r w:rsidRPr="008F1523">
        <w:t xml:space="preserve">1.9. Сумма финансирования строительства </w:t>
      </w:r>
      <w:r w:rsidRPr="00557774">
        <w:t xml:space="preserve">Объекта долевого строительства на момент подписания настоящего Договора составляет </w:t>
      </w:r>
      <w:r w:rsidRPr="0011093D">
        <w:rPr>
          <w:b/>
          <w:highlight w:val="yellow"/>
        </w:rPr>
        <w:t xml:space="preserve">___________ </w:t>
      </w:r>
      <w:r w:rsidRPr="0011093D">
        <w:rPr>
          <w:highlight w:val="yellow"/>
        </w:rPr>
        <w:t xml:space="preserve">(________________) </w:t>
      </w:r>
      <w:r w:rsidRPr="0011093D">
        <w:rPr>
          <w:b/>
          <w:highlight w:val="yellow"/>
        </w:rPr>
        <w:t>рублей</w:t>
      </w:r>
      <w:r w:rsidRPr="00557774">
        <w:t xml:space="preserve"> (НДС не облагается – подпункт 1 пункта 2 статьи 146 и подпункт 23¹ пункта 3 статьи 149 Налогового кодекса Российской Федерации), является окончательной и может быть изменена только по условиям п.1.4. настоящего Договора. </w:t>
      </w:r>
    </w:p>
    <w:p w:rsidR="006B1879" w:rsidRPr="008F1523" w:rsidRDefault="006B1879" w:rsidP="00BF5721">
      <w:pPr>
        <w:ind w:firstLine="567"/>
        <w:jc w:val="both"/>
      </w:pPr>
      <w:r w:rsidRPr="00557774">
        <w:t>Сумма финансирования включает в себя в</w:t>
      </w:r>
      <w:r w:rsidRPr="008F1523">
        <w:t>озмещение затрат Застройщика на строительство Объекта долевого строительства, затрат на строительство площадей общего пользования и инженерного назначения, выполнения обязательных технических условий к проекту, расходов по инвестированию обязательной доли муниципальной собственности, отчислений на строительство и реконструкцию инженерных сетей и сооружений на территории Московской области, строительства систем инженерно-технического обеспечения, необходимых для подключения (присоединения) Здания к сетям инженерно-технического обеспечения, если это предусмотрено соответствующей проектной документацией; возмещения затрат в связи с внесением платы за подключение (присоединение) Здания к сетям инженерно-технического обеспечения; а также на любые другие затраты, как предусмотренные сводным сметным расчетом стоимости строительства, так и не предусмотренные им, если эти затраты были непосредственно связаны со строительством (созданием) Здания, суммы процентов по кредитам, получаемым Застройщиком для реализации инвестиционного контракта, выполнения условий инвестиционного контракта на строительство Здания, а также оплату услуг Застройщика.</w:t>
      </w:r>
    </w:p>
    <w:p w:rsidR="006B1879" w:rsidRPr="008F1523" w:rsidRDefault="006B1879" w:rsidP="007246AC">
      <w:pPr>
        <w:ind w:firstLine="567"/>
        <w:jc w:val="both"/>
      </w:pPr>
      <w:r w:rsidRPr="008F1523">
        <w:t xml:space="preserve">1.10. Предполагаемый срок окончания строительства Объекта долевого строительства: 22 </w:t>
      </w:r>
      <w:r w:rsidR="00EA5462">
        <w:t>марта</w:t>
      </w:r>
      <w:r w:rsidRPr="008F1523">
        <w:t xml:space="preserve"> 20</w:t>
      </w:r>
      <w:r w:rsidR="00EA5462">
        <w:t>20</w:t>
      </w:r>
      <w:r w:rsidRPr="008F1523">
        <w:t xml:space="preserve"> года.</w:t>
      </w:r>
    </w:p>
    <w:p w:rsidR="006B1879" w:rsidRPr="008F1523" w:rsidRDefault="006B1879" w:rsidP="007246AC">
      <w:pPr>
        <w:ind w:firstLine="567"/>
        <w:jc w:val="both"/>
      </w:pPr>
      <w:r w:rsidRPr="008F1523">
        <w:t xml:space="preserve">1.11. Срок передачи Застройщиком Объекта долевого строительства Участнику долевого строительства в течение 12 (двенадцать) месяцев после получения разрешения на ввод в эксплуатацию. Застройщик вправе досрочно исполнить обязательство по передаче Объекта долевого строительства, но не ранее получения Застройщиком в установленном порядке разрешения на ввод в эксплуатацию Объекта долевого строительства. </w:t>
      </w:r>
    </w:p>
    <w:p w:rsidR="006B1879" w:rsidRPr="008F1523" w:rsidRDefault="006B1879" w:rsidP="007246AC">
      <w:pPr>
        <w:ind w:firstLine="567"/>
        <w:jc w:val="both"/>
      </w:pPr>
      <w:r w:rsidRPr="008F1523">
        <w:lastRenderedPageBreak/>
        <w:t>О дате получения Застройщиком разрешения на ввод в эксплуатацию Объекта долевого строительства Участник долевого строительства будет уведомлен дополнительно.</w:t>
      </w:r>
    </w:p>
    <w:p w:rsidR="006B1879" w:rsidRPr="008F1523" w:rsidRDefault="006B1879" w:rsidP="00BF5721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 xml:space="preserve">Гарантийный срок на Объект долевого строительства составляет 5 (пять) лет. Гарантийный срок на технологическое и инженерное оборудование, входящее в состав передаваемых Участникам долевого строительства Объектов долевого строительства, согласно гарантийных обязательств завода изготовителя. </w:t>
      </w:r>
    </w:p>
    <w:p w:rsidR="006B1879" w:rsidRPr="008F1523" w:rsidRDefault="006B1879" w:rsidP="00BF5721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Гарантийный срок исчисляется со дня подписания акта приема-передачи Объекта долевого строительства.</w:t>
      </w:r>
    </w:p>
    <w:p w:rsidR="006B1879" w:rsidRPr="008F1523" w:rsidRDefault="006B1879" w:rsidP="007246A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1.12. Право Застройщика на привлечение денежных средств Участников долевого строительства на Объект долевого строительства</w:t>
      </w:r>
      <w:r w:rsidRPr="008F1523">
        <w:rPr>
          <w:color w:val="C00000"/>
        </w:rPr>
        <w:t>,</w:t>
      </w:r>
      <w:r w:rsidRPr="008F1523">
        <w:t xml:space="preserve"> по адресу: </w:t>
      </w:r>
      <w:r w:rsidRPr="008F1523">
        <w:rPr>
          <w:color w:val="000000"/>
        </w:rPr>
        <w:t>Московская область, город Королев, Октябрьский бульвар, дом 26</w:t>
      </w:r>
      <w:r w:rsidRPr="008F1523">
        <w:t>, с принятием на себя обязательств, после исполнения, которых у Участника долевого строительства возникает право собственности на Объект долевого строительства в Здании, подтверждают следующие документы:</w:t>
      </w:r>
    </w:p>
    <w:p w:rsidR="006B1879" w:rsidRPr="008F1523" w:rsidRDefault="006B1879" w:rsidP="007246A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 xml:space="preserve">- Разрешение на строительство № </w:t>
      </w:r>
      <w:r w:rsidRPr="008F1523">
        <w:rPr>
          <w:lang w:val="en-US"/>
        </w:rPr>
        <w:t>RU</w:t>
      </w:r>
      <w:r w:rsidRPr="008F1523">
        <w:t>50-16-7746-2017 от 22.03.2017 года, выданное Министерством строительного комплекса Московской области.</w:t>
      </w:r>
    </w:p>
    <w:p w:rsidR="006B1879" w:rsidRPr="008F1523" w:rsidRDefault="006B1879" w:rsidP="007246A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 xml:space="preserve">- Проектная декларация на строительство Здания, расположенного по адресу: </w:t>
      </w:r>
      <w:r w:rsidRPr="008F1523">
        <w:rPr>
          <w:color w:val="000000"/>
        </w:rPr>
        <w:t>Московская область, город Королев, Октябрьский бульвар, дом 26</w:t>
      </w:r>
      <w:r w:rsidRPr="008F1523">
        <w:t xml:space="preserve"> (далее – «Проектная декларация»). </w:t>
      </w:r>
    </w:p>
    <w:p w:rsidR="006B1879" w:rsidRPr="008F1523" w:rsidRDefault="006B1879" w:rsidP="007246A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Проектная декларация включает в себя информацию о Застройщике и информацию о проекте строительства. Оригинал Проектной декларации хранится у Застройщика. Проектная декларация размещена в сети Интернет по адресу: www.energiastroy.ru.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F1523">
        <w:t xml:space="preserve">- Право собственности на земельный участок с кадастровым номером </w:t>
      </w:r>
      <w:r w:rsidRPr="008F1523">
        <w:rPr>
          <w:bCs/>
        </w:rPr>
        <w:t>50:45:0040701:44</w:t>
      </w:r>
      <w:r w:rsidRPr="008F1523">
        <w:t xml:space="preserve">, о чем в Едином государственном реестре прав на недвижимое имущество и сделок с ним сделана запись регистрации № 50-50/045-50/045/001/2016-4049/2 от 21.06.2016, категория земель – земли населённых пунктов, разрешенное использование: под строительство многофункционального гостинично-офисно-торгового комплекса с блоком общежития, адрес (местонахождение объекта): </w:t>
      </w:r>
      <w:r w:rsidRPr="008F1523">
        <w:rPr>
          <w:color w:val="000000"/>
        </w:rPr>
        <w:t>Московская область, город Королев, Октябрьский бульвар, дом 26.</w:t>
      </w:r>
    </w:p>
    <w:p w:rsidR="00A363B7" w:rsidRPr="007A6C09" w:rsidRDefault="00A363B7" w:rsidP="00A363B7">
      <w:pPr>
        <w:tabs>
          <w:tab w:val="left" w:pos="1134"/>
        </w:tabs>
        <w:jc w:val="both"/>
        <w:rPr>
          <w:lang w:eastAsia="en-US"/>
        </w:rPr>
      </w:pPr>
      <w:r w:rsidRPr="007A6C09">
        <w:rPr>
          <w:lang w:eastAsia="en-US"/>
        </w:rPr>
        <w:t xml:space="preserve">Строительство Здания осуществляется Застройщиком с привлечением кредитных средств ПАО Сбербанк в лице Московского банка ПАО Сбербанк (далее – ПАО Сбербанк), земельный участок, на котором осуществляется строительство </w:t>
      </w:r>
      <w:r w:rsidR="009A60BB" w:rsidRPr="007A6C09">
        <w:rPr>
          <w:lang w:eastAsia="en-US"/>
        </w:rPr>
        <w:t>Здания</w:t>
      </w:r>
      <w:r w:rsidRPr="007A6C09">
        <w:rPr>
          <w:lang w:eastAsia="en-US"/>
        </w:rPr>
        <w:t>, наход</w:t>
      </w:r>
      <w:r w:rsidR="00ED1616" w:rsidRPr="007A6C09">
        <w:rPr>
          <w:lang w:eastAsia="en-US"/>
        </w:rPr>
        <w:t>и</w:t>
      </w:r>
      <w:r w:rsidRPr="007A6C09">
        <w:rPr>
          <w:lang w:eastAsia="en-US"/>
        </w:rPr>
        <w:t>тся в залоге/ипотеке у ПАО Сбербанк.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</w:p>
    <w:p w:rsidR="006B1879" w:rsidRPr="008F1523" w:rsidRDefault="006B1879" w:rsidP="00DC17FC">
      <w:pPr>
        <w:numPr>
          <w:ilvl w:val="0"/>
          <w:numId w:val="4"/>
        </w:numPr>
        <w:ind w:left="0" w:firstLine="567"/>
        <w:jc w:val="center"/>
        <w:rPr>
          <w:b/>
        </w:rPr>
      </w:pPr>
      <w:r w:rsidRPr="008F1523">
        <w:rPr>
          <w:b/>
        </w:rPr>
        <w:t>ПРАВА И ОБЯЗАННОСТИ СТОРОН</w:t>
      </w:r>
    </w:p>
    <w:p w:rsidR="006B1879" w:rsidRPr="008F1523" w:rsidRDefault="006B1879" w:rsidP="00DC17FC">
      <w:pPr>
        <w:ind w:firstLine="567"/>
        <w:jc w:val="center"/>
        <w:rPr>
          <w:b/>
        </w:rPr>
      </w:pPr>
    </w:p>
    <w:p w:rsidR="006B1879" w:rsidRPr="008F1523" w:rsidRDefault="006B1879" w:rsidP="00DC17FC">
      <w:pPr>
        <w:ind w:firstLine="567"/>
        <w:outlineLvl w:val="0"/>
      </w:pPr>
      <w:r w:rsidRPr="008F1523">
        <w:rPr>
          <w:b/>
        </w:rPr>
        <w:t>2.1.</w:t>
      </w:r>
      <w:r w:rsidRPr="008F1523">
        <w:t xml:space="preserve"> </w:t>
      </w:r>
      <w:r w:rsidRPr="008F1523">
        <w:rPr>
          <w:b/>
          <w:bCs/>
        </w:rPr>
        <w:t>Участник долевого строительства</w:t>
      </w:r>
      <w:r w:rsidRPr="008F1523">
        <w:rPr>
          <w:b/>
        </w:rPr>
        <w:t xml:space="preserve"> обязуется:</w:t>
      </w:r>
    </w:p>
    <w:p w:rsidR="006B1879" w:rsidRPr="008F1523" w:rsidRDefault="006B1879" w:rsidP="0011093D">
      <w:pPr>
        <w:autoSpaceDE w:val="0"/>
        <w:autoSpaceDN w:val="0"/>
        <w:adjustRightInd w:val="0"/>
        <w:ind w:firstLine="567"/>
        <w:contextualSpacing/>
        <w:jc w:val="both"/>
      </w:pPr>
      <w:r w:rsidRPr="008F1523">
        <w:t>2.1.1.</w:t>
      </w:r>
      <w:r w:rsidRPr="0016205F">
        <w:t xml:space="preserve"> </w:t>
      </w:r>
      <w:r w:rsidRPr="008F1523">
        <w:t>Финансировать строительство объекта долевого строительства.</w:t>
      </w:r>
    </w:p>
    <w:p w:rsidR="006B1879" w:rsidRPr="008D0CA0" w:rsidRDefault="006B1879" w:rsidP="0011093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8F1523">
        <w:rPr>
          <w:color w:val="000000"/>
        </w:rPr>
        <w:t xml:space="preserve">Оплата суммы финансирования, </w:t>
      </w:r>
      <w:r w:rsidRPr="008D0CA0">
        <w:rPr>
          <w:color w:val="000000"/>
        </w:rPr>
        <w:t>указанной в п.1.9. настоящего Договора, осуществляется Участником долевого строительства в следующем порядке:</w:t>
      </w:r>
    </w:p>
    <w:p w:rsidR="006B1879" w:rsidRPr="008D0CA0" w:rsidRDefault="006B1879" w:rsidP="0011093D">
      <w:pPr>
        <w:autoSpaceDE w:val="0"/>
        <w:autoSpaceDN w:val="0"/>
        <w:adjustRightInd w:val="0"/>
        <w:ind w:firstLine="567"/>
        <w:contextualSpacing/>
        <w:jc w:val="both"/>
      </w:pPr>
      <w:r w:rsidRPr="008D0CA0">
        <w:t xml:space="preserve">- платеж в размере </w:t>
      </w:r>
      <w:r w:rsidRPr="0011093D">
        <w:rPr>
          <w:b/>
          <w:highlight w:val="yellow"/>
        </w:rPr>
        <w:t>_____</w:t>
      </w:r>
      <w:r>
        <w:rPr>
          <w:b/>
          <w:highlight w:val="yellow"/>
        </w:rPr>
        <w:t>_</w:t>
      </w:r>
      <w:r w:rsidRPr="0011093D">
        <w:rPr>
          <w:b/>
          <w:highlight w:val="yellow"/>
        </w:rPr>
        <w:t xml:space="preserve">____ </w:t>
      </w:r>
      <w:r w:rsidRPr="0011093D">
        <w:rPr>
          <w:highlight w:val="yellow"/>
        </w:rPr>
        <w:t>(_______</w:t>
      </w:r>
      <w:r>
        <w:rPr>
          <w:highlight w:val="yellow"/>
        </w:rPr>
        <w:t>___</w:t>
      </w:r>
      <w:r w:rsidRPr="0011093D">
        <w:rPr>
          <w:highlight w:val="yellow"/>
        </w:rPr>
        <w:t xml:space="preserve">______) </w:t>
      </w:r>
      <w:r w:rsidRPr="0011093D">
        <w:rPr>
          <w:b/>
          <w:highlight w:val="yellow"/>
        </w:rPr>
        <w:t>рублей</w:t>
      </w:r>
      <w:r w:rsidRPr="008D0CA0">
        <w:t xml:space="preserve"> (НДС не облагается) оплачивается Участником долевого строительства в течение 3 (Трех) рабочих дней с даты государственной регистрации настоящего Договора на расчетный счет Застройщика.</w:t>
      </w:r>
    </w:p>
    <w:p w:rsidR="006B1879" w:rsidRDefault="006B1879" w:rsidP="0011093D">
      <w:pPr>
        <w:autoSpaceDE w:val="0"/>
        <w:autoSpaceDN w:val="0"/>
        <w:adjustRightInd w:val="0"/>
        <w:ind w:firstLine="567"/>
        <w:contextualSpacing/>
        <w:jc w:val="both"/>
      </w:pPr>
      <w:r w:rsidRPr="008D0CA0">
        <w:t xml:space="preserve">- оставшаяся сумма, равная </w:t>
      </w:r>
      <w:r w:rsidRPr="0011093D">
        <w:rPr>
          <w:b/>
          <w:highlight w:val="yellow"/>
        </w:rPr>
        <w:t xml:space="preserve">___________ </w:t>
      </w:r>
      <w:r w:rsidRPr="0011093D">
        <w:rPr>
          <w:highlight w:val="yellow"/>
        </w:rPr>
        <w:t xml:space="preserve">(_______________) </w:t>
      </w:r>
      <w:r w:rsidRPr="0011093D">
        <w:rPr>
          <w:b/>
          <w:highlight w:val="yellow"/>
        </w:rPr>
        <w:t>рублей,</w:t>
      </w:r>
      <w:r w:rsidRPr="008D0CA0">
        <w:t xml:space="preserve"> вносится ежемес</w:t>
      </w:r>
      <w:r>
        <w:t xml:space="preserve">ячно равными долями, в течение </w:t>
      </w:r>
      <w:r w:rsidRPr="0011093D">
        <w:rPr>
          <w:highlight w:val="yellow"/>
        </w:rPr>
        <w:t>_</w:t>
      </w:r>
      <w:r>
        <w:rPr>
          <w:highlight w:val="yellow"/>
        </w:rPr>
        <w:t>_</w:t>
      </w:r>
      <w:r w:rsidRPr="0011093D">
        <w:rPr>
          <w:highlight w:val="yellow"/>
        </w:rPr>
        <w:t>-ти</w:t>
      </w:r>
      <w:r>
        <w:t xml:space="preserve"> месяцев, начиная с </w:t>
      </w:r>
      <w:r w:rsidRPr="0011093D">
        <w:rPr>
          <w:highlight w:val="yellow"/>
        </w:rPr>
        <w:t>_________</w:t>
      </w:r>
      <w:r>
        <w:t xml:space="preserve"> 2019</w:t>
      </w:r>
      <w:r w:rsidRPr="008D0CA0">
        <w:t xml:space="preserve"> года по май 2019</w:t>
      </w:r>
      <w:r>
        <w:t xml:space="preserve"> года включительно, в срок до </w:t>
      </w:r>
      <w:r w:rsidRPr="0011093D">
        <w:rPr>
          <w:highlight w:val="yellow"/>
        </w:rPr>
        <w:t>__-</w:t>
      </w:r>
      <w:r w:rsidRPr="008D0CA0">
        <w:t xml:space="preserve">го числа каждого месяца, по </w:t>
      </w:r>
      <w:r w:rsidRPr="0011093D">
        <w:rPr>
          <w:b/>
          <w:highlight w:val="yellow"/>
        </w:rPr>
        <w:t xml:space="preserve">_________ </w:t>
      </w:r>
      <w:r w:rsidRPr="0011093D">
        <w:rPr>
          <w:highlight w:val="yellow"/>
        </w:rPr>
        <w:t xml:space="preserve">(____________) </w:t>
      </w:r>
      <w:r w:rsidRPr="0011093D">
        <w:rPr>
          <w:b/>
          <w:highlight w:val="yellow"/>
        </w:rPr>
        <w:t>рублей,</w:t>
      </w:r>
      <w:r w:rsidRPr="008D0CA0">
        <w:t xml:space="preserve"> путем перечисления денежных средств на расчетный счет Застройщика.</w:t>
      </w:r>
    </w:p>
    <w:p w:rsidR="006B1879" w:rsidRPr="008F1523" w:rsidRDefault="006B1879" w:rsidP="00B55244">
      <w:pPr>
        <w:ind w:firstLine="567"/>
        <w:jc w:val="both"/>
      </w:pPr>
      <w:r w:rsidRPr="00557774">
        <w:t>Сроки, предусмотренные настоящим пунктом, являются существенным условием настоящего Договора.</w:t>
      </w:r>
    </w:p>
    <w:p w:rsidR="006B1879" w:rsidRPr="008F1523" w:rsidRDefault="006B1879" w:rsidP="00B55244">
      <w:pPr>
        <w:ind w:firstLine="567"/>
        <w:jc w:val="both"/>
      </w:pPr>
      <w:r w:rsidRPr="008F1523">
        <w:t>Днём платежа считается день фактического зачисления денежных средств на счёт Застройщика.</w:t>
      </w:r>
    </w:p>
    <w:p w:rsidR="006B1879" w:rsidRPr="008F1523" w:rsidRDefault="006B1879" w:rsidP="00DC17FC">
      <w:pPr>
        <w:ind w:firstLine="567"/>
        <w:jc w:val="both"/>
      </w:pPr>
      <w:r w:rsidRPr="008F1523">
        <w:t>2.1.2. Приступить к принятию по передаточному акту Объекта долевого строительства в течение семи дней с даты получения уведомления от Застройщика о готовности к передаче Объекта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Отдельные замечания по передаваемому Объекту долевого строительства, обусловленные отклонениями от условий, указанных в п.1.2. настоящего Договора</w:t>
      </w:r>
      <w:r>
        <w:t xml:space="preserve"> и в Приложении №2 к настоящему Договору</w:t>
      </w:r>
      <w:r w:rsidRPr="008F1523">
        <w:t xml:space="preserve">, могут быть отражены в дефектной ведомости, составляемой Застройщиком на основании претензий Участника долевого строительства. В случае безусловной вины Застройщика, он обязуется безвозмездно устранить строительные недостатки </w:t>
      </w:r>
      <w:r w:rsidRPr="008F1523">
        <w:lastRenderedPageBreak/>
        <w:t>в разумный срок. В случае предъявления Участником долевого строительства претензий, по мнению Застройщика, необоснованных, Участник долевого строительства за свой счёт проводит независимую экспертизу и, в случае установления вины Застройщика, Застройщик обязуется безвозмездно устранить строительные недостатки в разумный срок.</w:t>
      </w:r>
    </w:p>
    <w:p w:rsidR="006B1879" w:rsidRPr="008F1523" w:rsidRDefault="006B1879" w:rsidP="00DC17FC">
      <w:pPr>
        <w:ind w:firstLine="567"/>
        <w:jc w:val="both"/>
      </w:pPr>
      <w:r w:rsidRPr="008F1523">
        <w:t>2.1.</w:t>
      </w:r>
      <w:r w:rsidRPr="00553154">
        <w:t>3</w:t>
      </w:r>
      <w:r w:rsidRPr="008F1523">
        <w:t xml:space="preserve">. С момента приема Объекта долевого строительства по передаточному акту, Участник долевого строительства обязуется принять на себя бремя его содержания, самостоятельно оплачивать коммунальные услуги согласно действующим муниципальным тарифам и иные услуги по содержанию (эксплуатации) объекта долевого строительства. </w:t>
      </w:r>
    </w:p>
    <w:p w:rsidR="006B1879" w:rsidRPr="008F1523" w:rsidRDefault="006B1879" w:rsidP="00DC17FC">
      <w:pPr>
        <w:ind w:firstLine="567"/>
        <w:jc w:val="both"/>
      </w:pPr>
      <w:r w:rsidRPr="008F1523">
        <w:t>Одновременно с подписанием передаточного акта заключить с организацией, принявшей от Застройщика объект долевого строительства в эксплуатацию (до заключения договора управления объектом долевого строительства с Управляющей организацией, отобранной по результатам открытого конкурса, договор на Управление объектом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2.1.</w:t>
      </w:r>
      <w:r w:rsidRPr="00553154">
        <w:t>4</w:t>
      </w:r>
      <w:r w:rsidRPr="008F1523">
        <w:t xml:space="preserve">. Нести риск случайной гибели (повреждения) Объекта долевого строительства с момента приемки Объекта долевого строительства по передаточному акту. </w:t>
      </w:r>
    </w:p>
    <w:p w:rsidR="006B1879" w:rsidRPr="008F1523" w:rsidRDefault="006B1879" w:rsidP="00DC17FC">
      <w:pPr>
        <w:ind w:firstLine="567"/>
        <w:jc w:val="both"/>
      </w:pPr>
      <w:r w:rsidRPr="008F1523">
        <w:t>2.1.</w:t>
      </w:r>
      <w:r w:rsidRPr="00553154">
        <w:t>5</w:t>
      </w:r>
      <w:r w:rsidRPr="008F1523">
        <w:t>. В случае уклонения или при отказе Участника долевого строительства от принятия Объекта долевого строительства, Застройщик по истечению двух месяцев со дня, указанного в заказном письме срока передачи Объекта долевого строительства Участнику долевого строительства, вправе составить односторонний акт о передаче Объекта долевого строительства. При этом риск случайной гибели Объекта долевого строительства признаётся перешедшим к Участнику долевого строительства, со дня составления одностороннего акта, в соответствии с действующим законодательством.</w:t>
      </w:r>
    </w:p>
    <w:p w:rsidR="006B1879" w:rsidRPr="008F1523" w:rsidRDefault="006B1879" w:rsidP="00DC17FC">
      <w:pPr>
        <w:ind w:firstLine="567"/>
        <w:jc w:val="both"/>
      </w:pPr>
      <w:r w:rsidRPr="008F1523">
        <w:t>2.1.</w:t>
      </w:r>
      <w:r w:rsidRPr="00553154">
        <w:t>6</w:t>
      </w:r>
      <w:r w:rsidRPr="008F1523">
        <w:t>. Совместно с Застройщиком подать на государственную регистрацию настоящий Договор в установленном законом порядке, при этом расходы по государственной регистрации настоящего договора и другие расходы, связанные с оформлением документов по договору несёт Участник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2.1.</w:t>
      </w:r>
      <w:r w:rsidRPr="00553154">
        <w:t>7</w:t>
      </w:r>
      <w:r w:rsidRPr="008F1523">
        <w:t>. Осуществить государственную регистрацию права собственности на Объект долевого строительства.</w:t>
      </w:r>
    </w:p>
    <w:p w:rsidR="000F0591" w:rsidRPr="00E47327" w:rsidRDefault="000F0591" w:rsidP="000F0591">
      <w:pPr>
        <w:ind w:firstLine="567"/>
        <w:jc w:val="both"/>
      </w:pPr>
      <w:r w:rsidRPr="00E47327">
        <w:t>2.1.8. Осуществить доплату в случае увеличения общей площади Объекта долевого строительства, согласно п.1.4. настоящего Договора. В случае неуплаты Участником долевого строительства суммы доплаты согласно пункта 1.4 настоящего Договора, обязательства Участника долевого строительства по оплате суммы финансирования строительства считаются неисполненными. В случае непогашения суммы финансирования Застройщик вправе расторгнуть Договор на основании действующего законодательства.</w:t>
      </w:r>
    </w:p>
    <w:p w:rsidR="006B1879" w:rsidRPr="008F1523" w:rsidRDefault="006B1879" w:rsidP="00DC17FC">
      <w:pPr>
        <w:ind w:firstLine="567"/>
        <w:jc w:val="both"/>
        <w:outlineLvl w:val="0"/>
        <w:rPr>
          <w:b/>
        </w:rPr>
      </w:pPr>
      <w:r w:rsidRPr="008F1523">
        <w:rPr>
          <w:b/>
        </w:rPr>
        <w:t>2.2. Застройщик обязуется:</w:t>
      </w:r>
    </w:p>
    <w:p w:rsidR="006B1879" w:rsidRPr="008F1523" w:rsidRDefault="006B1879" w:rsidP="00DC17FC">
      <w:pPr>
        <w:ind w:firstLine="567"/>
        <w:jc w:val="both"/>
      </w:pPr>
      <w:r w:rsidRPr="008F1523">
        <w:t>2.2.1. Осуществить строительство объекта долевого строительства в соответствии с проектно-сметной документацией, действующими ГОСТами и СНиПами, обеспечить ввод объекта долевого строительства в эксплуатацию.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2.2.2. Совместно с Участником долевого строительства подать на государственную регистрацию настоящий Договор в установленном законом порядке. 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2.2.3. Не менее чем за один месяц до наступления срока передачи Объекта долевого строительства, направить Участнику долевого строительства по почте заказным письмом с описью вложения и уведомлением о вручении, либо вручить лично под расписку сообщение о завершении строительства объекта долевого строительства и готовности к передаче Объекта долевого строительства. </w:t>
      </w:r>
    </w:p>
    <w:p w:rsidR="006B1879" w:rsidRPr="008F1523" w:rsidRDefault="006B1879" w:rsidP="00DC17FC">
      <w:pPr>
        <w:ind w:firstLine="567"/>
        <w:jc w:val="both"/>
      </w:pPr>
      <w:r w:rsidRPr="008F1523">
        <w:t>Заказное письмо с описью вложения направляется по указанному Участником долевого строительства в договоре почтовому адресу.</w:t>
      </w:r>
    </w:p>
    <w:p w:rsidR="006B1879" w:rsidRPr="008F1523" w:rsidRDefault="006B1879" w:rsidP="00DC17FC">
      <w:pPr>
        <w:ind w:firstLine="567"/>
        <w:jc w:val="both"/>
      </w:pPr>
      <w:r w:rsidRPr="008F1523">
        <w:t>2.2.4. Передать Участнику долевого строительства по передаточному акту Объект долевого строительства, указанный в п.1.2. настоящего Договора, после получения Застройщиком разрешения на ввод в эксплуатацию объекта долевого строительства, при условии исполнения Участником долевого строительства условий настоящего Договора.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2.2.5. В случае если Объект долевого строительства не будет готов к сроку передачи Участнику долевого строительства, Застройщик не позднее, чем за два месяца </w:t>
      </w:r>
      <w:r>
        <w:t>до истечения указанного в п.1.1</w:t>
      </w:r>
      <w:r w:rsidRPr="00663C95">
        <w:t>1</w:t>
      </w:r>
      <w:r w:rsidRPr="008F1523">
        <w:t>. настоящего Договора срока направляет Участнику долевого строительства информацию и предложение об изменении срока передачи Объекта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 xml:space="preserve">2.2.6. Передать в Управление Федеральной службы государственной регистрации, кадастра и картографии по Московской области разрешение на ввод в эксплуатацию объекта </w:t>
      </w:r>
      <w:r w:rsidRPr="008F1523">
        <w:lastRenderedPageBreak/>
        <w:t>долевого строительства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разрешения.</w:t>
      </w:r>
    </w:p>
    <w:p w:rsidR="006B1879" w:rsidRDefault="006B1879" w:rsidP="00DC17FC">
      <w:pPr>
        <w:ind w:firstLine="567"/>
        <w:jc w:val="both"/>
      </w:pPr>
      <w:r w:rsidRPr="008F1523">
        <w:t>Возможные изменения в нормативных и ненормативных актах,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осуществлении, вызванные действиями исполнительных органов государства и органов муниципального управления, не влекут ответственности Застройщика.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outlineLvl w:val="0"/>
        <w:rPr>
          <w:b/>
        </w:rPr>
      </w:pPr>
      <w:r w:rsidRPr="008F1523">
        <w:rPr>
          <w:b/>
        </w:rPr>
        <w:t>2.3.</w:t>
      </w:r>
      <w:r w:rsidRPr="008F1523">
        <w:t xml:space="preserve"> </w:t>
      </w:r>
      <w:r w:rsidRPr="008F1523">
        <w:rPr>
          <w:b/>
        </w:rPr>
        <w:t>Уступка прав требований по договору: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2.3.1. Уступка Участником долевого строительства прав требований по Договору иному лицу допускается только после уплаты им Застройщику полной цены Договора с письменного согласия Застройщика</w:t>
      </w:r>
      <w:r w:rsidR="00A363B7">
        <w:t xml:space="preserve"> и Банка</w:t>
      </w:r>
      <w:r w:rsidRPr="008F1523">
        <w:t xml:space="preserve"> и вступает в силу после государственной регистрации в порядке, установленном действующим законодательством.</w:t>
      </w:r>
    </w:p>
    <w:p w:rsidR="006B1879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 xml:space="preserve">2.3.2. В случае неуплаты Участником долевого строительства полной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</w:t>
      </w:r>
      <w:r w:rsidR="00557233">
        <w:t xml:space="preserve"> и Банка </w:t>
      </w:r>
      <w:r w:rsidRPr="008F1523">
        <w:t>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:rsidR="00A363B7" w:rsidRPr="008F1523" w:rsidRDefault="00A363B7" w:rsidP="00DC17F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2.3.3 </w:t>
      </w:r>
      <w:r w:rsidRPr="007A6C09">
        <w:rPr>
          <w:lang w:eastAsia="ar-SA"/>
        </w:rPr>
        <w:t>Застройщик вправе уступить свои требования к Участнику долевого строительства полностью или частично без согласия Участника долевого строительства в соответствии с действующим  законодательством РФ.</w:t>
      </w:r>
    </w:p>
    <w:p w:rsidR="006B1879" w:rsidRPr="008F1523" w:rsidRDefault="006B1879" w:rsidP="00DC17FC">
      <w:pPr>
        <w:ind w:firstLine="567"/>
        <w:jc w:val="center"/>
        <w:outlineLvl w:val="0"/>
        <w:rPr>
          <w:b/>
        </w:rPr>
      </w:pPr>
    </w:p>
    <w:p w:rsidR="006B1879" w:rsidRPr="008F1523" w:rsidRDefault="006B1879" w:rsidP="00DC17FC">
      <w:pPr>
        <w:numPr>
          <w:ilvl w:val="0"/>
          <w:numId w:val="5"/>
        </w:numPr>
        <w:ind w:left="0" w:firstLine="567"/>
        <w:jc w:val="center"/>
        <w:outlineLvl w:val="0"/>
        <w:rPr>
          <w:b/>
        </w:rPr>
      </w:pPr>
      <w:r w:rsidRPr="008F1523">
        <w:rPr>
          <w:b/>
        </w:rPr>
        <w:t>РАСТОРЖЕНИЕ ДОГОВОРА И ОТВЕТСТВЕННОСТЬ СТОРОН</w:t>
      </w:r>
    </w:p>
    <w:p w:rsidR="006B1879" w:rsidRPr="008F1523" w:rsidRDefault="006B1879" w:rsidP="00DC17FC">
      <w:pPr>
        <w:ind w:firstLine="567"/>
        <w:outlineLvl w:val="0"/>
        <w:rPr>
          <w:b/>
        </w:rPr>
      </w:pPr>
    </w:p>
    <w:p w:rsidR="006B1879" w:rsidRPr="008F1523" w:rsidRDefault="006B1879" w:rsidP="00DC17FC">
      <w:pPr>
        <w:ind w:firstLine="567"/>
        <w:jc w:val="both"/>
      </w:pPr>
      <w:r w:rsidRPr="008F1523">
        <w:t>3.1. Участник долевого строительства вправе в одностороннем порядке отказаться от исполнения настоящего Договора в случае:</w:t>
      </w:r>
    </w:p>
    <w:p w:rsidR="006B1879" w:rsidRPr="008F1523" w:rsidRDefault="006B1879" w:rsidP="00DC17FC">
      <w:pPr>
        <w:ind w:firstLine="567"/>
        <w:jc w:val="both"/>
      </w:pPr>
      <w:r w:rsidRPr="008F1523">
        <w:t>1) неисполнения Застройщиком обязательства по передаче Объекта долевого строительства в срок, предусмотренный пунктом 1.1</w:t>
      </w:r>
      <w:r w:rsidRPr="00663C95">
        <w:t>1</w:t>
      </w:r>
      <w:r w:rsidRPr="008F1523">
        <w:t>. настоящего Договора;</w:t>
      </w:r>
    </w:p>
    <w:p w:rsidR="006B1879" w:rsidRPr="008F1523" w:rsidRDefault="006B1879" w:rsidP="00DC17FC">
      <w:pPr>
        <w:ind w:firstLine="567"/>
        <w:jc w:val="both"/>
      </w:pPr>
      <w:r w:rsidRPr="008F1523">
        <w:t>2) не устранения Застройщиком в разумный срок строительных недостатков, отражённых в дефектной ведомости согласно п. 2.1.2. настоящего Договора;</w:t>
      </w:r>
    </w:p>
    <w:p w:rsidR="006B1879" w:rsidRPr="008F1523" w:rsidRDefault="006B1879" w:rsidP="00DC17FC">
      <w:pPr>
        <w:ind w:firstLine="567"/>
        <w:jc w:val="both"/>
      </w:pPr>
      <w:r w:rsidRPr="008F1523">
        <w:t>3) существенного нарушения требования к качеству Объекта долевого строительства, при этом существенными нарушениями считаются такие отступления от технических регламентов и проектной документации, которые делают Объект долевого строительства непригодным для дальнейшего проживания.</w:t>
      </w:r>
    </w:p>
    <w:p w:rsidR="006B1879" w:rsidRPr="008F1523" w:rsidRDefault="006B1879" w:rsidP="00DC17FC">
      <w:pPr>
        <w:ind w:firstLine="567"/>
        <w:jc w:val="both"/>
      </w:pPr>
      <w:r w:rsidRPr="008F1523">
        <w:t>3.1.1. Участник долевого строительства может расторгнуть настоящий Договор в судебном порядке в случае:</w:t>
      </w:r>
    </w:p>
    <w:p w:rsidR="006B1879" w:rsidRPr="008F1523" w:rsidRDefault="006B1879" w:rsidP="00DC17FC">
      <w:pPr>
        <w:ind w:firstLine="567"/>
        <w:jc w:val="both"/>
      </w:pPr>
      <w:r w:rsidRPr="008F1523">
        <w:t>1) прекращения или приостановления строительства объекта долевого строительства более чем на 6 (Шесть) месяцев по вине Застройщика, при наличии обстоятельств, очевидно свидетельствующих о том, что в предусмотренный  пунктом 1.1</w:t>
      </w:r>
      <w:r w:rsidRPr="00663C95">
        <w:t>1</w:t>
      </w:r>
      <w:r w:rsidRPr="008F1523">
        <w:t>. настоящего Договора срок Объект долевого строительства не будет передан Участнику долевого строительства;</w:t>
      </w:r>
    </w:p>
    <w:p w:rsidR="006B1879" w:rsidRPr="008F1523" w:rsidRDefault="006B1879" w:rsidP="00DC17FC">
      <w:pPr>
        <w:ind w:firstLine="567"/>
        <w:jc w:val="both"/>
      </w:pPr>
      <w:r w:rsidRPr="008F1523">
        <w:t>2) существенного изменения проектной документации строящегося объекта долевого строительства, в том числе существенного изменения (более 15%) общей площади Объекта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Существенными изменениями проектной документации стороны признают изменения, нарушающие права Участника долевого строительства и внесённые в проектную документацию без согласования с Участником долевого строительства;</w:t>
      </w:r>
    </w:p>
    <w:p w:rsidR="006B1879" w:rsidRPr="008F1523" w:rsidRDefault="006B1879" w:rsidP="00DC17FC">
      <w:pPr>
        <w:ind w:firstLine="567"/>
        <w:jc w:val="both"/>
      </w:pPr>
      <w:r w:rsidRPr="008F1523">
        <w:t>3) в иных, установленных законодательством случаях.</w:t>
      </w:r>
    </w:p>
    <w:p w:rsidR="006B1879" w:rsidRPr="008F1523" w:rsidRDefault="006B1879" w:rsidP="00DC17FC">
      <w:pPr>
        <w:ind w:firstLine="567"/>
        <w:jc w:val="both"/>
      </w:pPr>
      <w:r w:rsidRPr="008F1523">
        <w:t>3.1.2. В случае одностороннего отказа Участника долевого строительства от исполнения обязательств по указанным в п.3.1. настоящего Договора основаниям, Застройщик, обязан возвратить денежные средства, уплаченные Участником долевого строительства в счёт цены договора, в течение двадцати рабочих дней со дня расторжения договора, и  в случае расторжения договора на основаниях указанных в п. 3.1.1. договора, Застройщик обязан возвратить денежные средства, уплаченные Участником долевого строительства в счёт цены договора, в течение десяти рабочих дней</w:t>
      </w:r>
      <w:r>
        <w:t xml:space="preserve"> </w:t>
      </w:r>
      <w:r w:rsidR="00557233">
        <w:t>в порядке, указанном в п.2.1.1 настоящего Договора.</w:t>
      </w:r>
    </w:p>
    <w:p w:rsidR="006B1879" w:rsidRPr="008F1523" w:rsidRDefault="006B1879" w:rsidP="00DC17FC">
      <w:pPr>
        <w:ind w:firstLine="567"/>
        <w:jc w:val="both"/>
      </w:pPr>
      <w:r w:rsidRPr="008F1523">
        <w:lastRenderedPageBreak/>
        <w:t xml:space="preserve">3.2. </w:t>
      </w:r>
      <w:r w:rsidR="0000766E" w:rsidRPr="0000766E">
        <w:t>В случае если Участник долевого строительства не обратился к Застройщику в течение установленного срока за получением денежных средств, уплаченных Участником долевого строительства в счёт цены договора, Застройщик не позднее, следующего за рабочим днём после истечения указанного срока обязан зачислить денежные средства в депозит нотариуса по месту нахождения Застройщика, о чём сообщается Участнику долевого строительства.</w:t>
      </w:r>
    </w:p>
    <w:p w:rsidR="006B1879" w:rsidRPr="008F1523" w:rsidRDefault="006B1879" w:rsidP="00DC17FC">
      <w:pPr>
        <w:pStyle w:val="a8"/>
        <w:ind w:firstLine="567"/>
        <w:jc w:val="both"/>
        <w:rPr>
          <w:sz w:val="24"/>
        </w:rPr>
      </w:pPr>
      <w:r w:rsidRPr="008F1523">
        <w:rPr>
          <w:sz w:val="24"/>
        </w:rPr>
        <w:t>3.3. Застройщик вправе в одностороннем порядке расторгнуть настоящий Договор при условии просрочки во внесении платежа в течение более чем двух месяцев (при единовременной уплате цены договора) или при нарушении Участником долевого строительства срока внесения платежа более чем три раза в течение 12 месяцев или при просрочке внесения платежа в течение более чем двух месяцев (при уплате цены договора по частям), но не ранее чем через тридцать дней после направления заказного письма с описью вложения с предупреждением о необходимости погашения им задолженности по уплате цены договора и о последствиях неисполнения такого требования.</w:t>
      </w:r>
    </w:p>
    <w:p w:rsidR="006B1879" w:rsidRPr="008F1523" w:rsidRDefault="006B1879" w:rsidP="00DC17FC">
      <w:pPr>
        <w:ind w:firstLine="567"/>
        <w:jc w:val="both"/>
      </w:pPr>
      <w:r w:rsidRPr="008F1523">
        <w:t>При неисполнении требования Участником долевого строительства указанного в заказном письме о необходимости погашения им задолженности по уплате цены договора либо при возврате заказного письма оператором почтовой связи с сообщением об отказе Участником долевого строительства от его получения или в связи с отсутствием Участника долевого строительства по указанному им в договоре почтовому адресу, Застройщик имеет право в одностороннем порядке расторгнуть договор.</w:t>
      </w:r>
    </w:p>
    <w:p w:rsidR="006B1879" w:rsidRPr="008F1523" w:rsidRDefault="006B1879" w:rsidP="00DC17FC">
      <w:pPr>
        <w:ind w:firstLine="567"/>
        <w:jc w:val="both"/>
      </w:pPr>
      <w:r w:rsidRPr="008F1523">
        <w:t>Договор считается расторгнутым со дня направления Участнику долевого строительства заказного письма с описью вложения о расторжении договора.</w:t>
      </w:r>
    </w:p>
    <w:p w:rsidR="006B1879" w:rsidRPr="008F1523" w:rsidRDefault="006B1879" w:rsidP="00DC17FC">
      <w:pPr>
        <w:ind w:firstLine="567"/>
        <w:jc w:val="both"/>
      </w:pPr>
      <w:r w:rsidRPr="008F1523">
        <w:t>3.</w:t>
      </w:r>
      <w:r>
        <w:t>4</w:t>
      </w:r>
      <w:r w:rsidRPr="008F1523">
        <w:t>. В случае одностороннего расторжения договора по основаниям указанным в п. 3.3. настоящего Договора, Застройщик обязан возвратить денежные средства уплаченные Участником долевого строительства в счёт цены договора, в течение десяти рабочих дней со дня его расторжения, если Участник долевого строительства не обратился к Застройщику в течение установленного срока за получением денежных средств, уплаченных Участником долевого строительства в счёт цены договора, Застройщик не позднее, следующего за рабочим днём после истечения указанного срока, обязан зачислить эти денежные средства в депозит нотариуса по месту нахождения Застройщика, о чём сообщается Участнику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3.</w:t>
      </w:r>
      <w:r>
        <w:t>5</w:t>
      </w:r>
      <w:r w:rsidRPr="008F1523">
        <w:t>. В случае нарушения установленного договором срока внесения платежа</w:t>
      </w:r>
      <w:r>
        <w:t>, указанного в пункте 2.1.1.</w:t>
      </w:r>
      <w:r w:rsidRPr="00553154">
        <w:t xml:space="preserve"> </w:t>
      </w:r>
      <w:r w:rsidRPr="008F1523">
        <w:t>настоящего Договора</w:t>
      </w:r>
      <w:r>
        <w:t>,</w:t>
      </w:r>
      <w:r w:rsidRPr="008F1523">
        <w:t xml:space="preserve"> Участник долевого строительства уплачивает Застройщику неустойку (пени) в размере 0,5% от суммы просроченного платежа за каждый день просрочки.</w:t>
      </w:r>
    </w:p>
    <w:p w:rsidR="006B1879" w:rsidRDefault="006B1879" w:rsidP="00DC17FC">
      <w:pPr>
        <w:ind w:firstLine="567"/>
        <w:jc w:val="both"/>
      </w:pPr>
      <w:r w:rsidRPr="008F1523">
        <w:t>3.</w:t>
      </w:r>
      <w:r>
        <w:t>6</w:t>
      </w:r>
      <w:r w:rsidRPr="008F1523">
        <w:t xml:space="preserve">. В случае расторжения настоящего Договора по инициативе Участника долевого строительства при отсутствии оснований, предусмотренных пунктам 3.1., Застройщик удерживает с Участника долевого строительства сумму в размере 10% от фактически внесённых им денежных средств, за односторонний отказ от исполнения обязательств. Остаток денежных средств возвращается </w:t>
      </w:r>
    </w:p>
    <w:p w:rsidR="006B1879" w:rsidRPr="008F1523" w:rsidRDefault="006B1879" w:rsidP="00334A30">
      <w:pPr>
        <w:ind w:firstLine="567"/>
        <w:jc w:val="both"/>
      </w:pPr>
      <w:r>
        <w:t xml:space="preserve">3.7. </w:t>
      </w:r>
      <w:r w:rsidRPr="008F1523">
        <w:t>Настоящий Договор может быть изменен или досрочно расторгнут по соглашению Сторон.</w:t>
      </w:r>
    </w:p>
    <w:p w:rsidR="006B1879" w:rsidRPr="008F1523" w:rsidRDefault="006B1879" w:rsidP="00DC17FC">
      <w:pPr>
        <w:ind w:firstLine="567"/>
        <w:jc w:val="both"/>
      </w:pPr>
    </w:p>
    <w:p w:rsidR="006B1879" w:rsidRPr="008F1523" w:rsidRDefault="006B1879" w:rsidP="00DC17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center"/>
        <w:outlineLvl w:val="0"/>
        <w:rPr>
          <w:b/>
        </w:rPr>
      </w:pPr>
      <w:r w:rsidRPr="008F1523">
        <w:rPr>
          <w:b/>
        </w:rPr>
        <w:t>ОБЕСПЕЧЕНИЕ ИСПОЛНЕНИЯ ОБЯЗАТЕЛЬСТВ ПО ДОГОВОРУ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219"/>
      <w:bookmarkEnd w:id="1"/>
      <w:r w:rsidRPr="008F1523">
        <w:t>4.1. Исполнение обязательств Застройщика обеспечивается залогом в соответствии со статьями 13-15 Федерального закона № 214-ФЗ.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предоставленные для строительства (создания) Объекта долевого строительства: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- объект незавершенного строительства;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- земельный участок, указанный в п.1.1. настоящего Договора;</w:t>
      </w:r>
    </w:p>
    <w:p w:rsidR="006B1879" w:rsidRPr="008F1523" w:rsidRDefault="006B1879" w:rsidP="00DC17FC">
      <w:pPr>
        <w:widowControl w:val="0"/>
        <w:autoSpaceDE w:val="0"/>
        <w:autoSpaceDN w:val="0"/>
        <w:adjustRightInd w:val="0"/>
        <w:ind w:firstLine="567"/>
        <w:jc w:val="both"/>
      </w:pPr>
      <w:r w:rsidRPr="008F1523">
        <w:t>4.2. Участник долевого строительства даёт Застройщику свое согласие на передачу земельного участка указанного в п. 1.1. настоящего договора в Залог Банку, в соответствии со ст. 13 Федерального закона № 214-ФЗ, без уведомления и без необходимости получения дополнительного согласия Участников долевого строительства.</w:t>
      </w:r>
      <w:r w:rsidRPr="008F1523">
        <w:rPr>
          <w:color w:val="000000"/>
        </w:rPr>
        <w:t xml:space="preserve"> Согласие Участника долевого строительства, предусмотренное настоящим пунктом Договора, является существенным </w:t>
      </w:r>
      <w:r w:rsidRPr="008F1523">
        <w:rPr>
          <w:color w:val="000000"/>
        </w:rPr>
        <w:lastRenderedPageBreak/>
        <w:t>условием Договора, при отсутствии которого он не был бы заключен Застройщиком,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Договору.</w:t>
      </w:r>
    </w:p>
    <w:p w:rsidR="006B1879" w:rsidRPr="007A6C09" w:rsidRDefault="00CA34E4" w:rsidP="00DC17FC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7A6C09">
        <w:rPr>
          <w:lang w:eastAsia="ar-SA"/>
        </w:rPr>
        <w:t>4.3</w:t>
      </w:r>
      <w:r w:rsidR="003E5CBA" w:rsidRPr="007A6C09">
        <w:rPr>
          <w:lang w:eastAsia="ar-SA"/>
        </w:rPr>
        <w:t>. Участник долевого строительства настоящим подтверждает, что уведомлен о том, что имущественные права Застройщика по требованию оплаты в соответствии с настоящим Договором, находятся в залоге у Банка.</w:t>
      </w:r>
    </w:p>
    <w:p w:rsidR="00CA34E4" w:rsidRPr="008F1523" w:rsidRDefault="00CA34E4" w:rsidP="00DC17FC">
      <w:pPr>
        <w:widowControl w:val="0"/>
        <w:autoSpaceDE w:val="0"/>
        <w:autoSpaceDN w:val="0"/>
        <w:adjustRightInd w:val="0"/>
        <w:ind w:firstLine="567"/>
        <w:jc w:val="both"/>
      </w:pPr>
    </w:p>
    <w:p w:rsidR="006B1879" w:rsidRPr="008F1523" w:rsidRDefault="006B1879" w:rsidP="00DC17F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center"/>
        <w:rPr>
          <w:b/>
        </w:rPr>
      </w:pPr>
      <w:r w:rsidRPr="008F1523">
        <w:rPr>
          <w:b/>
        </w:rPr>
        <w:t>ПРОЧИЕ ПОЛОЖЕНИЯ</w:t>
      </w:r>
    </w:p>
    <w:p w:rsidR="006B1879" w:rsidRPr="008F1523" w:rsidRDefault="006B1879" w:rsidP="00DC17FC">
      <w:pPr>
        <w:ind w:firstLine="567"/>
        <w:outlineLvl w:val="0"/>
        <w:rPr>
          <w:b/>
        </w:rPr>
      </w:pPr>
    </w:p>
    <w:p w:rsidR="006B1879" w:rsidRPr="008F1523" w:rsidRDefault="006B1879" w:rsidP="00DC17FC">
      <w:pPr>
        <w:ind w:firstLine="567"/>
        <w:jc w:val="both"/>
      </w:pPr>
      <w:r w:rsidRPr="008F1523">
        <w:t>5.1. Обязательства Застройщика считаются исполненными с момента подписания сторонами передаточного акта о передаче Объекта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5.2. Обязательства Участника долевого строительства считаются исполненными с момента уплаты в полном объёме денежных средств, в соответствии с договором и подписания сторонами передаточного акта о передаче Объекта долевого строительства.</w:t>
      </w:r>
    </w:p>
    <w:p w:rsidR="006B1879" w:rsidRPr="008F1523" w:rsidRDefault="006B1879" w:rsidP="00DC17FC">
      <w:pPr>
        <w:ind w:firstLine="567"/>
        <w:jc w:val="both"/>
      </w:pPr>
      <w:r w:rsidRPr="008F1523">
        <w:t>5.3. Все споры и разногласия, которые могут возникнуть между сторонами, будут разрешаться путём переговоров.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6B1879" w:rsidRPr="008F1523" w:rsidRDefault="006B1879" w:rsidP="00DC17FC">
      <w:pPr>
        <w:ind w:firstLine="567"/>
        <w:jc w:val="both"/>
      </w:pPr>
      <w:r w:rsidRPr="008F1523"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B1879" w:rsidRDefault="006B1879" w:rsidP="00B55244">
      <w:pPr>
        <w:ind w:firstLine="567"/>
        <w:jc w:val="both"/>
      </w:pPr>
      <w:r w:rsidRPr="008F1523">
        <w:rPr>
          <w:bCs/>
        </w:rPr>
        <w:t xml:space="preserve">5.5. Настоящий Договор </w:t>
      </w:r>
      <w:r w:rsidRPr="008F1523">
        <w:t>составлен в трёх экземплярах по одному для каждой Стороны, один экземпляр для органа регистрации прав. Все экземпляры имеют равную юридическую силу.</w:t>
      </w:r>
    </w:p>
    <w:p w:rsidR="00CA34E4" w:rsidRPr="00CA34E4" w:rsidRDefault="00CA34E4" w:rsidP="00CA34E4">
      <w:pPr>
        <w:ind w:firstLine="567"/>
        <w:jc w:val="both"/>
      </w:pPr>
      <w:r>
        <w:t xml:space="preserve">5.6. </w:t>
      </w:r>
      <w:r w:rsidRPr="00CA34E4">
        <w:t xml:space="preserve">Участник долевого строительства дает свое согласие на образование земельных участков в результате раздела, объединения, перераспределения или выдела (изменения границ, уменьшение площади), постановку вновь образованных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и иные необходимые действия с земельным участком, на котором возводится </w:t>
      </w:r>
      <w:r>
        <w:t>Здание</w:t>
      </w:r>
      <w:r w:rsidRPr="00CA34E4">
        <w:t xml:space="preserve"> и на совершение Застройщиком любых необходимых действий для государственной регистрации права собственности и/или иных вещных прав на вновь образованные земельные участки, государственную регистрацию возникновения, изменения или прекращения залога прав на вновь образованные земельные участки у участников долевого строительства в силу закона в Едином государственном реестре недвижимости. </w:t>
      </w:r>
    </w:p>
    <w:p w:rsidR="00CA34E4" w:rsidRPr="00CA34E4" w:rsidRDefault="00CA34E4" w:rsidP="00CA34E4">
      <w:pPr>
        <w:ind w:firstLine="567"/>
        <w:jc w:val="both"/>
      </w:pPr>
    </w:p>
    <w:p w:rsidR="00CA34E4" w:rsidRPr="00CA34E4" w:rsidRDefault="00CA34E4" w:rsidP="00CA34E4">
      <w:pPr>
        <w:ind w:firstLine="567"/>
        <w:jc w:val="both"/>
      </w:pPr>
      <w:r w:rsidRPr="00CA34E4">
        <w:t>Участник долевого строительства дает согласие в соответствии с п. 1 ст. 13 ФЗ №214–ФЗ,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п.1.1 настоящего Договора, в том числе вследствие разделения указанного земельного участка в результате межевания, при условии, что в предмет залога будет входить право собственности или право аренды вновь возникшего земельного участка, полученного в результате разделения исходного земельного участка, указанного в п.1.1 настоящего Договора, на котором будет расположен</w:t>
      </w:r>
      <w:r>
        <w:t>о</w:t>
      </w:r>
      <w:r w:rsidRPr="00CA34E4">
        <w:t xml:space="preserve"> строящ</w:t>
      </w:r>
      <w:r>
        <w:t>ееся Здание</w:t>
      </w:r>
      <w:r w:rsidRPr="00CA34E4">
        <w:t xml:space="preserve">. </w:t>
      </w:r>
    </w:p>
    <w:p w:rsidR="00CA34E4" w:rsidRDefault="00CA34E4" w:rsidP="00CA34E4">
      <w:pPr>
        <w:ind w:firstLine="567"/>
        <w:jc w:val="both"/>
      </w:pPr>
    </w:p>
    <w:p w:rsidR="00EE45E7" w:rsidRDefault="00EE45E7" w:rsidP="00CA34E4">
      <w:pPr>
        <w:ind w:firstLine="567"/>
        <w:jc w:val="both"/>
      </w:pPr>
    </w:p>
    <w:p w:rsidR="00EE45E7" w:rsidRDefault="00EE45E7" w:rsidP="00CA34E4">
      <w:pPr>
        <w:ind w:firstLine="567"/>
        <w:jc w:val="both"/>
      </w:pPr>
    </w:p>
    <w:p w:rsidR="00EE45E7" w:rsidRDefault="00EE45E7" w:rsidP="00CA34E4">
      <w:pPr>
        <w:ind w:firstLine="567"/>
        <w:jc w:val="both"/>
      </w:pPr>
    </w:p>
    <w:p w:rsidR="00EE45E7" w:rsidRDefault="00EE45E7" w:rsidP="00CA34E4">
      <w:pPr>
        <w:ind w:firstLine="567"/>
        <w:jc w:val="both"/>
      </w:pPr>
    </w:p>
    <w:p w:rsidR="00EE45E7" w:rsidRDefault="00EE45E7" w:rsidP="00CA34E4">
      <w:pPr>
        <w:ind w:firstLine="567"/>
        <w:jc w:val="both"/>
      </w:pPr>
    </w:p>
    <w:p w:rsidR="00CA34E4" w:rsidRPr="008F1523" w:rsidRDefault="00CA34E4" w:rsidP="00B55244">
      <w:pPr>
        <w:ind w:firstLine="567"/>
        <w:jc w:val="both"/>
      </w:pPr>
    </w:p>
    <w:p w:rsidR="006B1879" w:rsidRPr="008F1523" w:rsidRDefault="006B1879" w:rsidP="00DC17FC">
      <w:pPr>
        <w:pStyle w:val="a8"/>
        <w:numPr>
          <w:ilvl w:val="0"/>
          <w:numId w:val="5"/>
        </w:numPr>
        <w:ind w:left="0" w:firstLine="567"/>
        <w:jc w:val="center"/>
        <w:outlineLvl w:val="0"/>
        <w:rPr>
          <w:sz w:val="24"/>
        </w:rPr>
      </w:pPr>
      <w:r w:rsidRPr="008F1523">
        <w:rPr>
          <w:b/>
          <w:sz w:val="24"/>
        </w:rPr>
        <w:t>РЕКВИЗИТЫ, АДРЕСА И ПОДПИСИ СТОРОН</w:t>
      </w:r>
    </w:p>
    <w:p w:rsidR="006B1879" w:rsidRPr="00282063" w:rsidRDefault="006B1879" w:rsidP="00DC17FC">
      <w:pPr>
        <w:ind w:firstLine="567"/>
        <w:jc w:val="both"/>
      </w:pPr>
    </w:p>
    <w:tbl>
      <w:tblPr>
        <w:tblpPr w:leftFromText="180" w:rightFromText="180" w:vertAnchor="text" w:horzAnchor="margin" w:tblpY="-31"/>
        <w:tblW w:w="9952" w:type="dxa"/>
        <w:tblLayout w:type="fixed"/>
        <w:tblLook w:val="01E0"/>
      </w:tblPr>
      <w:tblGrid>
        <w:gridCol w:w="5211"/>
        <w:gridCol w:w="4741"/>
      </w:tblGrid>
      <w:tr w:rsidR="006B1879" w:rsidRPr="00282063" w:rsidTr="00282063">
        <w:trPr>
          <w:trHeight w:val="6110"/>
        </w:trPr>
        <w:tc>
          <w:tcPr>
            <w:tcW w:w="5211" w:type="dxa"/>
          </w:tcPr>
          <w:p w:rsidR="006B1879" w:rsidRDefault="006B1879" w:rsidP="000A7AD5">
            <w:pPr>
              <w:pStyle w:val="8"/>
              <w:rPr>
                <w:u w:val="none"/>
              </w:rPr>
            </w:pPr>
            <w:r w:rsidRPr="00282063">
              <w:rPr>
                <w:u w:val="none"/>
              </w:rPr>
              <w:lastRenderedPageBreak/>
              <w:t>От Застройщика:</w:t>
            </w:r>
          </w:p>
          <w:p w:rsidR="006B1879" w:rsidRPr="008F1523" w:rsidRDefault="006B1879" w:rsidP="000A7AD5"/>
          <w:p w:rsidR="006B1879" w:rsidRPr="00282063" w:rsidRDefault="006B1879" w:rsidP="000A7AD5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Общество с ограниченной ответственностью</w:t>
            </w:r>
          </w:p>
          <w:p w:rsidR="006B1879" w:rsidRPr="00282063" w:rsidRDefault="006B1879" w:rsidP="000A7AD5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«Энергия-Строй»</w:t>
            </w:r>
          </w:p>
          <w:p w:rsidR="006B1879" w:rsidRPr="00282063" w:rsidRDefault="006B1879" w:rsidP="000A7AD5">
            <w:pPr>
              <w:jc w:val="both"/>
            </w:pPr>
          </w:p>
          <w:p w:rsidR="006B1879" w:rsidRDefault="006B1879" w:rsidP="000A7AD5">
            <w:pPr>
              <w:tabs>
                <w:tab w:val="left" w:pos="1134"/>
              </w:tabs>
            </w:pPr>
            <w:r>
              <w:t>141008, Московская область,</w:t>
            </w:r>
          </w:p>
          <w:p w:rsidR="006B1879" w:rsidRDefault="006B1879" w:rsidP="000A7AD5">
            <w:pPr>
              <w:tabs>
                <w:tab w:val="left" w:pos="1134"/>
              </w:tabs>
            </w:pPr>
            <w:r w:rsidRPr="00282063">
              <w:t>Мытищинский район, г. Мытищи, ул. Летная,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д. 15/20, пом.3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ИНН/КПП 7814553840/502901001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 xml:space="preserve">р/с </w:t>
            </w:r>
            <w:r>
              <w:t>40702810438000232816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 xml:space="preserve">в ПАО Сбербанк 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к/с 30101810400000000225</w:t>
            </w:r>
          </w:p>
          <w:p w:rsidR="006B1879" w:rsidRPr="00282063" w:rsidRDefault="006B1879" w:rsidP="000A7AD5">
            <w:pPr>
              <w:jc w:val="both"/>
              <w:rPr>
                <w:b/>
              </w:rPr>
            </w:pPr>
            <w:r w:rsidRPr="00282063">
              <w:t>БИК 044525225</w:t>
            </w:r>
          </w:p>
          <w:p w:rsidR="006B1879" w:rsidRPr="00282063" w:rsidRDefault="006B1879" w:rsidP="000A7AD5">
            <w:pPr>
              <w:jc w:val="both"/>
            </w:pPr>
            <w:r w:rsidRPr="00282063">
              <w:t xml:space="preserve">Телефон: 8 (495) 500-51-50, </w:t>
            </w:r>
            <w:r>
              <w:t>8</w:t>
            </w:r>
            <w:r w:rsidRPr="00282063">
              <w:t xml:space="preserve"> (495) 500-51-15</w:t>
            </w:r>
          </w:p>
          <w:p w:rsidR="006B1879" w:rsidRPr="00282063" w:rsidRDefault="006B1879" w:rsidP="000A7AD5">
            <w:pPr>
              <w:jc w:val="both"/>
              <w:rPr>
                <w:b/>
              </w:rPr>
            </w:pPr>
          </w:p>
          <w:p w:rsidR="006B1879" w:rsidRDefault="006B1879" w:rsidP="000A7AD5">
            <w:pPr>
              <w:jc w:val="both"/>
              <w:rPr>
                <w:b/>
              </w:rPr>
            </w:pPr>
          </w:p>
          <w:p w:rsidR="006B1879" w:rsidRDefault="006B1879" w:rsidP="000A7AD5">
            <w:pPr>
              <w:jc w:val="both"/>
              <w:rPr>
                <w:b/>
              </w:rPr>
            </w:pPr>
          </w:p>
          <w:p w:rsidR="006B1879" w:rsidRPr="00282063" w:rsidRDefault="006B1879" w:rsidP="000A7AD5">
            <w:pPr>
              <w:jc w:val="both"/>
              <w:rPr>
                <w:b/>
              </w:rPr>
            </w:pPr>
          </w:p>
          <w:p w:rsidR="006B1879" w:rsidRPr="00282063" w:rsidRDefault="006B1879" w:rsidP="000A7AD5">
            <w:pPr>
              <w:jc w:val="right"/>
              <w:rPr>
                <w:b/>
              </w:rPr>
            </w:pPr>
            <w:r w:rsidRPr="008F1523">
              <w:t>___________________</w:t>
            </w:r>
            <w:r w:rsidRPr="00282063">
              <w:rPr>
                <w:b/>
              </w:rPr>
              <w:t xml:space="preserve"> /</w:t>
            </w:r>
            <w:r w:rsidR="00EA5462">
              <w:rPr>
                <w:b/>
                <w:lang w:val="en-US"/>
              </w:rPr>
              <w:t xml:space="preserve">                               </w:t>
            </w:r>
            <w:r w:rsidRPr="00282063">
              <w:rPr>
                <w:b/>
              </w:rPr>
              <w:t>/</w:t>
            </w:r>
          </w:p>
          <w:p w:rsidR="006B1879" w:rsidRPr="00282063" w:rsidRDefault="006B1879" w:rsidP="000A7AD5">
            <w:pPr>
              <w:jc w:val="both"/>
            </w:pPr>
            <w:r w:rsidRPr="00282063">
              <w:rPr>
                <w:b/>
              </w:rPr>
              <w:t>М.П.</w:t>
            </w:r>
          </w:p>
        </w:tc>
        <w:tc>
          <w:tcPr>
            <w:tcW w:w="4741" w:type="dxa"/>
          </w:tcPr>
          <w:p w:rsidR="006B1879" w:rsidRDefault="006B1879" w:rsidP="00011762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Участник долевого строительства:</w:t>
            </w:r>
          </w:p>
          <w:p w:rsidR="006B1879" w:rsidRPr="00282063" w:rsidRDefault="006B1879" w:rsidP="00011762">
            <w:pPr>
              <w:jc w:val="center"/>
              <w:rPr>
                <w:b/>
                <w:bCs/>
              </w:rPr>
            </w:pPr>
          </w:p>
          <w:p w:rsidR="006B1879" w:rsidRDefault="006B1879" w:rsidP="00557774">
            <w:pPr>
              <w:jc w:val="center"/>
              <w:rPr>
                <w:b/>
              </w:rPr>
            </w:pPr>
            <w:r w:rsidRPr="0011093D">
              <w:rPr>
                <w:b/>
                <w:highlight w:val="yellow"/>
              </w:rPr>
              <w:t>_________</w:t>
            </w:r>
            <w:r>
              <w:rPr>
                <w:b/>
                <w:highlight w:val="yellow"/>
              </w:rPr>
              <w:t>___</w:t>
            </w:r>
            <w:r w:rsidRPr="0011093D">
              <w:rPr>
                <w:b/>
                <w:highlight w:val="yellow"/>
              </w:rPr>
              <w:t>____</w:t>
            </w:r>
          </w:p>
          <w:p w:rsidR="006B1879" w:rsidRDefault="006B1879" w:rsidP="00B55244">
            <w:pPr>
              <w:rPr>
                <w:b/>
              </w:rPr>
            </w:pPr>
          </w:p>
          <w:p w:rsidR="006B1879" w:rsidRDefault="006B1879" w:rsidP="00B55244">
            <w:pPr>
              <w:rPr>
                <w:b/>
              </w:rPr>
            </w:pPr>
          </w:p>
          <w:p w:rsidR="006B1879" w:rsidRPr="00557774" w:rsidRDefault="006B1879" w:rsidP="00B55244">
            <w:r>
              <w:t>гражданство Российская Федерация,</w:t>
            </w:r>
          </w:p>
          <w:p w:rsidR="006B1879" w:rsidRDefault="006B1879" w:rsidP="00B55244">
            <w:r w:rsidRPr="008F1523">
              <w:t xml:space="preserve">дата рождения </w:t>
            </w:r>
            <w:r w:rsidRPr="0011093D">
              <w:rPr>
                <w:highlight w:val="yellow"/>
              </w:rPr>
              <w:t>________</w:t>
            </w:r>
            <w:r w:rsidRPr="008F1523">
              <w:t xml:space="preserve"> года, </w:t>
            </w:r>
          </w:p>
          <w:p w:rsidR="006B1879" w:rsidRDefault="006B1879" w:rsidP="00B55244">
            <w:r w:rsidRPr="008F1523">
              <w:t xml:space="preserve">место рождения </w:t>
            </w:r>
            <w:r w:rsidRPr="0011093D">
              <w:rPr>
                <w:highlight w:val="yellow"/>
              </w:rPr>
              <w:t>__________,</w:t>
            </w:r>
          </w:p>
          <w:p w:rsidR="006B1879" w:rsidRDefault="006B1879" w:rsidP="00B55244">
            <w:r w:rsidRPr="008F1523">
              <w:t xml:space="preserve">паспорт: </w:t>
            </w:r>
            <w:r w:rsidRPr="0011093D">
              <w:rPr>
                <w:highlight w:val="yellow"/>
              </w:rPr>
              <w:t>_________,</w:t>
            </w:r>
          </w:p>
          <w:p w:rsidR="006B1879" w:rsidRDefault="006B1879" w:rsidP="00B55244">
            <w:r w:rsidRPr="008F1523">
              <w:t xml:space="preserve">выдан </w:t>
            </w:r>
            <w:r w:rsidRPr="0011093D">
              <w:rPr>
                <w:highlight w:val="yellow"/>
              </w:rPr>
              <w:t>_______________,</w:t>
            </w:r>
          </w:p>
          <w:p w:rsidR="006B1879" w:rsidRDefault="006B1879" w:rsidP="00B55244">
            <w:r w:rsidRPr="008F1523">
              <w:t xml:space="preserve">дата выдачи </w:t>
            </w:r>
            <w:r w:rsidRPr="0011093D">
              <w:rPr>
                <w:highlight w:val="yellow"/>
              </w:rPr>
              <w:t>________</w:t>
            </w:r>
            <w:r>
              <w:t xml:space="preserve"> года,</w:t>
            </w:r>
          </w:p>
          <w:p w:rsidR="006B1879" w:rsidRDefault="006B1879" w:rsidP="00B55244">
            <w:r w:rsidRPr="008F1523">
              <w:t xml:space="preserve">код подразделения </w:t>
            </w:r>
            <w:r w:rsidRPr="0011093D">
              <w:rPr>
                <w:highlight w:val="yellow"/>
              </w:rPr>
              <w:t>________,</w:t>
            </w:r>
          </w:p>
          <w:p w:rsidR="006B1879" w:rsidRPr="00282063" w:rsidRDefault="006B1879" w:rsidP="00B55244">
            <w:r w:rsidRPr="008F1523">
              <w:t xml:space="preserve">место регистрации: </w:t>
            </w:r>
            <w:r w:rsidRPr="0011093D">
              <w:rPr>
                <w:highlight w:val="yellow"/>
              </w:rPr>
              <w:t>____________.</w:t>
            </w:r>
          </w:p>
          <w:p w:rsidR="006B1879" w:rsidRDefault="006B1879" w:rsidP="007C5290">
            <w:r>
              <w:t>К</w:t>
            </w:r>
            <w:r w:rsidRPr="008F1523">
              <w:t>онт.</w:t>
            </w:r>
            <w:r>
              <w:t xml:space="preserve"> </w:t>
            </w:r>
            <w:r w:rsidRPr="008F1523">
              <w:t>тел.:</w:t>
            </w:r>
            <w:r>
              <w:t xml:space="preserve"> </w:t>
            </w:r>
            <w:r w:rsidRPr="0011093D">
              <w:rPr>
                <w:highlight w:val="yellow"/>
              </w:rPr>
              <w:t>___________</w:t>
            </w:r>
          </w:p>
          <w:p w:rsidR="006B1879" w:rsidRPr="0011093D" w:rsidRDefault="006B1879" w:rsidP="007C5290">
            <w:r>
              <w:rPr>
                <w:lang w:val="en-US"/>
              </w:rPr>
              <w:t>e-mail</w:t>
            </w:r>
            <w:r>
              <w:t xml:space="preserve">: </w:t>
            </w:r>
            <w:r w:rsidRPr="0011093D">
              <w:rPr>
                <w:highlight w:val="yellow"/>
              </w:rPr>
              <w:t>__________</w:t>
            </w:r>
          </w:p>
          <w:p w:rsidR="006B1879" w:rsidRDefault="006B1879" w:rsidP="007C5290">
            <w:pPr>
              <w:rPr>
                <w:b/>
              </w:rPr>
            </w:pPr>
          </w:p>
          <w:p w:rsidR="006B1879" w:rsidRPr="00282063" w:rsidRDefault="006B1879" w:rsidP="007C5290">
            <w:pPr>
              <w:rPr>
                <w:b/>
              </w:rPr>
            </w:pPr>
          </w:p>
          <w:p w:rsidR="006B1879" w:rsidRPr="00282063" w:rsidRDefault="006B1879" w:rsidP="007C5290">
            <w:pPr>
              <w:rPr>
                <w:b/>
              </w:rPr>
            </w:pPr>
          </w:p>
          <w:p w:rsidR="006B1879" w:rsidRPr="00282063" w:rsidRDefault="006B1879" w:rsidP="007C5290">
            <w:pPr>
              <w:jc w:val="right"/>
              <w:rPr>
                <w:b/>
              </w:rPr>
            </w:pPr>
            <w:r w:rsidRPr="00557774">
              <w:t>___________________</w:t>
            </w:r>
            <w:r w:rsidRPr="00557774">
              <w:rPr>
                <w:b/>
              </w:rPr>
              <w:t xml:space="preserve"> </w:t>
            </w:r>
            <w:r w:rsidRPr="0011093D">
              <w:rPr>
                <w:b/>
                <w:highlight w:val="yellow"/>
              </w:rPr>
              <w:t>/____________/</w:t>
            </w:r>
          </w:p>
          <w:p w:rsidR="006B1879" w:rsidRPr="00282063" w:rsidRDefault="006B1879" w:rsidP="007C5290"/>
        </w:tc>
      </w:tr>
    </w:tbl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Default="006B1879" w:rsidP="00DC17FC">
      <w:pPr>
        <w:ind w:firstLine="567"/>
        <w:jc w:val="both"/>
      </w:pPr>
    </w:p>
    <w:p w:rsidR="006B1879" w:rsidRPr="003A6E59" w:rsidRDefault="006B1879" w:rsidP="00DC17FC">
      <w:pPr>
        <w:ind w:firstLine="567"/>
        <w:jc w:val="right"/>
        <w:outlineLvl w:val="0"/>
        <w:rPr>
          <w:b/>
          <w:i/>
        </w:rPr>
      </w:pPr>
      <w:r w:rsidRPr="003A6E59">
        <w:rPr>
          <w:b/>
          <w:i/>
        </w:rPr>
        <w:t>Приложение № 1</w:t>
      </w:r>
    </w:p>
    <w:p w:rsidR="006B1879" w:rsidRPr="003A6E59" w:rsidRDefault="006B1879" w:rsidP="00DC17FC">
      <w:pPr>
        <w:ind w:firstLine="567"/>
        <w:jc w:val="right"/>
        <w:rPr>
          <w:b/>
          <w:i/>
        </w:rPr>
      </w:pPr>
      <w:r w:rsidRPr="0016205F">
        <w:rPr>
          <w:b/>
          <w:i/>
          <w:highlight w:val="yellow"/>
        </w:rPr>
        <w:t xml:space="preserve">к </w:t>
      </w:r>
      <w:r w:rsidRPr="0016205F">
        <w:rPr>
          <w:b/>
          <w:bCs/>
          <w:i/>
          <w:highlight w:val="yellow"/>
        </w:rPr>
        <w:t xml:space="preserve">Договору № </w:t>
      </w:r>
      <w:r>
        <w:rPr>
          <w:b/>
          <w:i/>
          <w:highlight w:val="yellow"/>
        </w:rPr>
        <w:t>00/00-0</w:t>
      </w:r>
      <w:r w:rsidRPr="0016205F">
        <w:rPr>
          <w:b/>
          <w:i/>
          <w:highlight w:val="yellow"/>
        </w:rPr>
        <w:t>-С</w:t>
      </w:r>
      <w:r w:rsidRPr="0016205F">
        <w:rPr>
          <w:b/>
          <w:bCs/>
          <w:i/>
          <w:highlight w:val="yellow"/>
        </w:rPr>
        <w:t xml:space="preserve"> </w:t>
      </w:r>
      <w:r w:rsidRPr="0016205F">
        <w:rPr>
          <w:b/>
          <w:i/>
          <w:highlight w:val="yellow"/>
        </w:rPr>
        <w:t>от «</w:t>
      </w:r>
      <w:r>
        <w:rPr>
          <w:b/>
          <w:i/>
          <w:highlight w:val="yellow"/>
        </w:rPr>
        <w:t>__</w:t>
      </w:r>
      <w:r w:rsidRPr="0016205F">
        <w:rPr>
          <w:b/>
          <w:i/>
          <w:highlight w:val="yellow"/>
        </w:rPr>
        <w:t xml:space="preserve">» </w:t>
      </w:r>
      <w:r>
        <w:rPr>
          <w:b/>
          <w:i/>
          <w:highlight w:val="yellow"/>
        </w:rPr>
        <w:t>_________</w:t>
      </w:r>
      <w:r w:rsidRPr="0016205F">
        <w:rPr>
          <w:b/>
          <w:i/>
          <w:highlight w:val="yellow"/>
        </w:rPr>
        <w:t xml:space="preserve"> 2018 г.</w:t>
      </w:r>
    </w:p>
    <w:p w:rsidR="006B1879" w:rsidRPr="003A6E59" w:rsidRDefault="006B1879" w:rsidP="00DC17FC">
      <w:pPr>
        <w:ind w:firstLine="567"/>
        <w:jc w:val="right"/>
        <w:outlineLvl w:val="0"/>
        <w:rPr>
          <w:b/>
          <w:bCs/>
          <w:i/>
        </w:rPr>
      </w:pPr>
      <w:r w:rsidRPr="003A6E59">
        <w:rPr>
          <w:b/>
          <w:bCs/>
          <w:i/>
        </w:rPr>
        <w:t>об участии в долевом строительстве</w:t>
      </w:r>
    </w:p>
    <w:p w:rsidR="006B1879" w:rsidRPr="003A6E59" w:rsidRDefault="006B1879" w:rsidP="00DC17FC">
      <w:pPr>
        <w:ind w:firstLine="567"/>
        <w:jc w:val="right"/>
        <w:outlineLvl w:val="0"/>
        <w:rPr>
          <w:b/>
          <w:bCs/>
          <w:i/>
        </w:rPr>
      </w:pPr>
    </w:p>
    <w:p w:rsidR="006B1879" w:rsidRPr="003A6E59" w:rsidRDefault="006B1879" w:rsidP="00DC17FC">
      <w:pPr>
        <w:tabs>
          <w:tab w:val="left" w:pos="1134"/>
        </w:tabs>
        <w:ind w:firstLine="567"/>
        <w:jc w:val="both"/>
      </w:pPr>
      <w:r w:rsidRPr="003A6E59">
        <w:rPr>
          <w:b/>
        </w:rPr>
        <w:t>Общество с ограниченной ответственностью «Энергия-Строй» (</w:t>
      </w:r>
      <w:r w:rsidRPr="003A6E59">
        <w:t>141008, Московская область, Мытищинский район, г. Мытищи, ул. Летная, д. 15/20, пом.3, ИНН 7814553840, ОГРН 1127847608350)</w:t>
      </w:r>
      <w:r w:rsidRPr="003A6E59">
        <w:rPr>
          <w:bCs/>
          <w:color w:val="000000"/>
          <w:spacing w:val="-1"/>
        </w:rPr>
        <w:t xml:space="preserve">, </w:t>
      </w:r>
      <w:r w:rsidRPr="003A6E59">
        <w:t xml:space="preserve">именуемое в дальнейшем </w:t>
      </w:r>
      <w:r w:rsidRPr="003A6E59">
        <w:rPr>
          <w:b/>
        </w:rPr>
        <w:t>«Застройщик»,</w:t>
      </w:r>
    </w:p>
    <w:p w:rsidR="006B1879" w:rsidRPr="003A6E59" w:rsidRDefault="006B1879" w:rsidP="00DC17FC">
      <w:pPr>
        <w:tabs>
          <w:tab w:val="left" w:pos="1134"/>
        </w:tabs>
        <w:ind w:firstLine="567"/>
        <w:jc w:val="both"/>
      </w:pPr>
      <w:r w:rsidRPr="00BD1A88">
        <w:rPr>
          <w:bCs/>
          <w:color w:val="000000"/>
          <w:spacing w:val="-1"/>
        </w:rPr>
        <w:t>и</w:t>
      </w:r>
      <w:r w:rsidRPr="003A6E59">
        <w:rPr>
          <w:b/>
          <w:bCs/>
          <w:color w:val="000000"/>
          <w:spacing w:val="-1"/>
        </w:rPr>
        <w:t xml:space="preserve"> </w:t>
      </w:r>
      <w:r w:rsidRPr="00BD1A88">
        <w:rPr>
          <w:b/>
          <w:highlight w:val="yellow"/>
        </w:rPr>
        <w:t>_________________,</w:t>
      </w:r>
      <w:r>
        <w:t xml:space="preserve"> именуемый</w:t>
      </w:r>
      <w:r w:rsidRPr="00BD1A88">
        <w:rPr>
          <w:highlight w:val="yellow"/>
        </w:rPr>
        <w:t>(ая)</w:t>
      </w:r>
      <w:r w:rsidRPr="003A6E59">
        <w:t xml:space="preserve"> в дальнейшем </w:t>
      </w:r>
      <w:r w:rsidRPr="003A6E59">
        <w:rPr>
          <w:b/>
          <w:bCs/>
          <w:color w:val="000000"/>
        </w:rPr>
        <w:t>«Участник долевого строительства»</w:t>
      </w:r>
      <w:r w:rsidRPr="003A6E59">
        <w:rPr>
          <w:b/>
        </w:rPr>
        <w:t>,</w:t>
      </w:r>
      <w:r w:rsidRPr="003A6E59">
        <w:t xml:space="preserve"> с другой стороны, вместе именуемые </w:t>
      </w:r>
      <w:r w:rsidRPr="003A6E59">
        <w:rPr>
          <w:b/>
        </w:rPr>
        <w:t>«Стороны»,</w:t>
      </w:r>
      <w:r w:rsidRPr="003A6E59">
        <w:t xml:space="preserve"> составили настоящее приложение</w:t>
      </w:r>
      <w:r w:rsidRPr="003A6E59">
        <w:rPr>
          <w:b/>
          <w:bCs/>
        </w:rPr>
        <w:t xml:space="preserve"> </w:t>
      </w:r>
      <w:r w:rsidRPr="003A6E59">
        <w:t>о нижеследующем:</w:t>
      </w:r>
    </w:p>
    <w:p w:rsidR="006B1879" w:rsidRPr="00BD1A88" w:rsidRDefault="006B1879" w:rsidP="009335F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b/>
          <w:highlight w:val="yellow"/>
        </w:rPr>
      </w:pPr>
      <w:r w:rsidRPr="003A6E59">
        <w:t xml:space="preserve">На настоящем поэтажном плане путем выделения указан Объект долевого строительства, общей </w:t>
      </w:r>
      <w:r w:rsidRPr="00557774">
        <w:t xml:space="preserve">проектной площадью </w:t>
      </w:r>
      <w:r w:rsidRPr="00BD1A88">
        <w:rPr>
          <w:b/>
          <w:highlight w:val="yellow"/>
        </w:rPr>
        <w:t>___</w:t>
      </w:r>
      <w:r w:rsidRPr="00557774">
        <w:rPr>
          <w:b/>
          <w:iCs/>
        </w:rPr>
        <w:t xml:space="preserve"> </w:t>
      </w:r>
      <w:r w:rsidRPr="00557774">
        <w:rPr>
          <w:iCs/>
        </w:rPr>
        <w:t>кв.м.,</w:t>
      </w:r>
      <w:r w:rsidRPr="00557774">
        <w:t xml:space="preserve"> расположенный на </w:t>
      </w:r>
      <w:r w:rsidRPr="00BD1A88">
        <w:rPr>
          <w:b/>
          <w:highlight w:val="yellow"/>
        </w:rPr>
        <w:t>__</w:t>
      </w:r>
      <w:r w:rsidRPr="00557774">
        <w:t xml:space="preserve"> этаже, секция </w:t>
      </w:r>
      <w:r w:rsidRPr="00BD1A88">
        <w:rPr>
          <w:b/>
          <w:highlight w:val="yellow"/>
        </w:rPr>
        <w:t>__,</w:t>
      </w:r>
      <w:r w:rsidRPr="00557774">
        <w:t xml:space="preserve"> </w:t>
      </w:r>
      <w:r w:rsidRPr="00557774">
        <w:rPr>
          <w:b/>
        </w:rPr>
        <w:t xml:space="preserve">№ </w:t>
      </w:r>
      <w:r w:rsidRPr="00BD1A88">
        <w:rPr>
          <w:b/>
          <w:highlight w:val="yellow"/>
        </w:rPr>
        <w:t>___,</w:t>
      </w:r>
      <w:r w:rsidRPr="00557774">
        <w:rPr>
          <w:b/>
          <w:iCs/>
        </w:rPr>
        <w:t xml:space="preserve"> </w:t>
      </w:r>
      <w:r w:rsidRPr="00557774">
        <w:t xml:space="preserve">являющийся предметом договора </w:t>
      </w:r>
      <w:r w:rsidRPr="00557774">
        <w:rPr>
          <w:bCs/>
        </w:rPr>
        <w:t>об участии в долевом строительстве</w:t>
      </w:r>
      <w:r w:rsidRPr="00557774">
        <w:t xml:space="preserve"> </w:t>
      </w:r>
      <w:r w:rsidRPr="00BD1A88">
        <w:rPr>
          <w:b/>
          <w:highlight w:val="yellow"/>
        </w:rPr>
        <w:t>№ 00/00-0-С</w:t>
      </w:r>
      <w:r w:rsidRPr="00557774">
        <w:rPr>
          <w:b/>
        </w:rPr>
        <w:t xml:space="preserve"> </w:t>
      </w:r>
      <w:r w:rsidRPr="00557774">
        <w:t>от</w:t>
      </w:r>
      <w:r w:rsidRPr="00557774">
        <w:rPr>
          <w:b/>
        </w:rPr>
        <w:t xml:space="preserve"> </w:t>
      </w:r>
      <w:r w:rsidRPr="00BD1A88">
        <w:rPr>
          <w:b/>
          <w:highlight w:val="yellow"/>
        </w:rPr>
        <w:t>«__» _________ 2018 г.</w:t>
      </w:r>
    </w:p>
    <w:p w:rsidR="006B1879" w:rsidRDefault="006B1879" w:rsidP="0016205F">
      <w:pPr>
        <w:tabs>
          <w:tab w:val="left" w:pos="1134"/>
        </w:tabs>
        <w:spacing w:line="276" w:lineRule="auto"/>
        <w:jc w:val="center"/>
        <w:rPr>
          <w:b/>
          <w:bCs/>
        </w:rPr>
      </w:pPr>
    </w:p>
    <w:p w:rsidR="006B1879" w:rsidRDefault="006B1879" w:rsidP="0016205F">
      <w:pPr>
        <w:tabs>
          <w:tab w:val="left" w:pos="1134"/>
        </w:tabs>
        <w:spacing w:line="276" w:lineRule="auto"/>
        <w:jc w:val="center"/>
        <w:rPr>
          <w:b/>
          <w:bCs/>
        </w:rPr>
      </w:pPr>
    </w:p>
    <w:p w:rsidR="006B1879" w:rsidRDefault="006B1879" w:rsidP="0016205F">
      <w:pPr>
        <w:tabs>
          <w:tab w:val="left" w:pos="1134"/>
        </w:tabs>
        <w:spacing w:line="276" w:lineRule="auto"/>
        <w:jc w:val="center"/>
        <w:rPr>
          <w:b/>
          <w:bCs/>
        </w:rPr>
      </w:pPr>
    </w:p>
    <w:p w:rsidR="006B1879" w:rsidRPr="003A6E59" w:rsidRDefault="006B1879" w:rsidP="0016205F">
      <w:pPr>
        <w:tabs>
          <w:tab w:val="left" w:pos="1134"/>
        </w:tabs>
        <w:spacing w:line="276" w:lineRule="auto"/>
        <w:jc w:val="center"/>
        <w:rPr>
          <w:b/>
          <w:bCs/>
        </w:rPr>
      </w:pPr>
    </w:p>
    <w:p w:rsidR="006B1879" w:rsidRPr="003A6E59" w:rsidRDefault="006B1879" w:rsidP="00194038">
      <w:pPr>
        <w:tabs>
          <w:tab w:val="left" w:pos="1134"/>
        </w:tabs>
        <w:spacing w:line="276" w:lineRule="auto"/>
        <w:ind w:left="927"/>
        <w:jc w:val="both"/>
        <w:rPr>
          <w:b/>
          <w:bCs/>
        </w:rPr>
      </w:pPr>
    </w:p>
    <w:tbl>
      <w:tblPr>
        <w:tblW w:w="0" w:type="auto"/>
        <w:tblInd w:w="-176" w:type="dxa"/>
        <w:tblLook w:val="00A0"/>
      </w:tblPr>
      <w:tblGrid>
        <w:gridCol w:w="5324"/>
        <w:gridCol w:w="4989"/>
      </w:tblGrid>
      <w:tr w:rsidR="006B1879" w:rsidRPr="003A6E59" w:rsidTr="00670293">
        <w:trPr>
          <w:trHeight w:val="5590"/>
        </w:trPr>
        <w:tc>
          <w:tcPr>
            <w:tcW w:w="5324" w:type="dxa"/>
          </w:tcPr>
          <w:p w:rsidR="006B1879" w:rsidRDefault="006B1879" w:rsidP="000A7AD5">
            <w:pPr>
              <w:pStyle w:val="8"/>
              <w:rPr>
                <w:u w:val="none"/>
              </w:rPr>
            </w:pPr>
            <w:r w:rsidRPr="00282063">
              <w:rPr>
                <w:u w:val="none"/>
              </w:rPr>
              <w:lastRenderedPageBreak/>
              <w:t>От Застройщика:</w:t>
            </w:r>
          </w:p>
          <w:p w:rsidR="006B1879" w:rsidRPr="008F1523" w:rsidRDefault="006B1879" w:rsidP="000A7AD5"/>
          <w:p w:rsidR="006B1879" w:rsidRPr="00282063" w:rsidRDefault="006B1879" w:rsidP="000A7AD5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Общество с ограниченной ответственностью</w:t>
            </w:r>
          </w:p>
          <w:p w:rsidR="006B1879" w:rsidRPr="00282063" w:rsidRDefault="006B1879" w:rsidP="000A7AD5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«Энергия-Строй»</w:t>
            </w:r>
          </w:p>
          <w:p w:rsidR="006B1879" w:rsidRPr="00282063" w:rsidRDefault="006B1879" w:rsidP="000A7AD5">
            <w:pPr>
              <w:jc w:val="both"/>
            </w:pPr>
          </w:p>
          <w:p w:rsidR="006B1879" w:rsidRDefault="006B1879" w:rsidP="000A7AD5">
            <w:pPr>
              <w:tabs>
                <w:tab w:val="left" w:pos="1134"/>
              </w:tabs>
            </w:pPr>
            <w:r>
              <w:t>141008, Московская область,</w:t>
            </w:r>
          </w:p>
          <w:p w:rsidR="006B1879" w:rsidRDefault="006B1879" w:rsidP="000A7AD5">
            <w:pPr>
              <w:tabs>
                <w:tab w:val="left" w:pos="1134"/>
              </w:tabs>
            </w:pPr>
            <w:r w:rsidRPr="00282063">
              <w:t>Мытищинский район, г. Мытищи, ул. Летная,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д. 15/20, пом.3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ИНН/КПП 7814553840/502901001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 xml:space="preserve">р/с </w:t>
            </w:r>
            <w:r>
              <w:t>40702810438000232816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 xml:space="preserve">в ПАО Сбербанк 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к/с 30101810400000000225</w:t>
            </w:r>
          </w:p>
          <w:p w:rsidR="006B1879" w:rsidRPr="00282063" w:rsidRDefault="006B1879" w:rsidP="000A7AD5">
            <w:pPr>
              <w:jc w:val="both"/>
              <w:rPr>
                <w:b/>
              </w:rPr>
            </w:pPr>
            <w:r w:rsidRPr="00282063">
              <w:t>БИК 044525225</w:t>
            </w:r>
          </w:p>
          <w:p w:rsidR="006B1879" w:rsidRPr="00282063" w:rsidRDefault="006B1879" w:rsidP="000A7AD5">
            <w:pPr>
              <w:jc w:val="both"/>
            </w:pPr>
            <w:r w:rsidRPr="00282063">
              <w:t xml:space="preserve">Телефон: 8 (495) 500-51-50, </w:t>
            </w:r>
            <w:r>
              <w:t>8</w:t>
            </w:r>
            <w:r w:rsidRPr="00282063">
              <w:t xml:space="preserve"> (495) 500-51-15</w:t>
            </w:r>
          </w:p>
          <w:p w:rsidR="006B1879" w:rsidRPr="00282063" w:rsidRDefault="006B1879" w:rsidP="000A7AD5">
            <w:pPr>
              <w:jc w:val="both"/>
              <w:rPr>
                <w:b/>
              </w:rPr>
            </w:pPr>
          </w:p>
          <w:p w:rsidR="006B1879" w:rsidRDefault="006B1879" w:rsidP="000A7AD5">
            <w:pPr>
              <w:jc w:val="both"/>
              <w:rPr>
                <w:b/>
              </w:rPr>
            </w:pPr>
          </w:p>
          <w:p w:rsidR="006B1879" w:rsidRDefault="006B1879" w:rsidP="000A7AD5">
            <w:pPr>
              <w:jc w:val="both"/>
              <w:rPr>
                <w:b/>
              </w:rPr>
            </w:pPr>
          </w:p>
          <w:p w:rsidR="006B1879" w:rsidRPr="00282063" w:rsidRDefault="006B1879" w:rsidP="000A7AD5">
            <w:pPr>
              <w:jc w:val="both"/>
              <w:rPr>
                <w:b/>
              </w:rPr>
            </w:pPr>
          </w:p>
          <w:p w:rsidR="006B1879" w:rsidRPr="00282063" w:rsidRDefault="006B1879" w:rsidP="000A7AD5">
            <w:pPr>
              <w:jc w:val="right"/>
              <w:rPr>
                <w:b/>
              </w:rPr>
            </w:pPr>
            <w:r w:rsidRPr="008F1523">
              <w:t>___________________</w:t>
            </w:r>
            <w:r w:rsidRPr="00282063">
              <w:rPr>
                <w:b/>
              </w:rPr>
              <w:t xml:space="preserve"> /</w:t>
            </w:r>
            <w:r w:rsidR="00EA5462">
              <w:rPr>
                <w:b/>
                <w:lang w:val="en-US"/>
              </w:rPr>
              <w:t xml:space="preserve">                     </w:t>
            </w:r>
            <w:r w:rsidRPr="00282063">
              <w:rPr>
                <w:b/>
              </w:rPr>
              <w:t>/</w:t>
            </w:r>
          </w:p>
          <w:p w:rsidR="006B1879" w:rsidRPr="003A6E59" w:rsidRDefault="006B1879" w:rsidP="000A7AD5">
            <w:pPr>
              <w:rPr>
                <w:b/>
                <w:bCs/>
              </w:rPr>
            </w:pPr>
            <w:r w:rsidRPr="00282063">
              <w:rPr>
                <w:b/>
              </w:rPr>
              <w:t>М.П.</w:t>
            </w:r>
          </w:p>
        </w:tc>
        <w:tc>
          <w:tcPr>
            <w:tcW w:w="4989" w:type="dxa"/>
          </w:tcPr>
          <w:p w:rsidR="006B1879" w:rsidRDefault="006B1879" w:rsidP="00BD1A88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Участник долевого строительства:</w:t>
            </w:r>
          </w:p>
          <w:p w:rsidR="006B1879" w:rsidRPr="00282063" w:rsidRDefault="006B1879" w:rsidP="00BD1A88">
            <w:pPr>
              <w:jc w:val="center"/>
              <w:rPr>
                <w:b/>
                <w:bCs/>
              </w:rPr>
            </w:pPr>
          </w:p>
          <w:p w:rsidR="006B1879" w:rsidRDefault="006B1879" w:rsidP="00BD1A88">
            <w:pPr>
              <w:jc w:val="center"/>
              <w:rPr>
                <w:b/>
              </w:rPr>
            </w:pPr>
            <w:r w:rsidRPr="0011093D">
              <w:rPr>
                <w:b/>
                <w:highlight w:val="yellow"/>
              </w:rPr>
              <w:t>_________</w:t>
            </w:r>
            <w:r>
              <w:rPr>
                <w:b/>
                <w:highlight w:val="yellow"/>
              </w:rPr>
              <w:t>___</w:t>
            </w:r>
            <w:r w:rsidRPr="0011093D">
              <w:rPr>
                <w:b/>
                <w:highlight w:val="yellow"/>
              </w:rPr>
              <w:t>____</w:t>
            </w:r>
          </w:p>
          <w:p w:rsidR="006B1879" w:rsidRDefault="006B1879" w:rsidP="00BD1A88">
            <w:pPr>
              <w:rPr>
                <w:b/>
              </w:rPr>
            </w:pPr>
          </w:p>
          <w:p w:rsidR="006B1879" w:rsidRDefault="006B1879" w:rsidP="00BD1A88">
            <w:pPr>
              <w:rPr>
                <w:b/>
              </w:rPr>
            </w:pPr>
          </w:p>
          <w:p w:rsidR="006B1879" w:rsidRPr="00557774" w:rsidRDefault="006B1879" w:rsidP="00BD1A88">
            <w:r>
              <w:t>гражданство Российская Федерация,</w:t>
            </w:r>
          </w:p>
          <w:p w:rsidR="006B1879" w:rsidRDefault="006B1879" w:rsidP="00BD1A88">
            <w:r w:rsidRPr="008F1523">
              <w:t xml:space="preserve">дата рождения </w:t>
            </w:r>
            <w:r w:rsidRPr="0011093D">
              <w:rPr>
                <w:highlight w:val="yellow"/>
              </w:rPr>
              <w:t>________</w:t>
            </w:r>
            <w:r w:rsidRPr="008F1523">
              <w:t xml:space="preserve"> года, </w:t>
            </w:r>
          </w:p>
          <w:p w:rsidR="006B1879" w:rsidRDefault="006B1879" w:rsidP="00BD1A88">
            <w:r w:rsidRPr="008F1523">
              <w:t xml:space="preserve">место рождения </w:t>
            </w:r>
            <w:r w:rsidRPr="0011093D">
              <w:rPr>
                <w:highlight w:val="yellow"/>
              </w:rPr>
              <w:t>__________,</w:t>
            </w:r>
          </w:p>
          <w:p w:rsidR="006B1879" w:rsidRDefault="006B1879" w:rsidP="00BD1A88">
            <w:r w:rsidRPr="008F1523">
              <w:t xml:space="preserve">паспорт: </w:t>
            </w:r>
            <w:r w:rsidRPr="0011093D">
              <w:rPr>
                <w:highlight w:val="yellow"/>
              </w:rPr>
              <w:t>_________,</w:t>
            </w:r>
          </w:p>
          <w:p w:rsidR="006B1879" w:rsidRDefault="006B1879" w:rsidP="00BD1A88">
            <w:r w:rsidRPr="008F1523">
              <w:t xml:space="preserve">выдан </w:t>
            </w:r>
            <w:r w:rsidRPr="0011093D">
              <w:rPr>
                <w:highlight w:val="yellow"/>
              </w:rPr>
              <w:t>_______________,</w:t>
            </w:r>
          </w:p>
          <w:p w:rsidR="006B1879" w:rsidRDefault="006B1879" w:rsidP="00BD1A88">
            <w:r w:rsidRPr="008F1523">
              <w:t xml:space="preserve">дата выдачи </w:t>
            </w:r>
            <w:r w:rsidRPr="0011093D">
              <w:rPr>
                <w:highlight w:val="yellow"/>
              </w:rPr>
              <w:t>________</w:t>
            </w:r>
            <w:r>
              <w:t xml:space="preserve"> года,</w:t>
            </w:r>
          </w:p>
          <w:p w:rsidR="006B1879" w:rsidRDefault="006B1879" w:rsidP="00BD1A88">
            <w:r w:rsidRPr="008F1523">
              <w:t xml:space="preserve">код подразделения </w:t>
            </w:r>
            <w:r w:rsidRPr="0011093D">
              <w:rPr>
                <w:highlight w:val="yellow"/>
              </w:rPr>
              <w:t>________,</w:t>
            </w:r>
          </w:p>
          <w:p w:rsidR="006B1879" w:rsidRPr="00282063" w:rsidRDefault="006B1879" w:rsidP="00BD1A88">
            <w:r w:rsidRPr="008F1523">
              <w:t xml:space="preserve">место регистрации: </w:t>
            </w:r>
            <w:r w:rsidRPr="0011093D">
              <w:rPr>
                <w:highlight w:val="yellow"/>
              </w:rPr>
              <w:t>____________.</w:t>
            </w:r>
          </w:p>
          <w:p w:rsidR="006B1879" w:rsidRDefault="006B1879" w:rsidP="00BD1A88">
            <w:r>
              <w:t>К</w:t>
            </w:r>
            <w:r w:rsidRPr="008F1523">
              <w:t>онт.</w:t>
            </w:r>
            <w:r>
              <w:t xml:space="preserve"> </w:t>
            </w:r>
            <w:r w:rsidRPr="008F1523">
              <w:t>тел.:</w:t>
            </w:r>
            <w:r>
              <w:t xml:space="preserve"> </w:t>
            </w:r>
            <w:r w:rsidRPr="0011093D">
              <w:rPr>
                <w:highlight w:val="yellow"/>
              </w:rPr>
              <w:t>___________</w:t>
            </w:r>
          </w:p>
          <w:p w:rsidR="006B1879" w:rsidRPr="0011093D" w:rsidRDefault="006B1879" w:rsidP="00BD1A88">
            <w:r>
              <w:rPr>
                <w:lang w:val="en-US"/>
              </w:rPr>
              <w:t>e-mail</w:t>
            </w:r>
            <w:r>
              <w:t xml:space="preserve">: </w:t>
            </w:r>
            <w:r w:rsidRPr="0011093D">
              <w:rPr>
                <w:highlight w:val="yellow"/>
              </w:rPr>
              <w:t>__________</w:t>
            </w:r>
          </w:p>
          <w:p w:rsidR="006B1879" w:rsidRDefault="006B1879" w:rsidP="00BD1A88">
            <w:pPr>
              <w:rPr>
                <w:b/>
              </w:rPr>
            </w:pPr>
          </w:p>
          <w:p w:rsidR="006B1879" w:rsidRPr="00282063" w:rsidRDefault="006B1879" w:rsidP="00BD1A88">
            <w:pPr>
              <w:rPr>
                <w:b/>
              </w:rPr>
            </w:pPr>
          </w:p>
          <w:p w:rsidR="006B1879" w:rsidRPr="00282063" w:rsidRDefault="006B1879" w:rsidP="00BD1A88">
            <w:pPr>
              <w:rPr>
                <w:b/>
              </w:rPr>
            </w:pPr>
          </w:p>
          <w:p w:rsidR="006B1879" w:rsidRPr="00282063" w:rsidRDefault="006B1879" w:rsidP="00BD1A88">
            <w:pPr>
              <w:jc w:val="right"/>
              <w:rPr>
                <w:b/>
              </w:rPr>
            </w:pPr>
            <w:r w:rsidRPr="00557774">
              <w:t>___________________</w:t>
            </w:r>
            <w:r w:rsidRPr="00557774">
              <w:rPr>
                <w:b/>
              </w:rPr>
              <w:t xml:space="preserve"> </w:t>
            </w:r>
            <w:r w:rsidRPr="0011093D">
              <w:rPr>
                <w:b/>
                <w:highlight w:val="yellow"/>
              </w:rPr>
              <w:t>/____________/</w:t>
            </w:r>
          </w:p>
          <w:p w:rsidR="006B1879" w:rsidRPr="00282063" w:rsidRDefault="006B1879" w:rsidP="0016205F">
            <w:pPr>
              <w:jc w:val="right"/>
              <w:rPr>
                <w:b/>
              </w:rPr>
            </w:pPr>
          </w:p>
          <w:p w:rsidR="006B1879" w:rsidRPr="003A6E59" w:rsidRDefault="006B1879" w:rsidP="00DC17FC">
            <w:pPr>
              <w:tabs>
                <w:tab w:val="left" w:pos="1134"/>
              </w:tabs>
              <w:rPr>
                <w:b/>
                <w:bCs/>
              </w:rPr>
            </w:pPr>
          </w:p>
        </w:tc>
      </w:tr>
    </w:tbl>
    <w:p w:rsidR="006B1879" w:rsidRDefault="006B1879" w:rsidP="00DC17FC">
      <w:pPr>
        <w:ind w:firstLine="567"/>
      </w:pPr>
    </w:p>
    <w:p w:rsidR="006B1879" w:rsidRDefault="006B1879" w:rsidP="00DC17FC">
      <w:pPr>
        <w:ind w:firstLine="567"/>
      </w:pPr>
    </w:p>
    <w:p w:rsidR="006B1879" w:rsidRDefault="006B1879" w:rsidP="00DC17FC">
      <w:pPr>
        <w:ind w:firstLine="567"/>
      </w:pPr>
    </w:p>
    <w:p w:rsidR="006B1879" w:rsidRDefault="006B1879" w:rsidP="00DC17FC">
      <w:pPr>
        <w:ind w:firstLine="567"/>
      </w:pPr>
    </w:p>
    <w:p w:rsidR="006B1879" w:rsidRDefault="006B1879" w:rsidP="00DC17FC">
      <w:pPr>
        <w:ind w:firstLine="567"/>
      </w:pPr>
    </w:p>
    <w:p w:rsidR="006B1879" w:rsidRDefault="006B1879" w:rsidP="00DC17FC">
      <w:pPr>
        <w:ind w:firstLine="567"/>
      </w:pPr>
    </w:p>
    <w:p w:rsidR="006B1879" w:rsidRDefault="006B1879" w:rsidP="00DC17FC">
      <w:pPr>
        <w:ind w:firstLine="567"/>
      </w:pPr>
    </w:p>
    <w:p w:rsidR="006B1879" w:rsidRPr="003A6E59" w:rsidRDefault="006B1879" w:rsidP="00DC17FC">
      <w:pPr>
        <w:ind w:firstLine="567"/>
      </w:pPr>
    </w:p>
    <w:p w:rsidR="006B1879" w:rsidRPr="003A6E59" w:rsidRDefault="006B1879" w:rsidP="00DC17FC">
      <w:pPr>
        <w:ind w:firstLine="567"/>
        <w:jc w:val="right"/>
        <w:outlineLvl w:val="0"/>
        <w:rPr>
          <w:b/>
          <w:i/>
        </w:rPr>
      </w:pPr>
    </w:p>
    <w:p w:rsidR="006B1879" w:rsidRPr="00982025" w:rsidRDefault="006B1879" w:rsidP="00DC17FC">
      <w:pPr>
        <w:ind w:firstLine="567"/>
        <w:jc w:val="right"/>
        <w:outlineLvl w:val="0"/>
        <w:rPr>
          <w:b/>
          <w:i/>
        </w:rPr>
      </w:pPr>
      <w:r w:rsidRPr="00982025">
        <w:rPr>
          <w:b/>
          <w:i/>
        </w:rPr>
        <w:t>Приложение № 2</w:t>
      </w:r>
    </w:p>
    <w:p w:rsidR="006B1879" w:rsidRPr="008F1523" w:rsidRDefault="006B1879" w:rsidP="00B55244">
      <w:pPr>
        <w:ind w:firstLine="567"/>
        <w:jc w:val="right"/>
        <w:rPr>
          <w:b/>
          <w:i/>
        </w:rPr>
      </w:pPr>
      <w:r w:rsidRPr="0016205F">
        <w:rPr>
          <w:b/>
          <w:i/>
          <w:highlight w:val="yellow"/>
        </w:rPr>
        <w:t xml:space="preserve">к </w:t>
      </w:r>
      <w:r w:rsidRPr="0016205F">
        <w:rPr>
          <w:b/>
          <w:bCs/>
          <w:i/>
          <w:highlight w:val="yellow"/>
        </w:rPr>
        <w:t>Договору №</w:t>
      </w:r>
      <w:r w:rsidRPr="0016205F">
        <w:rPr>
          <w:bCs/>
          <w:highlight w:val="yellow"/>
        </w:rPr>
        <w:t xml:space="preserve"> </w:t>
      </w:r>
      <w:r>
        <w:rPr>
          <w:b/>
          <w:i/>
          <w:highlight w:val="yellow"/>
        </w:rPr>
        <w:t>00/00-0</w:t>
      </w:r>
      <w:r w:rsidRPr="0016205F">
        <w:rPr>
          <w:b/>
          <w:i/>
          <w:highlight w:val="yellow"/>
        </w:rPr>
        <w:t>-С</w:t>
      </w:r>
      <w:r w:rsidRPr="0016205F">
        <w:rPr>
          <w:b/>
          <w:bCs/>
          <w:i/>
          <w:highlight w:val="yellow"/>
        </w:rPr>
        <w:t xml:space="preserve"> </w:t>
      </w:r>
      <w:r w:rsidRPr="0016205F">
        <w:rPr>
          <w:b/>
          <w:i/>
          <w:highlight w:val="yellow"/>
        </w:rPr>
        <w:t>от «</w:t>
      </w:r>
      <w:r>
        <w:rPr>
          <w:b/>
          <w:i/>
          <w:highlight w:val="yellow"/>
        </w:rPr>
        <w:t>__</w:t>
      </w:r>
      <w:r w:rsidRPr="0016205F">
        <w:rPr>
          <w:b/>
          <w:i/>
          <w:highlight w:val="yellow"/>
        </w:rPr>
        <w:t xml:space="preserve">» </w:t>
      </w:r>
      <w:r>
        <w:rPr>
          <w:b/>
          <w:i/>
          <w:highlight w:val="yellow"/>
        </w:rPr>
        <w:t>________</w:t>
      </w:r>
      <w:r w:rsidRPr="0016205F">
        <w:rPr>
          <w:b/>
          <w:i/>
          <w:highlight w:val="yellow"/>
        </w:rPr>
        <w:t xml:space="preserve"> 2018 г.</w:t>
      </w:r>
    </w:p>
    <w:p w:rsidR="006B1879" w:rsidRPr="00982025" w:rsidRDefault="006B1879" w:rsidP="00B55244">
      <w:pPr>
        <w:ind w:firstLine="567"/>
        <w:jc w:val="right"/>
        <w:outlineLvl w:val="0"/>
        <w:rPr>
          <w:b/>
          <w:bCs/>
          <w:i/>
        </w:rPr>
      </w:pPr>
      <w:r w:rsidRPr="00982025">
        <w:rPr>
          <w:b/>
          <w:bCs/>
          <w:i/>
        </w:rPr>
        <w:t>об участии в долевом строительстве</w:t>
      </w:r>
    </w:p>
    <w:p w:rsidR="006B1879" w:rsidRPr="00982025" w:rsidRDefault="006B1879" w:rsidP="00DC17FC">
      <w:pPr>
        <w:ind w:firstLine="567"/>
        <w:jc w:val="center"/>
      </w:pPr>
    </w:p>
    <w:p w:rsidR="006B1879" w:rsidRPr="00982025" w:rsidRDefault="006B1879" w:rsidP="002E1559">
      <w:pPr>
        <w:ind w:firstLine="567"/>
        <w:jc w:val="center"/>
        <w:outlineLvl w:val="0"/>
        <w:rPr>
          <w:b/>
          <w:u w:val="single"/>
        </w:rPr>
      </w:pPr>
      <w:r w:rsidRPr="00982025">
        <w:rPr>
          <w:b/>
          <w:u w:val="single"/>
        </w:rPr>
        <w:t>Перечень конструктивных элементов и строительных работ</w:t>
      </w:r>
    </w:p>
    <w:p w:rsidR="006B1879" w:rsidRPr="00982025" w:rsidRDefault="006B1879" w:rsidP="00DC17FC">
      <w:pPr>
        <w:ind w:firstLine="567"/>
        <w:jc w:val="center"/>
        <w:rPr>
          <w:b/>
        </w:rPr>
      </w:pPr>
    </w:p>
    <w:p w:rsidR="006B1879" w:rsidRPr="00982025" w:rsidRDefault="006B1879" w:rsidP="00194038">
      <w:pPr>
        <w:ind w:firstLine="567"/>
      </w:pPr>
      <w:r w:rsidRPr="00982025">
        <w:t>1. Конструкция здания:</w:t>
      </w:r>
    </w:p>
    <w:p w:rsidR="006B1879" w:rsidRPr="00982025" w:rsidRDefault="006B1879" w:rsidP="00194038">
      <w:pPr>
        <w:ind w:firstLine="567"/>
        <w:jc w:val="both"/>
      </w:pPr>
      <w:r w:rsidRPr="00982025">
        <w:t>- монолитный фундамент;</w:t>
      </w:r>
    </w:p>
    <w:p w:rsidR="006B1879" w:rsidRPr="00982025" w:rsidRDefault="006B1879" w:rsidP="00194038">
      <w:pPr>
        <w:ind w:firstLine="567"/>
        <w:jc w:val="both"/>
      </w:pPr>
      <w:r w:rsidRPr="00982025">
        <w:t>- монолитные несущие колонны и перекрытия;</w:t>
      </w:r>
    </w:p>
    <w:p w:rsidR="006B1879" w:rsidRPr="00982025" w:rsidRDefault="006B1879" w:rsidP="00194038">
      <w:pPr>
        <w:ind w:firstLine="567"/>
        <w:jc w:val="both"/>
      </w:pPr>
      <w:r w:rsidRPr="00982025">
        <w:t>- наружная отделка стен: применяется система вентилируемых фасадов.</w:t>
      </w:r>
    </w:p>
    <w:p w:rsidR="006B1879" w:rsidRPr="00982025" w:rsidRDefault="006B1879" w:rsidP="00194038">
      <w:pPr>
        <w:ind w:firstLine="567"/>
        <w:jc w:val="both"/>
      </w:pPr>
      <w:r w:rsidRPr="00982025">
        <w:t>2. Окна ПВХ.</w:t>
      </w:r>
    </w:p>
    <w:p w:rsidR="006B1879" w:rsidRPr="00982025" w:rsidRDefault="006B1879" w:rsidP="00194038">
      <w:pPr>
        <w:ind w:firstLine="567"/>
      </w:pPr>
      <w:r w:rsidRPr="00982025">
        <w:t>3. Штукатурка внутренних поверхностей наружных стен в местах установки приборов отопления.</w:t>
      </w:r>
    </w:p>
    <w:p w:rsidR="006B1879" w:rsidRPr="00982025" w:rsidRDefault="006B1879" w:rsidP="00194038">
      <w:pPr>
        <w:ind w:firstLine="567"/>
      </w:pPr>
      <w:r w:rsidRPr="00982025">
        <w:t>4. Входная дверь.</w:t>
      </w:r>
    </w:p>
    <w:p w:rsidR="006B1879" w:rsidRPr="00982025" w:rsidRDefault="006B1879" w:rsidP="00194038">
      <w:pPr>
        <w:ind w:firstLine="567"/>
      </w:pPr>
      <w:r w:rsidRPr="00982025">
        <w:t xml:space="preserve">5. Инженерные системы: </w:t>
      </w:r>
    </w:p>
    <w:p w:rsidR="006B1879" w:rsidRPr="00982025" w:rsidRDefault="006B1879" w:rsidP="00194038">
      <w:pPr>
        <w:ind w:firstLine="567"/>
      </w:pPr>
      <w:r w:rsidRPr="00982025">
        <w:t xml:space="preserve">   - горячего и холодного водоснабжения с установкой счетчиков (без разводки);</w:t>
      </w:r>
    </w:p>
    <w:p w:rsidR="006B1879" w:rsidRPr="00982025" w:rsidRDefault="006B1879" w:rsidP="00194038">
      <w:pPr>
        <w:ind w:firstLine="567"/>
      </w:pPr>
      <w:r w:rsidRPr="00982025">
        <w:t xml:space="preserve">   - канализации (без разводки); </w:t>
      </w:r>
    </w:p>
    <w:p w:rsidR="006B1879" w:rsidRPr="00982025" w:rsidRDefault="006B1879" w:rsidP="00194038">
      <w:pPr>
        <w:ind w:firstLine="567"/>
      </w:pPr>
      <w:r w:rsidRPr="00982025">
        <w:t xml:space="preserve">   - установка электрического вводного щита (без разводки);</w:t>
      </w:r>
    </w:p>
    <w:p w:rsidR="006B1879" w:rsidRPr="00982025" w:rsidRDefault="006B1879" w:rsidP="00194038">
      <w:pPr>
        <w:ind w:firstLine="567"/>
        <w:jc w:val="both"/>
      </w:pPr>
      <w:r w:rsidRPr="00982025">
        <w:t>При выполнении внутренней разводки инженерных систем Участник долевого строительства обязан согласовать проект разводки в установленном законом порядке.</w:t>
      </w:r>
    </w:p>
    <w:p w:rsidR="006B1879" w:rsidRPr="00982025" w:rsidRDefault="006B1879" w:rsidP="00194038">
      <w:pPr>
        <w:ind w:firstLine="567"/>
      </w:pPr>
      <w:r w:rsidRPr="00982025">
        <w:t>6. Закладные устройства для подключения ТВ-антенн (согласно проекту).</w:t>
      </w:r>
    </w:p>
    <w:p w:rsidR="006B1879" w:rsidRPr="00982025" w:rsidRDefault="006B1879" w:rsidP="00194038">
      <w:pPr>
        <w:ind w:firstLine="567"/>
      </w:pPr>
      <w:r w:rsidRPr="00982025">
        <w:t>7. Установка приборов отопления (согласно проекту).</w:t>
      </w:r>
    </w:p>
    <w:p w:rsidR="006B1879" w:rsidRPr="00982025" w:rsidRDefault="006B1879" w:rsidP="00194038">
      <w:pPr>
        <w:ind w:firstLine="567"/>
      </w:pPr>
      <w:r w:rsidRPr="00982025">
        <w:t>8. Установка лифтов и лифтового оборудования.</w:t>
      </w:r>
    </w:p>
    <w:p w:rsidR="006B1879" w:rsidRPr="00982025" w:rsidRDefault="006B1879" w:rsidP="00194038">
      <w:pPr>
        <w:ind w:firstLine="567"/>
      </w:pPr>
      <w:r w:rsidRPr="00982025">
        <w:t>9. Отделка мест общего пользования внутри Здания.</w:t>
      </w:r>
    </w:p>
    <w:p w:rsidR="006B1879" w:rsidRPr="00982025" w:rsidRDefault="006B1879" w:rsidP="00764C40">
      <w:pPr>
        <w:ind w:firstLine="567"/>
        <w:rPr>
          <w:b/>
        </w:rPr>
      </w:pPr>
      <w:r w:rsidRPr="00982025">
        <w:t>10. Зашивка коробов инженерных систем не выполняется.</w:t>
      </w:r>
    </w:p>
    <w:p w:rsidR="006B1879" w:rsidRPr="00982025" w:rsidRDefault="006B1879" w:rsidP="00DC17FC">
      <w:pPr>
        <w:ind w:firstLine="567"/>
        <w:jc w:val="center"/>
        <w:rPr>
          <w:b/>
        </w:rPr>
      </w:pPr>
    </w:p>
    <w:tbl>
      <w:tblPr>
        <w:tblpPr w:leftFromText="180" w:rightFromText="180" w:vertAnchor="text" w:horzAnchor="margin" w:tblpY="55"/>
        <w:tblW w:w="10061" w:type="dxa"/>
        <w:tblLayout w:type="fixed"/>
        <w:tblLook w:val="00A0"/>
      </w:tblPr>
      <w:tblGrid>
        <w:gridCol w:w="5148"/>
        <w:gridCol w:w="4913"/>
      </w:tblGrid>
      <w:tr w:rsidR="006B1879" w:rsidRPr="00982025" w:rsidTr="00670293">
        <w:trPr>
          <w:trHeight w:val="6020"/>
        </w:trPr>
        <w:tc>
          <w:tcPr>
            <w:tcW w:w="5148" w:type="dxa"/>
          </w:tcPr>
          <w:p w:rsidR="006B1879" w:rsidRDefault="006B1879" w:rsidP="000A7AD5">
            <w:pPr>
              <w:pStyle w:val="8"/>
              <w:rPr>
                <w:u w:val="none"/>
              </w:rPr>
            </w:pPr>
            <w:r w:rsidRPr="00282063">
              <w:rPr>
                <w:u w:val="none"/>
              </w:rPr>
              <w:lastRenderedPageBreak/>
              <w:t>От Застройщика:</w:t>
            </w:r>
          </w:p>
          <w:p w:rsidR="006B1879" w:rsidRPr="008F1523" w:rsidRDefault="006B1879" w:rsidP="000A7AD5"/>
          <w:p w:rsidR="006B1879" w:rsidRPr="00282063" w:rsidRDefault="006B1879" w:rsidP="000A7AD5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Общество с ограниченной ответственностью</w:t>
            </w:r>
          </w:p>
          <w:p w:rsidR="006B1879" w:rsidRPr="00282063" w:rsidRDefault="006B1879" w:rsidP="000A7AD5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«Энергия-Строй»</w:t>
            </w:r>
          </w:p>
          <w:p w:rsidR="006B1879" w:rsidRPr="00282063" w:rsidRDefault="006B1879" w:rsidP="000A7AD5">
            <w:pPr>
              <w:jc w:val="both"/>
            </w:pPr>
          </w:p>
          <w:p w:rsidR="006B1879" w:rsidRDefault="006B1879" w:rsidP="000A7AD5">
            <w:pPr>
              <w:tabs>
                <w:tab w:val="left" w:pos="1134"/>
              </w:tabs>
            </w:pPr>
            <w:r>
              <w:t>141008, Московская область,</w:t>
            </w:r>
          </w:p>
          <w:p w:rsidR="006B1879" w:rsidRDefault="006B1879" w:rsidP="000A7AD5">
            <w:pPr>
              <w:tabs>
                <w:tab w:val="left" w:pos="1134"/>
              </w:tabs>
            </w:pPr>
            <w:r w:rsidRPr="00282063">
              <w:t>Мытищинский район, г. Мытищи, ул. Летная,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д. 15/20, пом.3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ИНН/КПП 7814553840/502901001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 xml:space="preserve">р/с </w:t>
            </w:r>
            <w:r>
              <w:t>40702810438000232816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 xml:space="preserve">в ПАО Сбербанк </w:t>
            </w:r>
          </w:p>
          <w:p w:rsidR="006B1879" w:rsidRPr="00282063" w:rsidRDefault="006B1879" w:rsidP="000A7AD5">
            <w:pPr>
              <w:tabs>
                <w:tab w:val="left" w:pos="1134"/>
              </w:tabs>
            </w:pPr>
            <w:r w:rsidRPr="00282063">
              <w:t>к/с 30101810400000000225</w:t>
            </w:r>
          </w:p>
          <w:p w:rsidR="006B1879" w:rsidRPr="00282063" w:rsidRDefault="006B1879" w:rsidP="000A7AD5">
            <w:pPr>
              <w:jc w:val="both"/>
              <w:rPr>
                <w:b/>
              </w:rPr>
            </w:pPr>
            <w:r w:rsidRPr="00282063">
              <w:t>БИК 044525225</w:t>
            </w:r>
          </w:p>
          <w:p w:rsidR="006B1879" w:rsidRPr="00282063" w:rsidRDefault="006B1879" w:rsidP="000A7AD5">
            <w:pPr>
              <w:jc w:val="both"/>
            </w:pPr>
            <w:r w:rsidRPr="00282063">
              <w:t xml:space="preserve">Телефон: 8 (495) 500-51-50, </w:t>
            </w:r>
            <w:r>
              <w:t>8</w:t>
            </w:r>
            <w:r w:rsidRPr="00282063">
              <w:t xml:space="preserve"> (495) 500-51-15</w:t>
            </w:r>
          </w:p>
          <w:p w:rsidR="006B1879" w:rsidRPr="00282063" w:rsidRDefault="006B1879" w:rsidP="000A7AD5">
            <w:pPr>
              <w:jc w:val="both"/>
              <w:rPr>
                <w:b/>
              </w:rPr>
            </w:pPr>
          </w:p>
          <w:p w:rsidR="006B1879" w:rsidRDefault="006B1879" w:rsidP="000A7AD5">
            <w:pPr>
              <w:jc w:val="both"/>
              <w:rPr>
                <w:b/>
              </w:rPr>
            </w:pPr>
          </w:p>
          <w:p w:rsidR="006B1879" w:rsidRDefault="006B1879" w:rsidP="000A7AD5">
            <w:pPr>
              <w:jc w:val="both"/>
              <w:rPr>
                <w:b/>
              </w:rPr>
            </w:pPr>
          </w:p>
          <w:p w:rsidR="006B1879" w:rsidRPr="00282063" w:rsidRDefault="006B1879" w:rsidP="000A7AD5">
            <w:pPr>
              <w:jc w:val="both"/>
              <w:rPr>
                <w:b/>
              </w:rPr>
            </w:pPr>
          </w:p>
          <w:p w:rsidR="006B1879" w:rsidRPr="00282063" w:rsidRDefault="006B1879" w:rsidP="000A7AD5">
            <w:pPr>
              <w:jc w:val="right"/>
              <w:rPr>
                <w:b/>
              </w:rPr>
            </w:pPr>
            <w:r w:rsidRPr="008F1523">
              <w:t>___________________</w:t>
            </w:r>
            <w:r w:rsidRPr="00282063">
              <w:rPr>
                <w:b/>
              </w:rPr>
              <w:t xml:space="preserve"> /</w:t>
            </w:r>
            <w:r w:rsidR="00EA5462">
              <w:rPr>
                <w:b/>
                <w:lang w:val="en-US"/>
              </w:rPr>
              <w:t xml:space="preserve">                </w:t>
            </w:r>
            <w:r w:rsidRPr="00282063">
              <w:rPr>
                <w:b/>
              </w:rPr>
              <w:t>/</w:t>
            </w:r>
          </w:p>
          <w:p w:rsidR="006B1879" w:rsidRPr="00982025" w:rsidRDefault="006B1879" w:rsidP="000A7AD5">
            <w:pPr>
              <w:rPr>
                <w:b/>
                <w:bCs/>
              </w:rPr>
            </w:pPr>
            <w:r w:rsidRPr="00282063">
              <w:rPr>
                <w:b/>
              </w:rPr>
              <w:t>М.П.</w:t>
            </w:r>
          </w:p>
        </w:tc>
        <w:tc>
          <w:tcPr>
            <w:tcW w:w="4913" w:type="dxa"/>
          </w:tcPr>
          <w:p w:rsidR="006B1879" w:rsidRDefault="006B1879" w:rsidP="00BD1A88">
            <w:pPr>
              <w:jc w:val="center"/>
              <w:rPr>
                <w:b/>
                <w:bCs/>
              </w:rPr>
            </w:pPr>
            <w:r w:rsidRPr="00282063">
              <w:rPr>
                <w:b/>
                <w:bCs/>
              </w:rPr>
              <w:t>Участник долевого строительства:</w:t>
            </w:r>
          </w:p>
          <w:p w:rsidR="006B1879" w:rsidRPr="00282063" w:rsidRDefault="006B1879" w:rsidP="00BD1A88">
            <w:pPr>
              <w:jc w:val="center"/>
              <w:rPr>
                <w:b/>
                <w:bCs/>
              </w:rPr>
            </w:pPr>
          </w:p>
          <w:p w:rsidR="006B1879" w:rsidRDefault="006B1879" w:rsidP="00BD1A88">
            <w:pPr>
              <w:jc w:val="center"/>
              <w:rPr>
                <w:b/>
              </w:rPr>
            </w:pPr>
            <w:r w:rsidRPr="0011093D">
              <w:rPr>
                <w:b/>
                <w:highlight w:val="yellow"/>
              </w:rPr>
              <w:t>_________</w:t>
            </w:r>
            <w:r>
              <w:rPr>
                <w:b/>
                <w:highlight w:val="yellow"/>
              </w:rPr>
              <w:t>___</w:t>
            </w:r>
            <w:r w:rsidRPr="0011093D">
              <w:rPr>
                <w:b/>
                <w:highlight w:val="yellow"/>
              </w:rPr>
              <w:t>____</w:t>
            </w:r>
          </w:p>
          <w:p w:rsidR="006B1879" w:rsidRDefault="006B1879" w:rsidP="00BD1A88">
            <w:pPr>
              <w:rPr>
                <w:b/>
              </w:rPr>
            </w:pPr>
          </w:p>
          <w:p w:rsidR="006B1879" w:rsidRDefault="006B1879" w:rsidP="00BD1A88">
            <w:pPr>
              <w:rPr>
                <w:b/>
              </w:rPr>
            </w:pPr>
          </w:p>
          <w:p w:rsidR="006B1879" w:rsidRPr="00557774" w:rsidRDefault="006B1879" w:rsidP="00BD1A88">
            <w:r>
              <w:t>гражданство Российская Федерация,</w:t>
            </w:r>
          </w:p>
          <w:p w:rsidR="006B1879" w:rsidRDefault="006B1879" w:rsidP="00BD1A88">
            <w:r w:rsidRPr="008F1523">
              <w:t xml:space="preserve">дата рождения </w:t>
            </w:r>
            <w:r w:rsidRPr="0011093D">
              <w:rPr>
                <w:highlight w:val="yellow"/>
              </w:rPr>
              <w:t>________</w:t>
            </w:r>
            <w:r w:rsidRPr="008F1523">
              <w:t xml:space="preserve"> года, </w:t>
            </w:r>
          </w:p>
          <w:p w:rsidR="006B1879" w:rsidRDefault="006B1879" w:rsidP="00BD1A88">
            <w:r w:rsidRPr="008F1523">
              <w:t xml:space="preserve">место рождения </w:t>
            </w:r>
            <w:r w:rsidRPr="0011093D">
              <w:rPr>
                <w:highlight w:val="yellow"/>
              </w:rPr>
              <w:t>__________,</w:t>
            </w:r>
          </w:p>
          <w:p w:rsidR="006B1879" w:rsidRDefault="006B1879" w:rsidP="00BD1A88">
            <w:r w:rsidRPr="008F1523">
              <w:t xml:space="preserve">паспорт: </w:t>
            </w:r>
            <w:r w:rsidRPr="0011093D">
              <w:rPr>
                <w:highlight w:val="yellow"/>
              </w:rPr>
              <w:t>_________,</w:t>
            </w:r>
          </w:p>
          <w:p w:rsidR="006B1879" w:rsidRDefault="006B1879" w:rsidP="00BD1A88">
            <w:r w:rsidRPr="008F1523">
              <w:t xml:space="preserve">выдан </w:t>
            </w:r>
            <w:r w:rsidRPr="0011093D">
              <w:rPr>
                <w:highlight w:val="yellow"/>
              </w:rPr>
              <w:t>_______________,</w:t>
            </w:r>
          </w:p>
          <w:p w:rsidR="006B1879" w:rsidRDefault="006B1879" w:rsidP="00BD1A88">
            <w:r w:rsidRPr="008F1523">
              <w:t xml:space="preserve">дата выдачи </w:t>
            </w:r>
            <w:r w:rsidRPr="0011093D">
              <w:rPr>
                <w:highlight w:val="yellow"/>
              </w:rPr>
              <w:t>________</w:t>
            </w:r>
            <w:r>
              <w:t xml:space="preserve"> года,</w:t>
            </w:r>
          </w:p>
          <w:p w:rsidR="006B1879" w:rsidRDefault="006B1879" w:rsidP="00BD1A88">
            <w:r w:rsidRPr="008F1523">
              <w:t xml:space="preserve">код подразделения </w:t>
            </w:r>
            <w:r w:rsidRPr="0011093D">
              <w:rPr>
                <w:highlight w:val="yellow"/>
              </w:rPr>
              <w:t>________,</w:t>
            </w:r>
          </w:p>
          <w:p w:rsidR="006B1879" w:rsidRPr="00282063" w:rsidRDefault="006B1879" w:rsidP="00BD1A88">
            <w:r w:rsidRPr="008F1523">
              <w:t xml:space="preserve">место регистрации: </w:t>
            </w:r>
            <w:r w:rsidRPr="0011093D">
              <w:rPr>
                <w:highlight w:val="yellow"/>
              </w:rPr>
              <w:t>____________.</w:t>
            </w:r>
          </w:p>
          <w:p w:rsidR="006B1879" w:rsidRDefault="006B1879" w:rsidP="00BD1A88">
            <w:r>
              <w:t>К</w:t>
            </w:r>
            <w:r w:rsidRPr="008F1523">
              <w:t>онт.</w:t>
            </w:r>
            <w:r>
              <w:t xml:space="preserve"> </w:t>
            </w:r>
            <w:r w:rsidRPr="008F1523">
              <w:t>тел.:</w:t>
            </w:r>
            <w:r>
              <w:t xml:space="preserve"> </w:t>
            </w:r>
            <w:r w:rsidRPr="0011093D">
              <w:rPr>
                <w:highlight w:val="yellow"/>
              </w:rPr>
              <w:t>___________</w:t>
            </w:r>
          </w:p>
          <w:p w:rsidR="006B1879" w:rsidRPr="0011093D" w:rsidRDefault="006B1879" w:rsidP="00BD1A88">
            <w:r>
              <w:rPr>
                <w:lang w:val="en-US"/>
              </w:rPr>
              <w:t>e-mail</w:t>
            </w:r>
            <w:r>
              <w:t xml:space="preserve">: </w:t>
            </w:r>
            <w:r w:rsidRPr="0011093D">
              <w:rPr>
                <w:highlight w:val="yellow"/>
              </w:rPr>
              <w:t>__________</w:t>
            </w:r>
          </w:p>
          <w:p w:rsidR="006B1879" w:rsidRDefault="006B1879" w:rsidP="00BD1A88">
            <w:pPr>
              <w:rPr>
                <w:b/>
              </w:rPr>
            </w:pPr>
          </w:p>
          <w:p w:rsidR="006B1879" w:rsidRPr="00282063" w:rsidRDefault="006B1879" w:rsidP="00BD1A88">
            <w:pPr>
              <w:rPr>
                <w:b/>
              </w:rPr>
            </w:pPr>
          </w:p>
          <w:p w:rsidR="006B1879" w:rsidRPr="00282063" w:rsidRDefault="006B1879" w:rsidP="00BD1A88">
            <w:pPr>
              <w:rPr>
                <w:b/>
              </w:rPr>
            </w:pPr>
          </w:p>
          <w:p w:rsidR="006B1879" w:rsidRPr="00282063" w:rsidRDefault="006B1879" w:rsidP="00BD1A88">
            <w:pPr>
              <w:jc w:val="right"/>
              <w:rPr>
                <w:b/>
              </w:rPr>
            </w:pPr>
            <w:r w:rsidRPr="00557774">
              <w:t>___________________</w:t>
            </w:r>
            <w:r w:rsidRPr="00557774">
              <w:rPr>
                <w:b/>
              </w:rPr>
              <w:t xml:space="preserve"> </w:t>
            </w:r>
            <w:r w:rsidRPr="0011093D">
              <w:rPr>
                <w:b/>
                <w:highlight w:val="yellow"/>
              </w:rPr>
              <w:t>/____________/</w:t>
            </w:r>
          </w:p>
          <w:p w:rsidR="006B1879" w:rsidRPr="00982025" w:rsidRDefault="006B1879" w:rsidP="00896A5B">
            <w:pPr>
              <w:tabs>
                <w:tab w:val="left" w:pos="1134"/>
              </w:tabs>
              <w:rPr>
                <w:b/>
                <w:bCs/>
              </w:rPr>
            </w:pPr>
          </w:p>
        </w:tc>
      </w:tr>
    </w:tbl>
    <w:p w:rsidR="006B1879" w:rsidRPr="00982025" w:rsidRDefault="006B1879" w:rsidP="008D3BBF">
      <w:pPr>
        <w:ind w:firstLine="567"/>
        <w:jc w:val="center"/>
      </w:pPr>
    </w:p>
    <w:sectPr w:rsidR="006B1879" w:rsidRPr="00982025" w:rsidSect="00282063">
      <w:footerReference w:type="even" r:id="rId8"/>
      <w:footerReference w:type="default" r:id="rId9"/>
      <w:pgSz w:w="11906" w:h="16838" w:code="9"/>
      <w:pgMar w:top="360" w:right="851" w:bottom="567" w:left="1134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7E" w:rsidRDefault="00BD617E">
      <w:r>
        <w:separator/>
      </w:r>
    </w:p>
  </w:endnote>
  <w:endnote w:type="continuationSeparator" w:id="1">
    <w:p w:rsidR="00BD617E" w:rsidRDefault="00BD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79" w:rsidRDefault="003D3628" w:rsidP="007B6B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8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879" w:rsidRDefault="006B1879" w:rsidP="005D2C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79" w:rsidRPr="003C7070" w:rsidRDefault="003D3628" w:rsidP="00AE3C40">
    <w:pPr>
      <w:pStyle w:val="a3"/>
      <w:framePr w:wrap="around" w:vAnchor="text" w:hAnchor="page" w:x="10980" w:y="127"/>
      <w:jc w:val="right"/>
      <w:rPr>
        <w:rStyle w:val="a5"/>
        <w:sz w:val="20"/>
      </w:rPr>
    </w:pPr>
    <w:r w:rsidRPr="003C7070">
      <w:rPr>
        <w:rStyle w:val="a5"/>
        <w:sz w:val="20"/>
      </w:rPr>
      <w:fldChar w:fldCharType="begin"/>
    </w:r>
    <w:r w:rsidR="006B1879" w:rsidRPr="003C7070">
      <w:rPr>
        <w:rStyle w:val="a5"/>
        <w:sz w:val="20"/>
      </w:rPr>
      <w:instrText xml:space="preserve">PAGE  </w:instrText>
    </w:r>
    <w:r w:rsidRPr="003C7070">
      <w:rPr>
        <w:rStyle w:val="a5"/>
        <w:sz w:val="20"/>
      </w:rPr>
      <w:fldChar w:fldCharType="separate"/>
    </w:r>
    <w:r w:rsidR="0042401D">
      <w:rPr>
        <w:rStyle w:val="a5"/>
        <w:noProof/>
        <w:sz w:val="20"/>
      </w:rPr>
      <w:t>9</w:t>
    </w:r>
    <w:r w:rsidRPr="003C7070">
      <w:rPr>
        <w:rStyle w:val="a5"/>
        <w:sz w:val="20"/>
      </w:rPr>
      <w:fldChar w:fldCharType="end"/>
    </w:r>
  </w:p>
  <w:p w:rsidR="006B1879" w:rsidRPr="003C7070" w:rsidRDefault="006B1879" w:rsidP="003C7070">
    <w:pPr>
      <w:pStyle w:val="a3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7E" w:rsidRDefault="00BD617E">
      <w:r>
        <w:separator/>
      </w:r>
    </w:p>
  </w:footnote>
  <w:footnote w:type="continuationSeparator" w:id="1">
    <w:p w:rsidR="00BD617E" w:rsidRDefault="00BD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2A"/>
    <w:multiLevelType w:val="hybridMultilevel"/>
    <w:tmpl w:val="A83470F2"/>
    <w:lvl w:ilvl="0" w:tplc="8ED4D456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7A32E09"/>
    <w:multiLevelType w:val="multilevel"/>
    <w:tmpl w:val="63066D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11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E817B5C"/>
    <w:multiLevelType w:val="multilevel"/>
    <w:tmpl w:val="EDAC79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4D717C9"/>
    <w:multiLevelType w:val="hybridMultilevel"/>
    <w:tmpl w:val="A12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9A691E"/>
    <w:multiLevelType w:val="hybridMultilevel"/>
    <w:tmpl w:val="EE1AF4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2A37C9A"/>
    <w:multiLevelType w:val="hybridMultilevel"/>
    <w:tmpl w:val="D71617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E9C456E"/>
    <w:multiLevelType w:val="hybridMultilevel"/>
    <w:tmpl w:val="9C5E4D56"/>
    <w:lvl w:ilvl="0" w:tplc="1A36E3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BB"/>
    <w:rsid w:val="000003C2"/>
    <w:rsid w:val="00001214"/>
    <w:rsid w:val="0000766E"/>
    <w:rsid w:val="0001172D"/>
    <w:rsid w:val="00011762"/>
    <w:rsid w:val="000132DE"/>
    <w:rsid w:val="000149A6"/>
    <w:rsid w:val="000153D7"/>
    <w:rsid w:val="00015A84"/>
    <w:rsid w:val="00015AA8"/>
    <w:rsid w:val="00016D36"/>
    <w:rsid w:val="000171A9"/>
    <w:rsid w:val="0002133D"/>
    <w:rsid w:val="00022E2D"/>
    <w:rsid w:val="0002336C"/>
    <w:rsid w:val="00024962"/>
    <w:rsid w:val="000249FD"/>
    <w:rsid w:val="000258A0"/>
    <w:rsid w:val="00025B0E"/>
    <w:rsid w:val="00032D26"/>
    <w:rsid w:val="000336C3"/>
    <w:rsid w:val="00037016"/>
    <w:rsid w:val="00040E7D"/>
    <w:rsid w:val="000437A6"/>
    <w:rsid w:val="00044F54"/>
    <w:rsid w:val="00045614"/>
    <w:rsid w:val="000477FD"/>
    <w:rsid w:val="00051D4B"/>
    <w:rsid w:val="000522B1"/>
    <w:rsid w:val="00057E77"/>
    <w:rsid w:val="0006727F"/>
    <w:rsid w:val="00067854"/>
    <w:rsid w:val="00071E71"/>
    <w:rsid w:val="000740A2"/>
    <w:rsid w:val="0007690C"/>
    <w:rsid w:val="00076A31"/>
    <w:rsid w:val="00076BC6"/>
    <w:rsid w:val="00080B2A"/>
    <w:rsid w:val="00084BB9"/>
    <w:rsid w:val="000878B1"/>
    <w:rsid w:val="00087B2C"/>
    <w:rsid w:val="00091222"/>
    <w:rsid w:val="00092A15"/>
    <w:rsid w:val="000A0037"/>
    <w:rsid w:val="000A289B"/>
    <w:rsid w:val="000A361A"/>
    <w:rsid w:val="000A4FB1"/>
    <w:rsid w:val="000A5E3B"/>
    <w:rsid w:val="000A637D"/>
    <w:rsid w:val="000A7AD5"/>
    <w:rsid w:val="000C27A2"/>
    <w:rsid w:val="000C66D2"/>
    <w:rsid w:val="000C6A6B"/>
    <w:rsid w:val="000C7BEC"/>
    <w:rsid w:val="000D0363"/>
    <w:rsid w:val="000D21EB"/>
    <w:rsid w:val="000D3478"/>
    <w:rsid w:val="000D6D04"/>
    <w:rsid w:val="000D78C6"/>
    <w:rsid w:val="000D7D66"/>
    <w:rsid w:val="000E084D"/>
    <w:rsid w:val="000E0EAC"/>
    <w:rsid w:val="000E6439"/>
    <w:rsid w:val="000E6DFB"/>
    <w:rsid w:val="000F0591"/>
    <w:rsid w:val="000F7390"/>
    <w:rsid w:val="001001EA"/>
    <w:rsid w:val="00106AC7"/>
    <w:rsid w:val="00106FDB"/>
    <w:rsid w:val="0011068A"/>
    <w:rsid w:val="0011093D"/>
    <w:rsid w:val="0011156A"/>
    <w:rsid w:val="00111E4C"/>
    <w:rsid w:val="00116DB2"/>
    <w:rsid w:val="00122C72"/>
    <w:rsid w:val="00127B42"/>
    <w:rsid w:val="00130C93"/>
    <w:rsid w:val="00131A27"/>
    <w:rsid w:val="00132EAC"/>
    <w:rsid w:val="00134929"/>
    <w:rsid w:val="0013619C"/>
    <w:rsid w:val="00137AFE"/>
    <w:rsid w:val="00140917"/>
    <w:rsid w:val="00141CCB"/>
    <w:rsid w:val="00143EC7"/>
    <w:rsid w:val="00147840"/>
    <w:rsid w:val="001500FD"/>
    <w:rsid w:val="00152ED6"/>
    <w:rsid w:val="0015738A"/>
    <w:rsid w:val="0015744B"/>
    <w:rsid w:val="0016205F"/>
    <w:rsid w:val="00162581"/>
    <w:rsid w:val="00163500"/>
    <w:rsid w:val="0016479C"/>
    <w:rsid w:val="00164B4F"/>
    <w:rsid w:val="00164E2E"/>
    <w:rsid w:val="0016502A"/>
    <w:rsid w:val="00167E55"/>
    <w:rsid w:val="001738BD"/>
    <w:rsid w:val="00173E5F"/>
    <w:rsid w:val="0017440D"/>
    <w:rsid w:val="001772A7"/>
    <w:rsid w:val="00177E6E"/>
    <w:rsid w:val="00181222"/>
    <w:rsid w:val="00181287"/>
    <w:rsid w:val="001855FD"/>
    <w:rsid w:val="00191A3A"/>
    <w:rsid w:val="0019346B"/>
    <w:rsid w:val="00193A98"/>
    <w:rsid w:val="00194038"/>
    <w:rsid w:val="00194C77"/>
    <w:rsid w:val="001A1C3A"/>
    <w:rsid w:val="001A4C4C"/>
    <w:rsid w:val="001A6E99"/>
    <w:rsid w:val="001C0C67"/>
    <w:rsid w:val="001C16ED"/>
    <w:rsid w:val="001C1D8E"/>
    <w:rsid w:val="001C5ACD"/>
    <w:rsid w:val="001D054A"/>
    <w:rsid w:val="001D1185"/>
    <w:rsid w:val="001E011B"/>
    <w:rsid w:val="001E3D42"/>
    <w:rsid w:val="001E5CAC"/>
    <w:rsid w:val="001E68B7"/>
    <w:rsid w:val="001F0277"/>
    <w:rsid w:val="001F1F16"/>
    <w:rsid w:val="001F5381"/>
    <w:rsid w:val="001F6318"/>
    <w:rsid w:val="001F7679"/>
    <w:rsid w:val="00201DEA"/>
    <w:rsid w:val="002033EE"/>
    <w:rsid w:val="00205D41"/>
    <w:rsid w:val="00212039"/>
    <w:rsid w:val="00212971"/>
    <w:rsid w:val="00213292"/>
    <w:rsid w:val="00213844"/>
    <w:rsid w:val="00213B17"/>
    <w:rsid w:val="0022052F"/>
    <w:rsid w:val="00221ACC"/>
    <w:rsid w:val="00222552"/>
    <w:rsid w:val="002227E9"/>
    <w:rsid w:val="00225474"/>
    <w:rsid w:val="0023392C"/>
    <w:rsid w:val="00235070"/>
    <w:rsid w:val="00237304"/>
    <w:rsid w:val="00237777"/>
    <w:rsid w:val="00237915"/>
    <w:rsid w:val="00241D69"/>
    <w:rsid w:val="00241FE9"/>
    <w:rsid w:val="00243C80"/>
    <w:rsid w:val="00247762"/>
    <w:rsid w:val="002503C6"/>
    <w:rsid w:val="00250AC7"/>
    <w:rsid w:val="00250CB8"/>
    <w:rsid w:val="00251741"/>
    <w:rsid w:val="002542DF"/>
    <w:rsid w:val="00264AE2"/>
    <w:rsid w:val="00265902"/>
    <w:rsid w:val="0026689B"/>
    <w:rsid w:val="00266D3F"/>
    <w:rsid w:val="00267BFB"/>
    <w:rsid w:val="00270090"/>
    <w:rsid w:val="00271CDD"/>
    <w:rsid w:val="00277952"/>
    <w:rsid w:val="00280584"/>
    <w:rsid w:val="00282063"/>
    <w:rsid w:val="00283218"/>
    <w:rsid w:val="002938F2"/>
    <w:rsid w:val="002A13D5"/>
    <w:rsid w:val="002A1608"/>
    <w:rsid w:val="002A16FE"/>
    <w:rsid w:val="002A209D"/>
    <w:rsid w:val="002A2FEF"/>
    <w:rsid w:val="002B02A7"/>
    <w:rsid w:val="002B0E3E"/>
    <w:rsid w:val="002B1E16"/>
    <w:rsid w:val="002B212F"/>
    <w:rsid w:val="002B2CFA"/>
    <w:rsid w:val="002B4B50"/>
    <w:rsid w:val="002C20C5"/>
    <w:rsid w:val="002C240A"/>
    <w:rsid w:val="002C2D5F"/>
    <w:rsid w:val="002C30E7"/>
    <w:rsid w:val="002C417F"/>
    <w:rsid w:val="002C4FC2"/>
    <w:rsid w:val="002C640C"/>
    <w:rsid w:val="002D1023"/>
    <w:rsid w:val="002D192B"/>
    <w:rsid w:val="002D20C2"/>
    <w:rsid w:val="002D768A"/>
    <w:rsid w:val="002E1559"/>
    <w:rsid w:val="002E454E"/>
    <w:rsid w:val="002E520C"/>
    <w:rsid w:val="002F3D0E"/>
    <w:rsid w:val="002F632D"/>
    <w:rsid w:val="0030340C"/>
    <w:rsid w:val="00306AC2"/>
    <w:rsid w:val="00311F80"/>
    <w:rsid w:val="00312FFA"/>
    <w:rsid w:val="00315A18"/>
    <w:rsid w:val="00317908"/>
    <w:rsid w:val="00322B52"/>
    <w:rsid w:val="003269E6"/>
    <w:rsid w:val="003314BD"/>
    <w:rsid w:val="0033207C"/>
    <w:rsid w:val="00334A30"/>
    <w:rsid w:val="00336CB9"/>
    <w:rsid w:val="00340FCF"/>
    <w:rsid w:val="00342A29"/>
    <w:rsid w:val="00342BF0"/>
    <w:rsid w:val="00352A38"/>
    <w:rsid w:val="003548CB"/>
    <w:rsid w:val="00363A93"/>
    <w:rsid w:val="00367174"/>
    <w:rsid w:val="00372282"/>
    <w:rsid w:val="00381EAD"/>
    <w:rsid w:val="00383224"/>
    <w:rsid w:val="003849DB"/>
    <w:rsid w:val="00384B97"/>
    <w:rsid w:val="00386620"/>
    <w:rsid w:val="00390AC1"/>
    <w:rsid w:val="00392BDB"/>
    <w:rsid w:val="00392E40"/>
    <w:rsid w:val="003A5777"/>
    <w:rsid w:val="003A6E59"/>
    <w:rsid w:val="003B70A4"/>
    <w:rsid w:val="003C0B55"/>
    <w:rsid w:val="003C1E07"/>
    <w:rsid w:val="003C3013"/>
    <w:rsid w:val="003C3879"/>
    <w:rsid w:val="003C5978"/>
    <w:rsid w:val="003C7070"/>
    <w:rsid w:val="003C78F2"/>
    <w:rsid w:val="003D3628"/>
    <w:rsid w:val="003E10F6"/>
    <w:rsid w:val="003E5316"/>
    <w:rsid w:val="003E5CBA"/>
    <w:rsid w:val="003E6E18"/>
    <w:rsid w:val="003E70D2"/>
    <w:rsid w:val="003F248F"/>
    <w:rsid w:val="003F2CDE"/>
    <w:rsid w:val="003F4598"/>
    <w:rsid w:val="003F59A6"/>
    <w:rsid w:val="003F5F67"/>
    <w:rsid w:val="003F679E"/>
    <w:rsid w:val="003F73F3"/>
    <w:rsid w:val="004050D4"/>
    <w:rsid w:val="00407494"/>
    <w:rsid w:val="00410133"/>
    <w:rsid w:val="00411EF7"/>
    <w:rsid w:val="00413D27"/>
    <w:rsid w:val="00415645"/>
    <w:rsid w:val="00420D38"/>
    <w:rsid w:val="0042401D"/>
    <w:rsid w:val="00426768"/>
    <w:rsid w:val="00430CED"/>
    <w:rsid w:val="00432725"/>
    <w:rsid w:val="00437647"/>
    <w:rsid w:val="00443B6E"/>
    <w:rsid w:val="00445A53"/>
    <w:rsid w:val="0044624F"/>
    <w:rsid w:val="00447E8D"/>
    <w:rsid w:val="004505C0"/>
    <w:rsid w:val="004511AB"/>
    <w:rsid w:val="00451835"/>
    <w:rsid w:val="00451C24"/>
    <w:rsid w:val="00452C83"/>
    <w:rsid w:val="004542C8"/>
    <w:rsid w:val="00454D91"/>
    <w:rsid w:val="00460062"/>
    <w:rsid w:val="004603F3"/>
    <w:rsid w:val="004605E0"/>
    <w:rsid w:val="00460E89"/>
    <w:rsid w:val="00462300"/>
    <w:rsid w:val="00462593"/>
    <w:rsid w:val="00462737"/>
    <w:rsid w:val="00470A1A"/>
    <w:rsid w:val="00471012"/>
    <w:rsid w:val="0047181C"/>
    <w:rsid w:val="00472CD7"/>
    <w:rsid w:val="00476017"/>
    <w:rsid w:val="004805EC"/>
    <w:rsid w:val="004817E4"/>
    <w:rsid w:val="00481FBD"/>
    <w:rsid w:val="00486775"/>
    <w:rsid w:val="00487A20"/>
    <w:rsid w:val="00490880"/>
    <w:rsid w:val="00490E10"/>
    <w:rsid w:val="004937C1"/>
    <w:rsid w:val="004A1F02"/>
    <w:rsid w:val="004A7D86"/>
    <w:rsid w:val="004B260C"/>
    <w:rsid w:val="004B4AEF"/>
    <w:rsid w:val="004B52C4"/>
    <w:rsid w:val="004B6A90"/>
    <w:rsid w:val="004C00B6"/>
    <w:rsid w:val="004C05CE"/>
    <w:rsid w:val="004C200F"/>
    <w:rsid w:val="004C2F3C"/>
    <w:rsid w:val="004C7512"/>
    <w:rsid w:val="004D3ABB"/>
    <w:rsid w:val="004D42F9"/>
    <w:rsid w:val="004D6BBB"/>
    <w:rsid w:val="004E0C6B"/>
    <w:rsid w:val="004E1E5C"/>
    <w:rsid w:val="004E55A9"/>
    <w:rsid w:val="004F0020"/>
    <w:rsid w:val="004F08C1"/>
    <w:rsid w:val="004F218D"/>
    <w:rsid w:val="004F29CD"/>
    <w:rsid w:val="004F2BC1"/>
    <w:rsid w:val="004F6F10"/>
    <w:rsid w:val="004F794F"/>
    <w:rsid w:val="004F7D6E"/>
    <w:rsid w:val="0050084C"/>
    <w:rsid w:val="00503587"/>
    <w:rsid w:val="00503668"/>
    <w:rsid w:val="005037D7"/>
    <w:rsid w:val="005044D5"/>
    <w:rsid w:val="00504ABB"/>
    <w:rsid w:val="005060DC"/>
    <w:rsid w:val="00510996"/>
    <w:rsid w:val="0051497B"/>
    <w:rsid w:val="00515D8E"/>
    <w:rsid w:val="00521D91"/>
    <w:rsid w:val="0052382B"/>
    <w:rsid w:val="005248E4"/>
    <w:rsid w:val="00527F3A"/>
    <w:rsid w:val="005312F2"/>
    <w:rsid w:val="00531A01"/>
    <w:rsid w:val="0053391A"/>
    <w:rsid w:val="00534ED3"/>
    <w:rsid w:val="00535BA8"/>
    <w:rsid w:val="00544B35"/>
    <w:rsid w:val="0055056C"/>
    <w:rsid w:val="005526A5"/>
    <w:rsid w:val="00553154"/>
    <w:rsid w:val="005558D2"/>
    <w:rsid w:val="0055699F"/>
    <w:rsid w:val="00556F56"/>
    <w:rsid w:val="00557233"/>
    <w:rsid w:val="00557774"/>
    <w:rsid w:val="00557823"/>
    <w:rsid w:val="0056303F"/>
    <w:rsid w:val="00567C19"/>
    <w:rsid w:val="0057235E"/>
    <w:rsid w:val="00575A28"/>
    <w:rsid w:val="00584435"/>
    <w:rsid w:val="00584B69"/>
    <w:rsid w:val="00585A82"/>
    <w:rsid w:val="00595EC5"/>
    <w:rsid w:val="005A004A"/>
    <w:rsid w:val="005A1AEC"/>
    <w:rsid w:val="005A2CEB"/>
    <w:rsid w:val="005A72A5"/>
    <w:rsid w:val="005B33A8"/>
    <w:rsid w:val="005B57F5"/>
    <w:rsid w:val="005B64E8"/>
    <w:rsid w:val="005B7128"/>
    <w:rsid w:val="005C0BFD"/>
    <w:rsid w:val="005C44FF"/>
    <w:rsid w:val="005C4DA2"/>
    <w:rsid w:val="005C59EB"/>
    <w:rsid w:val="005C5BC9"/>
    <w:rsid w:val="005D2CBB"/>
    <w:rsid w:val="005E7D1A"/>
    <w:rsid w:val="005F0D74"/>
    <w:rsid w:val="005F3AF6"/>
    <w:rsid w:val="005F4DB4"/>
    <w:rsid w:val="005F7332"/>
    <w:rsid w:val="00600862"/>
    <w:rsid w:val="00600A4D"/>
    <w:rsid w:val="00600C62"/>
    <w:rsid w:val="00610C9D"/>
    <w:rsid w:val="00612E3B"/>
    <w:rsid w:val="00634111"/>
    <w:rsid w:val="006363F3"/>
    <w:rsid w:val="00641802"/>
    <w:rsid w:val="00644C2F"/>
    <w:rsid w:val="00645E5A"/>
    <w:rsid w:val="00650E1F"/>
    <w:rsid w:val="0065475A"/>
    <w:rsid w:val="006624A4"/>
    <w:rsid w:val="00663C95"/>
    <w:rsid w:val="0066568B"/>
    <w:rsid w:val="00665A95"/>
    <w:rsid w:val="00670293"/>
    <w:rsid w:val="0067099A"/>
    <w:rsid w:val="00671D11"/>
    <w:rsid w:val="00675536"/>
    <w:rsid w:val="00680CFE"/>
    <w:rsid w:val="00681B0B"/>
    <w:rsid w:val="00682ADC"/>
    <w:rsid w:val="006838FD"/>
    <w:rsid w:val="00685972"/>
    <w:rsid w:val="00685C22"/>
    <w:rsid w:val="00685C9C"/>
    <w:rsid w:val="006964C0"/>
    <w:rsid w:val="00696EA6"/>
    <w:rsid w:val="00697E39"/>
    <w:rsid w:val="00697FD2"/>
    <w:rsid w:val="006A090E"/>
    <w:rsid w:val="006A36BB"/>
    <w:rsid w:val="006A72F8"/>
    <w:rsid w:val="006A7E97"/>
    <w:rsid w:val="006B1879"/>
    <w:rsid w:val="006B24E6"/>
    <w:rsid w:val="006B4BE4"/>
    <w:rsid w:val="006B7909"/>
    <w:rsid w:val="006C4FE0"/>
    <w:rsid w:val="006C513A"/>
    <w:rsid w:val="006D00BB"/>
    <w:rsid w:val="006D0AF5"/>
    <w:rsid w:val="006D3FA8"/>
    <w:rsid w:val="006D4CD9"/>
    <w:rsid w:val="006D5E65"/>
    <w:rsid w:val="006E0F0E"/>
    <w:rsid w:val="006E5AAE"/>
    <w:rsid w:val="006E5C36"/>
    <w:rsid w:val="006E6640"/>
    <w:rsid w:val="006F001C"/>
    <w:rsid w:val="006F3539"/>
    <w:rsid w:val="006F3E69"/>
    <w:rsid w:val="006F73F3"/>
    <w:rsid w:val="00700BE6"/>
    <w:rsid w:val="00701CD4"/>
    <w:rsid w:val="007027D5"/>
    <w:rsid w:val="007050B8"/>
    <w:rsid w:val="00712607"/>
    <w:rsid w:val="00714981"/>
    <w:rsid w:val="00717906"/>
    <w:rsid w:val="00717BE3"/>
    <w:rsid w:val="007246AC"/>
    <w:rsid w:val="00727F1C"/>
    <w:rsid w:val="00730D09"/>
    <w:rsid w:val="007324F2"/>
    <w:rsid w:val="00734F83"/>
    <w:rsid w:val="007362C2"/>
    <w:rsid w:val="00742014"/>
    <w:rsid w:val="00743114"/>
    <w:rsid w:val="007438F2"/>
    <w:rsid w:val="00744CF3"/>
    <w:rsid w:val="00747EFC"/>
    <w:rsid w:val="00752EC9"/>
    <w:rsid w:val="00761285"/>
    <w:rsid w:val="00761640"/>
    <w:rsid w:val="00761CB1"/>
    <w:rsid w:val="00763D1E"/>
    <w:rsid w:val="00764C40"/>
    <w:rsid w:val="00764E3C"/>
    <w:rsid w:val="00766C20"/>
    <w:rsid w:val="00766CE1"/>
    <w:rsid w:val="00767071"/>
    <w:rsid w:val="007671A0"/>
    <w:rsid w:val="00771B72"/>
    <w:rsid w:val="00772E77"/>
    <w:rsid w:val="007731EE"/>
    <w:rsid w:val="00773808"/>
    <w:rsid w:val="00774B83"/>
    <w:rsid w:val="00780128"/>
    <w:rsid w:val="0078107F"/>
    <w:rsid w:val="00781C02"/>
    <w:rsid w:val="00783D8B"/>
    <w:rsid w:val="00783DA0"/>
    <w:rsid w:val="00785A79"/>
    <w:rsid w:val="00785E77"/>
    <w:rsid w:val="00786F4D"/>
    <w:rsid w:val="00787754"/>
    <w:rsid w:val="007877B4"/>
    <w:rsid w:val="00791D48"/>
    <w:rsid w:val="0079309F"/>
    <w:rsid w:val="007943DF"/>
    <w:rsid w:val="00794BD0"/>
    <w:rsid w:val="00795F75"/>
    <w:rsid w:val="007A0BBF"/>
    <w:rsid w:val="007A1AAD"/>
    <w:rsid w:val="007A303D"/>
    <w:rsid w:val="007A6089"/>
    <w:rsid w:val="007A6C09"/>
    <w:rsid w:val="007A7C58"/>
    <w:rsid w:val="007B140C"/>
    <w:rsid w:val="007B547F"/>
    <w:rsid w:val="007B6BED"/>
    <w:rsid w:val="007B764D"/>
    <w:rsid w:val="007C3903"/>
    <w:rsid w:val="007C42E2"/>
    <w:rsid w:val="007C5290"/>
    <w:rsid w:val="007D055C"/>
    <w:rsid w:val="007D0964"/>
    <w:rsid w:val="007D34AA"/>
    <w:rsid w:val="007D3683"/>
    <w:rsid w:val="007D385A"/>
    <w:rsid w:val="007D4C96"/>
    <w:rsid w:val="007D5766"/>
    <w:rsid w:val="007D6C44"/>
    <w:rsid w:val="007D705F"/>
    <w:rsid w:val="007F0837"/>
    <w:rsid w:val="007F312E"/>
    <w:rsid w:val="00802650"/>
    <w:rsid w:val="0080427B"/>
    <w:rsid w:val="00807989"/>
    <w:rsid w:val="00807AFE"/>
    <w:rsid w:val="00811FDE"/>
    <w:rsid w:val="00812197"/>
    <w:rsid w:val="00812514"/>
    <w:rsid w:val="00812D33"/>
    <w:rsid w:val="0081460B"/>
    <w:rsid w:val="00817C23"/>
    <w:rsid w:val="00817F07"/>
    <w:rsid w:val="00822C2A"/>
    <w:rsid w:val="0082568F"/>
    <w:rsid w:val="008256BC"/>
    <w:rsid w:val="00826BE6"/>
    <w:rsid w:val="00827132"/>
    <w:rsid w:val="00830987"/>
    <w:rsid w:val="0083160E"/>
    <w:rsid w:val="0083352F"/>
    <w:rsid w:val="00833BCD"/>
    <w:rsid w:val="00833F05"/>
    <w:rsid w:val="008423D9"/>
    <w:rsid w:val="00844F3C"/>
    <w:rsid w:val="0084753E"/>
    <w:rsid w:val="0085114E"/>
    <w:rsid w:val="008535B4"/>
    <w:rsid w:val="00854B96"/>
    <w:rsid w:val="00860221"/>
    <w:rsid w:val="00862D6B"/>
    <w:rsid w:val="00870DB7"/>
    <w:rsid w:val="0087416E"/>
    <w:rsid w:val="008743E5"/>
    <w:rsid w:val="0087470E"/>
    <w:rsid w:val="00875137"/>
    <w:rsid w:val="008751D5"/>
    <w:rsid w:val="008751F1"/>
    <w:rsid w:val="00876185"/>
    <w:rsid w:val="008764BA"/>
    <w:rsid w:val="00876556"/>
    <w:rsid w:val="008773C7"/>
    <w:rsid w:val="008866CB"/>
    <w:rsid w:val="00886937"/>
    <w:rsid w:val="008927ED"/>
    <w:rsid w:val="00893CB4"/>
    <w:rsid w:val="008949A0"/>
    <w:rsid w:val="0089623F"/>
    <w:rsid w:val="00896A5B"/>
    <w:rsid w:val="00897FDC"/>
    <w:rsid w:val="008A0D67"/>
    <w:rsid w:val="008A1731"/>
    <w:rsid w:val="008A26E5"/>
    <w:rsid w:val="008A3CF8"/>
    <w:rsid w:val="008A63B3"/>
    <w:rsid w:val="008A6755"/>
    <w:rsid w:val="008B19EE"/>
    <w:rsid w:val="008B31FC"/>
    <w:rsid w:val="008B3606"/>
    <w:rsid w:val="008B3A59"/>
    <w:rsid w:val="008B4914"/>
    <w:rsid w:val="008C0B4B"/>
    <w:rsid w:val="008C66FA"/>
    <w:rsid w:val="008C737D"/>
    <w:rsid w:val="008D0CA0"/>
    <w:rsid w:val="008D34EA"/>
    <w:rsid w:val="008D3BBF"/>
    <w:rsid w:val="008D5507"/>
    <w:rsid w:val="008D6774"/>
    <w:rsid w:val="008E374A"/>
    <w:rsid w:val="008E39A0"/>
    <w:rsid w:val="008F0501"/>
    <w:rsid w:val="008F0CA4"/>
    <w:rsid w:val="008F1523"/>
    <w:rsid w:val="008F5079"/>
    <w:rsid w:val="008F7611"/>
    <w:rsid w:val="00900CDC"/>
    <w:rsid w:val="009024EF"/>
    <w:rsid w:val="00903B33"/>
    <w:rsid w:val="009056A8"/>
    <w:rsid w:val="00906E0F"/>
    <w:rsid w:val="0091472F"/>
    <w:rsid w:val="009147CF"/>
    <w:rsid w:val="00926784"/>
    <w:rsid w:val="009303DC"/>
    <w:rsid w:val="00930799"/>
    <w:rsid w:val="009335F6"/>
    <w:rsid w:val="00934F3D"/>
    <w:rsid w:val="00936567"/>
    <w:rsid w:val="009379A1"/>
    <w:rsid w:val="00941CBB"/>
    <w:rsid w:val="009450F7"/>
    <w:rsid w:val="009475A4"/>
    <w:rsid w:val="00947ADE"/>
    <w:rsid w:val="00951E53"/>
    <w:rsid w:val="00955C39"/>
    <w:rsid w:val="0096033C"/>
    <w:rsid w:val="009645A9"/>
    <w:rsid w:val="009727E1"/>
    <w:rsid w:val="00974831"/>
    <w:rsid w:val="0097758C"/>
    <w:rsid w:val="00982025"/>
    <w:rsid w:val="009825A3"/>
    <w:rsid w:val="00982A4C"/>
    <w:rsid w:val="00982A55"/>
    <w:rsid w:val="00982B1C"/>
    <w:rsid w:val="009906C1"/>
    <w:rsid w:val="009919EC"/>
    <w:rsid w:val="00993E84"/>
    <w:rsid w:val="0099667A"/>
    <w:rsid w:val="009A0154"/>
    <w:rsid w:val="009A1E95"/>
    <w:rsid w:val="009A2236"/>
    <w:rsid w:val="009A2C37"/>
    <w:rsid w:val="009A5729"/>
    <w:rsid w:val="009A60BB"/>
    <w:rsid w:val="009B19CF"/>
    <w:rsid w:val="009B7F4B"/>
    <w:rsid w:val="009C18C5"/>
    <w:rsid w:val="009C20BC"/>
    <w:rsid w:val="009C26F6"/>
    <w:rsid w:val="009C4C60"/>
    <w:rsid w:val="009C543A"/>
    <w:rsid w:val="009C701B"/>
    <w:rsid w:val="009C79CC"/>
    <w:rsid w:val="009C7F22"/>
    <w:rsid w:val="009D23A1"/>
    <w:rsid w:val="009D4241"/>
    <w:rsid w:val="009D60E1"/>
    <w:rsid w:val="009E315F"/>
    <w:rsid w:val="009E4F06"/>
    <w:rsid w:val="009E5A42"/>
    <w:rsid w:val="009E5B2E"/>
    <w:rsid w:val="009E6958"/>
    <w:rsid w:val="009E7832"/>
    <w:rsid w:val="009E7E55"/>
    <w:rsid w:val="009F33DB"/>
    <w:rsid w:val="009F348C"/>
    <w:rsid w:val="009F3AE2"/>
    <w:rsid w:val="009F4ED4"/>
    <w:rsid w:val="009F7684"/>
    <w:rsid w:val="00A001E9"/>
    <w:rsid w:val="00A004B0"/>
    <w:rsid w:val="00A01354"/>
    <w:rsid w:val="00A034A6"/>
    <w:rsid w:val="00A15F62"/>
    <w:rsid w:val="00A1617B"/>
    <w:rsid w:val="00A20969"/>
    <w:rsid w:val="00A33649"/>
    <w:rsid w:val="00A3420F"/>
    <w:rsid w:val="00A352AD"/>
    <w:rsid w:val="00A355E4"/>
    <w:rsid w:val="00A363B7"/>
    <w:rsid w:val="00A36534"/>
    <w:rsid w:val="00A37113"/>
    <w:rsid w:val="00A406A1"/>
    <w:rsid w:val="00A4095C"/>
    <w:rsid w:val="00A43065"/>
    <w:rsid w:val="00A44C05"/>
    <w:rsid w:val="00A470E3"/>
    <w:rsid w:val="00A51E4E"/>
    <w:rsid w:val="00A52220"/>
    <w:rsid w:val="00A52FAE"/>
    <w:rsid w:val="00A53AAF"/>
    <w:rsid w:val="00A53AC5"/>
    <w:rsid w:val="00A53D60"/>
    <w:rsid w:val="00A63CC2"/>
    <w:rsid w:val="00A63DC0"/>
    <w:rsid w:val="00A63ED7"/>
    <w:rsid w:val="00A72525"/>
    <w:rsid w:val="00A7272D"/>
    <w:rsid w:val="00A731E4"/>
    <w:rsid w:val="00A76906"/>
    <w:rsid w:val="00A77537"/>
    <w:rsid w:val="00A8131F"/>
    <w:rsid w:val="00A81AB8"/>
    <w:rsid w:val="00A81D87"/>
    <w:rsid w:val="00A82B07"/>
    <w:rsid w:val="00A8345E"/>
    <w:rsid w:val="00A84962"/>
    <w:rsid w:val="00A961CA"/>
    <w:rsid w:val="00A97BB1"/>
    <w:rsid w:val="00AA2DF2"/>
    <w:rsid w:val="00AA7078"/>
    <w:rsid w:val="00AB12EB"/>
    <w:rsid w:val="00AB23CA"/>
    <w:rsid w:val="00AB2F4A"/>
    <w:rsid w:val="00AB32CC"/>
    <w:rsid w:val="00AB3CFD"/>
    <w:rsid w:val="00AB5895"/>
    <w:rsid w:val="00AB7B7C"/>
    <w:rsid w:val="00AC1ABC"/>
    <w:rsid w:val="00AC2E60"/>
    <w:rsid w:val="00AC464D"/>
    <w:rsid w:val="00AC6C89"/>
    <w:rsid w:val="00AC6EE9"/>
    <w:rsid w:val="00AD071F"/>
    <w:rsid w:val="00AD1CDC"/>
    <w:rsid w:val="00AD4A2E"/>
    <w:rsid w:val="00AD4F8F"/>
    <w:rsid w:val="00AD7EE3"/>
    <w:rsid w:val="00AE3C40"/>
    <w:rsid w:val="00AE46BB"/>
    <w:rsid w:val="00AE663E"/>
    <w:rsid w:val="00AF149F"/>
    <w:rsid w:val="00AF3D6F"/>
    <w:rsid w:val="00B01B91"/>
    <w:rsid w:val="00B02C4E"/>
    <w:rsid w:val="00B054AF"/>
    <w:rsid w:val="00B05E34"/>
    <w:rsid w:val="00B1058E"/>
    <w:rsid w:val="00B133B7"/>
    <w:rsid w:val="00B13522"/>
    <w:rsid w:val="00B13D56"/>
    <w:rsid w:val="00B15122"/>
    <w:rsid w:val="00B16B64"/>
    <w:rsid w:val="00B226AD"/>
    <w:rsid w:val="00B23383"/>
    <w:rsid w:val="00B24F18"/>
    <w:rsid w:val="00B25CD1"/>
    <w:rsid w:val="00B25E37"/>
    <w:rsid w:val="00B26466"/>
    <w:rsid w:val="00B3092F"/>
    <w:rsid w:val="00B317FE"/>
    <w:rsid w:val="00B33045"/>
    <w:rsid w:val="00B40AE3"/>
    <w:rsid w:val="00B41554"/>
    <w:rsid w:val="00B425A6"/>
    <w:rsid w:val="00B44CFA"/>
    <w:rsid w:val="00B454A1"/>
    <w:rsid w:val="00B51477"/>
    <w:rsid w:val="00B55244"/>
    <w:rsid w:val="00B57020"/>
    <w:rsid w:val="00B61A56"/>
    <w:rsid w:val="00B76F65"/>
    <w:rsid w:val="00B7798D"/>
    <w:rsid w:val="00B8017D"/>
    <w:rsid w:val="00B83093"/>
    <w:rsid w:val="00B910A7"/>
    <w:rsid w:val="00B91C15"/>
    <w:rsid w:val="00B92723"/>
    <w:rsid w:val="00B93F8F"/>
    <w:rsid w:val="00B96DFC"/>
    <w:rsid w:val="00BA54B6"/>
    <w:rsid w:val="00BB2410"/>
    <w:rsid w:val="00BB3893"/>
    <w:rsid w:val="00BB554B"/>
    <w:rsid w:val="00BB603D"/>
    <w:rsid w:val="00BB7626"/>
    <w:rsid w:val="00BC1F4E"/>
    <w:rsid w:val="00BC21AA"/>
    <w:rsid w:val="00BC39C0"/>
    <w:rsid w:val="00BC48A8"/>
    <w:rsid w:val="00BC491B"/>
    <w:rsid w:val="00BC556C"/>
    <w:rsid w:val="00BC63AD"/>
    <w:rsid w:val="00BC6B6F"/>
    <w:rsid w:val="00BD008B"/>
    <w:rsid w:val="00BD06A0"/>
    <w:rsid w:val="00BD1A88"/>
    <w:rsid w:val="00BD1FB3"/>
    <w:rsid w:val="00BD25F0"/>
    <w:rsid w:val="00BD498D"/>
    <w:rsid w:val="00BD4CBB"/>
    <w:rsid w:val="00BD617E"/>
    <w:rsid w:val="00BE508E"/>
    <w:rsid w:val="00BE54BC"/>
    <w:rsid w:val="00BE6300"/>
    <w:rsid w:val="00BF2161"/>
    <w:rsid w:val="00BF33A3"/>
    <w:rsid w:val="00BF5360"/>
    <w:rsid w:val="00BF5721"/>
    <w:rsid w:val="00BF57AF"/>
    <w:rsid w:val="00BF663E"/>
    <w:rsid w:val="00C00C6F"/>
    <w:rsid w:val="00C03AAB"/>
    <w:rsid w:val="00C0432D"/>
    <w:rsid w:val="00C06390"/>
    <w:rsid w:val="00C06AE6"/>
    <w:rsid w:val="00C07D4A"/>
    <w:rsid w:val="00C1471B"/>
    <w:rsid w:val="00C1534D"/>
    <w:rsid w:val="00C16015"/>
    <w:rsid w:val="00C17BCB"/>
    <w:rsid w:val="00C20878"/>
    <w:rsid w:val="00C20E9E"/>
    <w:rsid w:val="00C2142D"/>
    <w:rsid w:val="00C221D1"/>
    <w:rsid w:val="00C266E9"/>
    <w:rsid w:val="00C267C6"/>
    <w:rsid w:val="00C270A9"/>
    <w:rsid w:val="00C312C3"/>
    <w:rsid w:val="00C37BE4"/>
    <w:rsid w:val="00C40534"/>
    <w:rsid w:val="00C40D4B"/>
    <w:rsid w:val="00C42A1F"/>
    <w:rsid w:val="00C42BAB"/>
    <w:rsid w:val="00C444FA"/>
    <w:rsid w:val="00C51313"/>
    <w:rsid w:val="00C51F8C"/>
    <w:rsid w:val="00C529E1"/>
    <w:rsid w:val="00C553CF"/>
    <w:rsid w:val="00C57661"/>
    <w:rsid w:val="00C657AD"/>
    <w:rsid w:val="00C65B7D"/>
    <w:rsid w:val="00C66AEE"/>
    <w:rsid w:val="00C7586B"/>
    <w:rsid w:val="00C77E91"/>
    <w:rsid w:val="00C81C33"/>
    <w:rsid w:val="00C82049"/>
    <w:rsid w:val="00C82139"/>
    <w:rsid w:val="00C85183"/>
    <w:rsid w:val="00C86ADA"/>
    <w:rsid w:val="00C86C85"/>
    <w:rsid w:val="00C86DE5"/>
    <w:rsid w:val="00C900A2"/>
    <w:rsid w:val="00C90D8D"/>
    <w:rsid w:val="00C90F09"/>
    <w:rsid w:val="00C91592"/>
    <w:rsid w:val="00C925DD"/>
    <w:rsid w:val="00C940C5"/>
    <w:rsid w:val="00C95566"/>
    <w:rsid w:val="00CA0CE0"/>
    <w:rsid w:val="00CA1BDC"/>
    <w:rsid w:val="00CA34E4"/>
    <w:rsid w:val="00CA3843"/>
    <w:rsid w:val="00CB0F45"/>
    <w:rsid w:val="00CB5856"/>
    <w:rsid w:val="00CB5A1C"/>
    <w:rsid w:val="00CB6F82"/>
    <w:rsid w:val="00CC2FE5"/>
    <w:rsid w:val="00CD0735"/>
    <w:rsid w:val="00CD09E3"/>
    <w:rsid w:val="00CD2B9F"/>
    <w:rsid w:val="00CD3923"/>
    <w:rsid w:val="00CE1911"/>
    <w:rsid w:val="00CE41A6"/>
    <w:rsid w:val="00CE7C88"/>
    <w:rsid w:val="00CE7E3C"/>
    <w:rsid w:val="00CF0752"/>
    <w:rsid w:val="00CF0EC8"/>
    <w:rsid w:val="00CF17EE"/>
    <w:rsid w:val="00CF1F32"/>
    <w:rsid w:val="00CF2D63"/>
    <w:rsid w:val="00CF2EE6"/>
    <w:rsid w:val="00CF4EE4"/>
    <w:rsid w:val="00D02766"/>
    <w:rsid w:val="00D06EDB"/>
    <w:rsid w:val="00D079F5"/>
    <w:rsid w:val="00D14344"/>
    <w:rsid w:val="00D152B7"/>
    <w:rsid w:val="00D1541B"/>
    <w:rsid w:val="00D15DAF"/>
    <w:rsid w:val="00D232CC"/>
    <w:rsid w:val="00D23A0C"/>
    <w:rsid w:val="00D23ED2"/>
    <w:rsid w:val="00D25982"/>
    <w:rsid w:val="00D33067"/>
    <w:rsid w:val="00D33CDA"/>
    <w:rsid w:val="00D349ED"/>
    <w:rsid w:val="00D360A0"/>
    <w:rsid w:val="00D37FB9"/>
    <w:rsid w:val="00D41576"/>
    <w:rsid w:val="00D41F0E"/>
    <w:rsid w:val="00D46C21"/>
    <w:rsid w:val="00D516F9"/>
    <w:rsid w:val="00D51BB7"/>
    <w:rsid w:val="00D54A98"/>
    <w:rsid w:val="00D569BF"/>
    <w:rsid w:val="00D6200C"/>
    <w:rsid w:val="00D65A09"/>
    <w:rsid w:val="00D72361"/>
    <w:rsid w:val="00D7404B"/>
    <w:rsid w:val="00D74801"/>
    <w:rsid w:val="00D75898"/>
    <w:rsid w:val="00D7692C"/>
    <w:rsid w:val="00D82E0C"/>
    <w:rsid w:val="00D830B6"/>
    <w:rsid w:val="00D8342B"/>
    <w:rsid w:val="00D84A0E"/>
    <w:rsid w:val="00D85454"/>
    <w:rsid w:val="00D854CC"/>
    <w:rsid w:val="00D8788F"/>
    <w:rsid w:val="00D9075C"/>
    <w:rsid w:val="00D909E6"/>
    <w:rsid w:val="00D9302E"/>
    <w:rsid w:val="00D96A47"/>
    <w:rsid w:val="00DA1AC5"/>
    <w:rsid w:val="00DB1BE0"/>
    <w:rsid w:val="00DB53AE"/>
    <w:rsid w:val="00DB60F7"/>
    <w:rsid w:val="00DC17FC"/>
    <w:rsid w:val="00DC20F3"/>
    <w:rsid w:val="00DC4F54"/>
    <w:rsid w:val="00DC5A06"/>
    <w:rsid w:val="00DD0369"/>
    <w:rsid w:val="00DD19D8"/>
    <w:rsid w:val="00DE04FB"/>
    <w:rsid w:val="00DE2498"/>
    <w:rsid w:val="00DE37D5"/>
    <w:rsid w:val="00DE6469"/>
    <w:rsid w:val="00DF0B9A"/>
    <w:rsid w:val="00DF1484"/>
    <w:rsid w:val="00E009E5"/>
    <w:rsid w:val="00E011C4"/>
    <w:rsid w:val="00E0359B"/>
    <w:rsid w:val="00E06AEF"/>
    <w:rsid w:val="00E07750"/>
    <w:rsid w:val="00E11E33"/>
    <w:rsid w:val="00E14911"/>
    <w:rsid w:val="00E20DD4"/>
    <w:rsid w:val="00E2583F"/>
    <w:rsid w:val="00E26C5D"/>
    <w:rsid w:val="00E27065"/>
    <w:rsid w:val="00E3038E"/>
    <w:rsid w:val="00E307DE"/>
    <w:rsid w:val="00E34CFA"/>
    <w:rsid w:val="00E45090"/>
    <w:rsid w:val="00E47327"/>
    <w:rsid w:val="00E50D78"/>
    <w:rsid w:val="00E54E14"/>
    <w:rsid w:val="00E623FC"/>
    <w:rsid w:val="00E64192"/>
    <w:rsid w:val="00E64494"/>
    <w:rsid w:val="00E64538"/>
    <w:rsid w:val="00E64886"/>
    <w:rsid w:val="00E64B92"/>
    <w:rsid w:val="00E72200"/>
    <w:rsid w:val="00E72411"/>
    <w:rsid w:val="00E725C3"/>
    <w:rsid w:val="00E72ED9"/>
    <w:rsid w:val="00E75CD0"/>
    <w:rsid w:val="00E808E7"/>
    <w:rsid w:val="00E81E81"/>
    <w:rsid w:val="00E83C84"/>
    <w:rsid w:val="00E86443"/>
    <w:rsid w:val="00E91F4D"/>
    <w:rsid w:val="00E933B9"/>
    <w:rsid w:val="00E956B6"/>
    <w:rsid w:val="00EA1FA9"/>
    <w:rsid w:val="00EA22BA"/>
    <w:rsid w:val="00EA5462"/>
    <w:rsid w:val="00EA65CE"/>
    <w:rsid w:val="00EA65E2"/>
    <w:rsid w:val="00EA7C87"/>
    <w:rsid w:val="00EB46FF"/>
    <w:rsid w:val="00EB548E"/>
    <w:rsid w:val="00EB6062"/>
    <w:rsid w:val="00EB67A6"/>
    <w:rsid w:val="00EC3BD7"/>
    <w:rsid w:val="00EC5388"/>
    <w:rsid w:val="00EC6740"/>
    <w:rsid w:val="00ED1616"/>
    <w:rsid w:val="00ED40E2"/>
    <w:rsid w:val="00ED6EE1"/>
    <w:rsid w:val="00EE2008"/>
    <w:rsid w:val="00EE2667"/>
    <w:rsid w:val="00EE32FF"/>
    <w:rsid w:val="00EE40E1"/>
    <w:rsid w:val="00EE45E7"/>
    <w:rsid w:val="00EF0980"/>
    <w:rsid w:val="00EF2D76"/>
    <w:rsid w:val="00EF3942"/>
    <w:rsid w:val="00EF58CB"/>
    <w:rsid w:val="00EF6322"/>
    <w:rsid w:val="00EF7ECB"/>
    <w:rsid w:val="00F0224E"/>
    <w:rsid w:val="00F06A22"/>
    <w:rsid w:val="00F105BC"/>
    <w:rsid w:val="00F107B6"/>
    <w:rsid w:val="00F11C19"/>
    <w:rsid w:val="00F11DD5"/>
    <w:rsid w:val="00F214C1"/>
    <w:rsid w:val="00F216AC"/>
    <w:rsid w:val="00F21DC6"/>
    <w:rsid w:val="00F2314F"/>
    <w:rsid w:val="00F238E9"/>
    <w:rsid w:val="00F23F7A"/>
    <w:rsid w:val="00F24E18"/>
    <w:rsid w:val="00F26FB7"/>
    <w:rsid w:val="00F3390F"/>
    <w:rsid w:val="00F374C5"/>
    <w:rsid w:val="00F37515"/>
    <w:rsid w:val="00F40DDB"/>
    <w:rsid w:val="00F40F4F"/>
    <w:rsid w:val="00F413DA"/>
    <w:rsid w:val="00F45906"/>
    <w:rsid w:val="00F46D7D"/>
    <w:rsid w:val="00F53A1B"/>
    <w:rsid w:val="00F5465A"/>
    <w:rsid w:val="00F61B84"/>
    <w:rsid w:val="00F636B2"/>
    <w:rsid w:val="00F648A4"/>
    <w:rsid w:val="00F6516F"/>
    <w:rsid w:val="00F65398"/>
    <w:rsid w:val="00F65529"/>
    <w:rsid w:val="00F66E3E"/>
    <w:rsid w:val="00F76192"/>
    <w:rsid w:val="00F765E0"/>
    <w:rsid w:val="00F77B27"/>
    <w:rsid w:val="00F807A6"/>
    <w:rsid w:val="00F84AEF"/>
    <w:rsid w:val="00F924CE"/>
    <w:rsid w:val="00F9338A"/>
    <w:rsid w:val="00F93922"/>
    <w:rsid w:val="00F970D7"/>
    <w:rsid w:val="00F97C50"/>
    <w:rsid w:val="00FA0CD1"/>
    <w:rsid w:val="00FA119E"/>
    <w:rsid w:val="00FA24DB"/>
    <w:rsid w:val="00FB42FC"/>
    <w:rsid w:val="00FB5AF0"/>
    <w:rsid w:val="00FB5B0A"/>
    <w:rsid w:val="00FC06A0"/>
    <w:rsid w:val="00FC1051"/>
    <w:rsid w:val="00FC2BD9"/>
    <w:rsid w:val="00FC386D"/>
    <w:rsid w:val="00FC64E3"/>
    <w:rsid w:val="00FD04BC"/>
    <w:rsid w:val="00FD0C20"/>
    <w:rsid w:val="00FD27C3"/>
    <w:rsid w:val="00FD4DAB"/>
    <w:rsid w:val="00FD53E7"/>
    <w:rsid w:val="00FD6231"/>
    <w:rsid w:val="00FE0F61"/>
    <w:rsid w:val="00FE72FD"/>
    <w:rsid w:val="00FF05D3"/>
    <w:rsid w:val="00FF1BCC"/>
    <w:rsid w:val="00FF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5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D2CBB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5D2CBB"/>
    <w:pPr>
      <w:keepNext/>
      <w:jc w:val="center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AC6EE9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AC6EE9"/>
    <w:rPr>
      <w:rFonts w:ascii="Calibri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5D2C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C6EE9"/>
    <w:rPr>
      <w:rFonts w:cs="Times New Roman"/>
      <w:sz w:val="24"/>
      <w:szCs w:val="24"/>
    </w:rPr>
  </w:style>
  <w:style w:type="character" w:styleId="a5">
    <w:name w:val="page number"/>
    <w:uiPriority w:val="99"/>
    <w:rsid w:val="005D2CBB"/>
    <w:rPr>
      <w:rFonts w:cs="Times New Roman"/>
    </w:rPr>
  </w:style>
  <w:style w:type="paragraph" w:styleId="a6">
    <w:name w:val="header"/>
    <w:basedOn w:val="a"/>
    <w:link w:val="a7"/>
    <w:uiPriority w:val="99"/>
    <w:rsid w:val="005D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C6EE9"/>
    <w:rPr>
      <w:rFonts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5D2CBB"/>
    <w:rPr>
      <w:sz w:val="28"/>
    </w:rPr>
  </w:style>
  <w:style w:type="paragraph" w:styleId="a9">
    <w:name w:val="Body Text"/>
    <w:basedOn w:val="a"/>
    <w:link w:val="aa"/>
    <w:uiPriority w:val="99"/>
    <w:rsid w:val="005D2CBB"/>
    <w:pPr>
      <w:jc w:val="both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AC6EE9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6E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258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C6EE9"/>
    <w:rPr>
      <w:rFonts w:cs="Times New Roman"/>
      <w:sz w:val="2"/>
    </w:rPr>
  </w:style>
  <w:style w:type="paragraph" w:styleId="ae">
    <w:name w:val="Body Text Indent"/>
    <w:basedOn w:val="a"/>
    <w:link w:val="af"/>
    <w:uiPriority w:val="99"/>
    <w:rsid w:val="000E084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AC6EE9"/>
    <w:rPr>
      <w:rFonts w:cs="Times New Roman"/>
      <w:sz w:val="24"/>
      <w:szCs w:val="24"/>
    </w:rPr>
  </w:style>
  <w:style w:type="character" w:styleId="af0">
    <w:name w:val="Hyperlink"/>
    <w:uiPriority w:val="99"/>
    <w:rsid w:val="004E0C6B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01172D"/>
  </w:style>
  <w:style w:type="paragraph" w:styleId="af1">
    <w:name w:val="annotation text"/>
    <w:basedOn w:val="a"/>
    <w:link w:val="af2"/>
    <w:uiPriority w:val="99"/>
    <w:semiHidden/>
    <w:unhideWhenUsed/>
    <w:rsid w:val="00A363B7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363B7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A363B7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87655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87655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11E4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1E4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5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D2CBB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5D2CBB"/>
    <w:pPr>
      <w:keepNext/>
      <w:jc w:val="center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AC6EE9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AC6EE9"/>
    <w:rPr>
      <w:rFonts w:ascii="Calibri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5D2C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C6EE9"/>
    <w:rPr>
      <w:rFonts w:cs="Times New Roman"/>
      <w:sz w:val="24"/>
      <w:szCs w:val="24"/>
    </w:rPr>
  </w:style>
  <w:style w:type="character" w:styleId="a5">
    <w:name w:val="page number"/>
    <w:uiPriority w:val="99"/>
    <w:rsid w:val="005D2CBB"/>
    <w:rPr>
      <w:rFonts w:cs="Times New Roman"/>
    </w:rPr>
  </w:style>
  <w:style w:type="paragraph" w:styleId="a6">
    <w:name w:val="header"/>
    <w:basedOn w:val="a"/>
    <w:link w:val="a7"/>
    <w:uiPriority w:val="99"/>
    <w:rsid w:val="005D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C6EE9"/>
    <w:rPr>
      <w:rFonts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5D2CBB"/>
    <w:rPr>
      <w:sz w:val="28"/>
    </w:rPr>
  </w:style>
  <w:style w:type="paragraph" w:styleId="a9">
    <w:name w:val="Body Text"/>
    <w:basedOn w:val="a"/>
    <w:link w:val="aa"/>
    <w:uiPriority w:val="99"/>
    <w:rsid w:val="005D2CBB"/>
    <w:pPr>
      <w:jc w:val="both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AC6EE9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6E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0258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C6EE9"/>
    <w:rPr>
      <w:rFonts w:cs="Times New Roman"/>
      <w:sz w:val="2"/>
    </w:rPr>
  </w:style>
  <w:style w:type="paragraph" w:styleId="ae">
    <w:name w:val="Body Text Indent"/>
    <w:basedOn w:val="a"/>
    <w:link w:val="af"/>
    <w:uiPriority w:val="99"/>
    <w:rsid w:val="000E084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AC6EE9"/>
    <w:rPr>
      <w:rFonts w:cs="Times New Roman"/>
      <w:sz w:val="24"/>
      <w:szCs w:val="24"/>
    </w:rPr>
  </w:style>
  <w:style w:type="character" w:styleId="af0">
    <w:name w:val="Hyperlink"/>
    <w:uiPriority w:val="99"/>
    <w:rsid w:val="004E0C6B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01172D"/>
  </w:style>
  <w:style w:type="paragraph" w:styleId="af1">
    <w:name w:val="annotation text"/>
    <w:basedOn w:val="a"/>
    <w:link w:val="af2"/>
    <w:uiPriority w:val="99"/>
    <w:semiHidden/>
    <w:unhideWhenUsed/>
    <w:rsid w:val="00A363B7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363B7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A363B7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87655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87655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11E4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1E4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FDD8-F436-4B14-8A62-6090BEA1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24/11-1-8М</vt:lpstr>
    </vt:vector>
  </TitlesOfParts>
  <Company>bsi</Company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24/11-1-8М</dc:title>
  <dc:creator>admin</dc:creator>
  <cp:lastModifiedBy>kiselev</cp:lastModifiedBy>
  <cp:revision>5</cp:revision>
  <cp:lastPrinted>2018-12-20T06:20:00Z</cp:lastPrinted>
  <dcterms:created xsi:type="dcterms:W3CDTF">2018-12-29T11:15:00Z</dcterms:created>
  <dcterms:modified xsi:type="dcterms:W3CDTF">2019-03-01T09:07:00Z</dcterms:modified>
</cp:coreProperties>
</file>