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D0B2" w14:textId="6ECCF704" w:rsidR="005A279E" w:rsidRPr="0012224B" w:rsidRDefault="005A279E" w:rsidP="005A279E">
      <w:pPr>
        <w:pStyle w:val="ConsNonformat"/>
        <w:tabs>
          <w:tab w:val="left" w:pos="993"/>
          <w:tab w:val="center" w:pos="4783"/>
          <w:tab w:val="left" w:pos="6930"/>
        </w:tabs>
        <w:ind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ДОГОВОР № </w:t>
      </w:r>
      <w:sdt>
        <w:sdtPr>
          <w:rPr>
            <w:rFonts w:ascii="Times New Roman" w:hAnsi="Times New Roman" w:cs="Times New Roman"/>
            <w:b/>
            <w:bCs/>
            <w:spacing w:val="20"/>
            <w:sz w:val="22"/>
            <w:szCs w:val="22"/>
          </w:rPr>
          <w:id w:val="1075011899"/>
          <w:placeholder>
            <w:docPart w:val="DefaultPlaceholder_1081868574"/>
          </w:placeholder>
        </w:sdtPr>
        <w:sdtEndPr/>
        <w:sdtContent>
          <w:r w:rsidR="00C80315" w:rsidRPr="0012224B">
            <w:rPr>
              <w:rFonts w:ascii="Times New Roman" w:hAnsi="Times New Roman" w:cs="Times New Roman"/>
              <w:b/>
              <w:bCs/>
              <w:spacing w:val="20"/>
              <w:sz w:val="22"/>
              <w:szCs w:val="22"/>
            </w:rPr>
            <w:t>000</w:t>
          </w:r>
        </w:sdtContent>
      </w:sdt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-</w:t>
      </w:r>
      <w:r w:rsidR="00656CF7"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Ш</w:t>
      </w:r>
      <w:proofErr w:type="gramStart"/>
      <w:r w:rsidR="00656CF7"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1</w:t>
      </w:r>
      <w:proofErr w:type="gramEnd"/>
    </w:p>
    <w:p w14:paraId="48B92C15" w14:textId="77777777" w:rsidR="005A279E" w:rsidRPr="0012224B" w:rsidRDefault="005A279E" w:rsidP="005A279E">
      <w:pPr>
        <w:pStyle w:val="ConsNonforma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УЧАСТИЯ В ДОЛЕВОМ </w:t>
      </w:r>
      <w:proofErr w:type="gramStart"/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СТРОИТЕЛЬСТВЕ</w:t>
      </w:r>
      <w:proofErr w:type="gramEnd"/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</w:p>
    <w:p w14:paraId="02DCFF4B" w14:textId="77777777" w:rsidR="005A279E" w:rsidRPr="0012224B" w:rsidRDefault="005A279E" w:rsidP="005A279E">
      <w:pPr>
        <w:pStyle w:val="ConsNonforma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3A95AB" w14:textId="5FDD1A56" w:rsidR="005A279E" w:rsidRPr="0012224B" w:rsidRDefault="00656CF7" w:rsidP="005A279E">
      <w:pPr>
        <w:tabs>
          <w:tab w:val="left" w:pos="993"/>
        </w:tabs>
        <w:jc w:val="both"/>
        <w:rPr>
          <w:sz w:val="22"/>
          <w:szCs w:val="22"/>
        </w:rPr>
      </w:pPr>
      <w:r w:rsidRPr="0012224B">
        <w:rPr>
          <w:sz w:val="22"/>
          <w:szCs w:val="22"/>
        </w:rPr>
        <w:t>г.</w:t>
      </w:r>
      <w:r w:rsidR="000A527E" w:rsidRPr="0012224B">
        <w:rPr>
          <w:sz w:val="22"/>
          <w:szCs w:val="22"/>
        </w:rPr>
        <w:t xml:space="preserve"> </w:t>
      </w:r>
      <w:r w:rsidRPr="0012224B">
        <w:rPr>
          <w:sz w:val="22"/>
          <w:szCs w:val="22"/>
        </w:rPr>
        <w:t>Дмитров</w:t>
      </w:r>
      <w:r w:rsidR="00DD5523" w:rsidRPr="0012224B">
        <w:rPr>
          <w:sz w:val="22"/>
          <w:szCs w:val="22"/>
        </w:rPr>
        <w:t>, Московская область</w:t>
      </w:r>
      <w:r w:rsidR="005A279E" w:rsidRPr="0012224B">
        <w:rPr>
          <w:sz w:val="22"/>
          <w:szCs w:val="22"/>
        </w:rPr>
        <w:t xml:space="preserve">                                               </w:t>
      </w:r>
      <w:r w:rsidR="00666B2E" w:rsidRPr="0012224B"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1644152409"/>
          <w:placeholder>
            <w:docPart w:val="DefaultPlaceholder_1081868574"/>
          </w:placeholder>
        </w:sdtPr>
        <w:sdtEndPr/>
        <w:sdtContent>
          <w:r w:rsidR="005A279E" w:rsidRPr="0012224B">
            <w:rPr>
              <w:sz w:val="22"/>
              <w:szCs w:val="22"/>
            </w:rPr>
            <w:t xml:space="preserve"> «</w:t>
          </w:r>
          <w:r w:rsidR="00C80315" w:rsidRPr="0012224B">
            <w:rPr>
              <w:sz w:val="22"/>
              <w:szCs w:val="22"/>
            </w:rPr>
            <w:t>__</w:t>
          </w:r>
          <w:r w:rsidR="005A279E" w:rsidRPr="0012224B">
            <w:rPr>
              <w:sz w:val="22"/>
              <w:szCs w:val="22"/>
            </w:rPr>
            <w:t xml:space="preserve">» </w:t>
          </w:r>
          <w:r w:rsidR="002A10AE" w:rsidRPr="0012224B">
            <w:rPr>
              <w:sz w:val="22"/>
              <w:szCs w:val="22"/>
            </w:rPr>
            <w:t>__</w:t>
          </w:r>
          <w:r w:rsidR="00666B2E" w:rsidRPr="0012224B">
            <w:rPr>
              <w:sz w:val="22"/>
              <w:szCs w:val="22"/>
            </w:rPr>
            <w:t>___</w:t>
          </w:r>
          <w:r w:rsidR="002A10AE" w:rsidRPr="0012224B">
            <w:rPr>
              <w:sz w:val="22"/>
              <w:szCs w:val="22"/>
            </w:rPr>
            <w:t>__</w:t>
          </w:r>
          <w:r w:rsidR="00666B2E" w:rsidRPr="0012224B">
            <w:rPr>
              <w:sz w:val="22"/>
              <w:szCs w:val="22"/>
            </w:rPr>
            <w:t>____</w:t>
          </w:r>
          <w:r w:rsidR="002A10AE" w:rsidRPr="0012224B">
            <w:rPr>
              <w:sz w:val="22"/>
              <w:szCs w:val="22"/>
            </w:rPr>
            <w:t>____</w:t>
          </w:r>
          <w:r w:rsidR="005A279E" w:rsidRPr="0012224B">
            <w:rPr>
              <w:sz w:val="22"/>
              <w:szCs w:val="22"/>
            </w:rPr>
            <w:t xml:space="preserve"> 20</w:t>
          </w:r>
          <w:r w:rsidR="00464336" w:rsidRPr="0012224B">
            <w:rPr>
              <w:sz w:val="22"/>
              <w:szCs w:val="22"/>
            </w:rPr>
            <w:t>20</w:t>
          </w:r>
          <w:r w:rsidR="00C80315" w:rsidRPr="0012224B">
            <w:rPr>
              <w:sz w:val="22"/>
              <w:szCs w:val="22"/>
            </w:rPr>
            <w:t xml:space="preserve"> </w:t>
          </w:r>
          <w:r w:rsidR="005A279E" w:rsidRPr="0012224B">
            <w:rPr>
              <w:sz w:val="22"/>
              <w:szCs w:val="22"/>
            </w:rPr>
            <w:t>года</w:t>
          </w:r>
        </w:sdtContent>
      </w:sdt>
      <w:r w:rsidR="005A279E" w:rsidRPr="0012224B">
        <w:rPr>
          <w:sz w:val="22"/>
          <w:szCs w:val="22"/>
        </w:rPr>
        <w:t xml:space="preserve"> </w:t>
      </w:r>
    </w:p>
    <w:p w14:paraId="298CAE85" w14:textId="77777777" w:rsidR="005A279E" w:rsidRPr="0012224B" w:rsidRDefault="005A279E" w:rsidP="005A279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150FF65E" w14:textId="2DD7DE35" w:rsidR="005A279E" w:rsidRPr="0012224B" w:rsidRDefault="00F5390E" w:rsidP="005A279E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12224B">
        <w:rPr>
          <w:b/>
          <w:lang w:eastAsia="ar-SA"/>
        </w:rPr>
        <w:t xml:space="preserve">Общество с ограниченной ответственностью </w:t>
      </w:r>
      <w:r w:rsidR="002F56B4" w:rsidRPr="0012224B">
        <w:rPr>
          <w:b/>
          <w:lang w:eastAsia="ar-SA"/>
        </w:rPr>
        <w:t xml:space="preserve">СПЕЦИАЛИЗИРОВАННЫЙ ЗАСТРОЙЩИК </w:t>
      </w:r>
      <w:r w:rsidRPr="0012224B">
        <w:rPr>
          <w:b/>
          <w:bCs/>
          <w:lang w:eastAsia="ar-SA"/>
        </w:rPr>
        <w:t xml:space="preserve">«БЕРЕЗОВЕЦ-СИТИ» </w:t>
      </w:r>
      <w:r w:rsidRPr="0012224B">
        <w:rPr>
          <w:b/>
          <w:lang w:eastAsia="ar-SA"/>
        </w:rPr>
        <w:t xml:space="preserve">(ООО СЗ </w:t>
      </w:r>
      <w:r w:rsidR="00CD7FBD" w:rsidRPr="0012224B">
        <w:rPr>
          <w:b/>
          <w:lang w:eastAsia="ar-SA"/>
        </w:rPr>
        <w:t>«</w:t>
      </w:r>
      <w:r w:rsidRPr="0012224B">
        <w:rPr>
          <w:b/>
          <w:lang w:eastAsia="ar-SA"/>
        </w:rPr>
        <w:t>БЕРЕЗОВЕЦ-СИТИ</w:t>
      </w:r>
      <w:r w:rsidR="00CD7FBD" w:rsidRPr="0012224B">
        <w:rPr>
          <w:b/>
          <w:lang w:eastAsia="ar-SA"/>
        </w:rPr>
        <w:t>»)</w:t>
      </w:r>
      <w:r w:rsidR="00CD7FBD" w:rsidRPr="0012224B">
        <w:rPr>
          <w:color w:val="000000"/>
          <w:sz w:val="22"/>
          <w:szCs w:val="22"/>
        </w:rPr>
        <w:t xml:space="preserve">, </w:t>
      </w:r>
      <w:r w:rsidR="005A279E" w:rsidRPr="0012224B">
        <w:rPr>
          <w:color w:val="000000"/>
          <w:sz w:val="22"/>
          <w:szCs w:val="22"/>
        </w:rPr>
        <w:t xml:space="preserve">зарегистрированное </w:t>
      </w:r>
      <w:r w:rsidR="00316ABF" w:rsidRPr="0012224B">
        <w:rPr>
          <w:color w:val="000000"/>
          <w:sz w:val="22"/>
          <w:szCs w:val="22"/>
        </w:rPr>
        <w:t>19 июня</w:t>
      </w:r>
      <w:r w:rsidR="005A279E" w:rsidRPr="0012224B">
        <w:rPr>
          <w:color w:val="000000"/>
          <w:sz w:val="22"/>
          <w:szCs w:val="22"/>
        </w:rPr>
        <w:t xml:space="preserve"> 20</w:t>
      </w:r>
      <w:r w:rsidR="00316ABF" w:rsidRPr="0012224B">
        <w:rPr>
          <w:color w:val="000000"/>
          <w:sz w:val="22"/>
          <w:szCs w:val="22"/>
        </w:rPr>
        <w:t>20</w:t>
      </w:r>
      <w:r w:rsidR="005A279E" w:rsidRPr="0012224B">
        <w:rPr>
          <w:color w:val="000000"/>
          <w:sz w:val="22"/>
          <w:szCs w:val="22"/>
        </w:rPr>
        <w:t xml:space="preserve"> года </w:t>
      </w:r>
      <w:r w:rsidR="00316ABF" w:rsidRPr="0012224B">
        <w:rPr>
          <w:color w:val="000000"/>
          <w:sz w:val="22"/>
          <w:szCs w:val="22"/>
        </w:rPr>
        <w:t xml:space="preserve">Межрайонной </w:t>
      </w:r>
      <w:r w:rsidR="005A279E" w:rsidRPr="0012224B">
        <w:rPr>
          <w:color w:val="000000"/>
          <w:sz w:val="22"/>
          <w:szCs w:val="22"/>
        </w:rPr>
        <w:t xml:space="preserve">инспекцией Федеральной налоговой службы </w:t>
      </w:r>
      <w:r w:rsidR="00316ABF" w:rsidRPr="0012224B">
        <w:rPr>
          <w:color w:val="000000"/>
          <w:sz w:val="22"/>
          <w:szCs w:val="22"/>
        </w:rPr>
        <w:t>№23 по</w:t>
      </w:r>
      <w:r w:rsidR="005A279E" w:rsidRPr="0012224B">
        <w:rPr>
          <w:color w:val="000000"/>
          <w:sz w:val="22"/>
          <w:szCs w:val="22"/>
        </w:rPr>
        <w:t xml:space="preserve"> Московской области, ОГРН </w:t>
      </w:r>
      <w:r w:rsidR="00F44F02">
        <w:rPr>
          <w:color w:val="000000"/>
          <w:sz w:val="22"/>
          <w:szCs w:val="22"/>
        </w:rPr>
        <w:t>__________</w:t>
      </w:r>
      <w:r w:rsidR="005A279E" w:rsidRPr="0012224B">
        <w:rPr>
          <w:color w:val="000000"/>
          <w:sz w:val="22"/>
          <w:szCs w:val="22"/>
        </w:rPr>
        <w:t xml:space="preserve">, ИНН </w:t>
      </w:r>
      <w:r w:rsidR="00F44F02">
        <w:rPr>
          <w:color w:val="000000"/>
          <w:sz w:val="22"/>
          <w:szCs w:val="22"/>
        </w:rPr>
        <w:t>_______</w:t>
      </w:r>
      <w:r w:rsidR="005A279E" w:rsidRPr="0012224B">
        <w:rPr>
          <w:color w:val="000000"/>
          <w:sz w:val="22"/>
          <w:szCs w:val="22"/>
        </w:rPr>
        <w:t xml:space="preserve">, КПП </w:t>
      </w:r>
      <w:r w:rsidR="00316ABF" w:rsidRPr="0012224B">
        <w:rPr>
          <w:color w:val="000000"/>
          <w:sz w:val="22"/>
          <w:szCs w:val="22"/>
        </w:rPr>
        <w:t>500701001</w:t>
      </w:r>
      <w:r w:rsidR="005A279E" w:rsidRPr="0012224B">
        <w:rPr>
          <w:color w:val="000000"/>
          <w:sz w:val="22"/>
          <w:szCs w:val="22"/>
        </w:rPr>
        <w:t xml:space="preserve">, адрес: </w:t>
      </w:r>
      <w:r w:rsidR="00F44F02">
        <w:rPr>
          <w:color w:val="000000"/>
          <w:sz w:val="22"/>
          <w:szCs w:val="22"/>
        </w:rPr>
        <w:t>____________________________</w:t>
      </w:r>
      <w:r w:rsidR="005A279E" w:rsidRPr="0012224B">
        <w:rPr>
          <w:color w:val="000000"/>
          <w:sz w:val="22"/>
          <w:szCs w:val="22"/>
        </w:rPr>
        <w:t>, именуемое в дальнейшем</w:t>
      </w:r>
      <w:r w:rsidR="005A279E" w:rsidRPr="0012224B">
        <w:rPr>
          <w:color w:val="FF0000"/>
          <w:sz w:val="22"/>
          <w:szCs w:val="22"/>
        </w:rPr>
        <w:t xml:space="preserve"> </w:t>
      </w:r>
      <w:r w:rsidR="005A279E" w:rsidRPr="0012224B">
        <w:rPr>
          <w:sz w:val="22"/>
          <w:szCs w:val="22"/>
        </w:rPr>
        <w:t>«</w:t>
      </w:r>
      <w:r w:rsidR="005A279E" w:rsidRPr="0012224B">
        <w:rPr>
          <w:b/>
          <w:bCs/>
          <w:sz w:val="22"/>
          <w:szCs w:val="22"/>
        </w:rPr>
        <w:t>Застройщик</w:t>
      </w:r>
      <w:r w:rsidR="005A279E" w:rsidRPr="0012224B">
        <w:rPr>
          <w:sz w:val="22"/>
          <w:szCs w:val="22"/>
        </w:rPr>
        <w:t xml:space="preserve">», </w:t>
      </w:r>
      <w:r w:rsidR="00065E94" w:rsidRPr="0012224B">
        <w:rPr>
          <w:sz w:val="22"/>
          <w:szCs w:val="22"/>
          <w:lang w:eastAsia="ar-SA"/>
        </w:rPr>
        <w:t xml:space="preserve">в лице Генерального директора </w:t>
      </w:r>
      <w:r w:rsidR="00F44F02">
        <w:rPr>
          <w:sz w:val="22"/>
          <w:szCs w:val="22"/>
          <w:lang w:eastAsia="ar-SA"/>
        </w:rPr>
        <w:t>__________</w:t>
      </w:r>
      <w:r w:rsidR="00065E94" w:rsidRPr="0012224B">
        <w:rPr>
          <w:sz w:val="22"/>
          <w:szCs w:val="22"/>
          <w:lang w:eastAsia="ar-SA"/>
        </w:rPr>
        <w:t>, действующего на основании</w:t>
      </w:r>
      <w:r w:rsidR="00056D8E" w:rsidRPr="0012224B">
        <w:rPr>
          <w:sz w:val="22"/>
          <w:szCs w:val="22"/>
        </w:rPr>
        <w:t xml:space="preserve"> Устава</w:t>
      </w:r>
      <w:r w:rsidR="005A279E" w:rsidRPr="0012224B">
        <w:rPr>
          <w:sz w:val="22"/>
          <w:szCs w:val="22"/>
        </w:rPr>
        <w:t xml:space="preserve">, с одной стороны, и </w:t>
      </w:r>
      <w:proofErr w:type="gramEnd"/>
    </w:p>
    <w:p w14:paraId="206B23A8" w14:textId="59AF6CC3" w:rsidR="005A279E" w:rsidRPr="0012224B" w:rsidRDefault="00D906BC" w:rsidP="005A279E">
      <w:pPr>
        <w:tabs>
          <w:tab w:val="left" w:pos="993"/>
        </w:tabs>
        <w:ind w:firstLine="567"/>
        <w:jc w:val="both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339745963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proofErr w:type="gramStart"/>
          <w:r w:rsidR="005A279E" w:rsidRPr="0012224B">
            <w:rPr>
              <w:b/>
              <w:bCs/>
              <w:sz w:val="22"/>
              <w:szCs w:val="22"/>
            </w:rPr>
            <w:t>Гражданин Российской Федерации</w:t>
          </w:r>
          <w:r w:rsidR="005A279E" w:rsidRPr="0012224B">
            <w:rPr>
              <w:sz w:val="22"/>
              <w:szCs w:val="22"/>
            </w:rPr>
            <w:t xml:space="preserve"> </w:t>
          </w:r>
          <w:r w:rsidR="002A10AE" w:rsidRPr="0012224B">
            <w:rPr>
              <w:b/>
              <w:sz w:val="22"/>
              <w:szCs w:val="22"/>
            </w:rPr>
            <w:t xml:space="preserve">_________________, </w:t>
          </w:r>
          <w:r w:rsidR="002A10AE" w:rsidRPr="0012224B">
            <w:rPr>
              <w:sz w:val="22"/>
              <w:szCs w:val="22"/>
            </w:rPr>
            <w:t xml:space="preserve">пол – </w:t>
          </w:r>
          <w:r w:rsidR="008328A1" w:rsidRPr="0012224B">
            <w:rPr>
              <w:sz w:val="22"/>
              <w:szCs w:val="22"/>
            </w:rPr>
            <w:t>____</w:t>
          </w:r>
          <w:r w:rsidR="002A10AE" w:rsidRPr="0012224B">
            <w:rPr>
              <w:sz w:val="22"/>
              <w:szCs w:val="22"/>
            </w:rPr>
            <w:t>__, дата рождения: ______, место рождения: ___________, гражданство: ____________, паспорт: серия ____ № ______, выдан ________ ____________________, код подразделения: ______, адрес места жительства: __________________________</w:t>
          </w:r>
          <w:r w:rsidR="005A279E" w:rsidRPr="0012224B">
            <w:rPr>
              <w:sz w:val="22"/>
              <w:szCs w:val="22"/>
            </w:rPr>
            <w:t>,  именуемый</w:t>
          </w:r>
        </w:sdtContent>
      </w:sdt>
      <w:r w:rsidR="005A279E" w:rsidRPr="0012224B">
        <w:rPr>
          <w:sz w:val="22"/>
          <w:szCs w:val="22"/>
        </w:rPr>
        <w:t xml:space="preserve"> в дальнейшем «</w:t>
      </w:r>
      <w:r w:rsidR="005A279E" w:rsidRPr="0012224B">
        <w:rPr>
          <w:b/>
          <w:bCs/>
          <w:sz w:val="22"/>
          <w:szCs w:val="22"/>
        </w:rPr>
        <w:t>Участник долевого строительства»</w:t>
      </w:r>
      <w:r w:rsidR="005A279E" w:rsidRPr="0012224B">
        <w:rPr>
          <w:bCs/>
          <w:sz w:val="22"/>
          <w:szCs w:val="22"/>
        </w:rPr>
        <w:t>, либо</w:t>
      </w:r>
      <w:r w:rsidR="005A279E" w:rsidRPr="0012224B">
        <w:rPr>
          <w:b/>
          <w:bCs/>
          <w:sz w:val="22"/>
          <w:szCs w:val="22"/>
        </w:rPr>
        <w:t xml:space="preserve"> «Участник»</w:t>
      </w:r>
      <w:r w:rsidR="005A279E" w:rsidRPr="0012224B">
        <w:rPr>
          <w:sz w:val="22"/>
          <w:szCs w:val="22"/>
        </w:rPr>
        <w:t>, с другой стороны, вместе в дальнейшем именуемые «</w:t>
      </w:r>
      <w:r w:rsidR="005A279E" w:rsidRPr="0012224B">
        <w:rPr>
          <w:b/>
          <w:bCs/>
          <w:sz w:val="22"/>
          <w:szCs w:val="22"/>
        </w:rPr>
        <w:t>Стороны</w:t>
      </w:r>
      <w:r w:rsidR="005A279E" w:rsidRPr="0012224B">
        <w:rPr>
          <w:sz w:val="22"/>
          <w:szCs w:val="22"/>
        </w:rPr>
        <w:t>»,</w:t>
      </w:r>
      <w:r w:rsidR="005A279E" w:rsidRPr="0012224B">
        <w:rPr>
          <w:b/>
          <w:bCs/>
          <w:sz w:val="22"/>
          <w:szCs w:val="22"/>
        </w:rPr>
        <w:t xml:space="preserve"> </w:t>
      </w:r>
      <w:r w:rsidR="005A279E" w:rsidRPr="0012224B">
        <w:rPr>
          <w:sz w:val="22"/>
          <w:szCs w:val="22"/>
        </w:rPr>
        <w:t>а по отдельности – «</w:t>
      </w:r>
      <w:r w:rsidR="005A279E" w:rsidRPr="0012224B">
        <w:rPr>
          <w:b/>
          <w:bCs/>
          <w:sz w:val="22"/>
          <w:szCs w:val="22"/>
        </w:rPr>
        <w:t>Сторона</w:t>
      </w:r>
      <w:r w:rsidR="005A279E" w:rsidRPr="0012224B">
        <w:rPr>
          <w:sz w:val="22"/>
          <w:szCs w:val="22"/>
        </w:rPr>
        <w:t>», руководствуясь Федеральным законом № 214-ФЗ от 30.12.2004 г.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5A279E" w:rsidRPr="0012224B">
        <w:rPr>
          <w:sz w:val="22"/>
          <w:szCs w:val="22"/>
        </w:rPr>
        <w:t xml:space="preserve"> некоторые законодательные акты Российской Федерации» (далее по тексту – «Закон 214-ФЗ»), заключили настоящий Договор</w:t>
      </w:r>
      <w:r w:rsidR="00C24462">
        <w:rPr>
          <w:sz w:val="22"/>
          <w:szCs w:val="22"/>
        </w:rPr>
        <w:t xml:space="preserve"> № </w:t>
      </w:r>
      <w:sdt>
        <w:sdtPr>
          <w:rPr>
            <w:sz w:val="22"/>
            <w:szCs w:val="22"/>
          </w:rPr>
          <w:id w:val="1943565881"/>
          <w:placeholder>
            <w:docPart w:val="DefaultPlaceholder_-1854013440"/>
          </w:placeholder>
        </w:sdtPr>
        <w:sdtEndPr/>
        <w:sdtContent>
          <w:r w:rsidR="00C24462">
            <w:rPr>
              <w:sz w:val="22"/>
              <w:szCs w:val="22"/>
            </w:rPr>
            <w:t>___</w:t>
          </w:r>
          <w:proofErr w:type="gramStart"/>
        </w:sdtContent>
      </w:sdt>
      <w:r w:rsidR="00C24462">
        <w:rPr>
          <w:sz w:val="22"/>
          <w:szCs w:val="22"/>
        </w:rPr>
        <w:t>-</w:t>
      </w:r>
      <w:proofErr w:type="gramEnd"/>
      <w:r w:rsidR="00C24462">
        <w:rPr>
          <w:sz w:val="22"/>
          <w:szCs w:val="22"/>
        </w:rPr>
        <w:t>Ш1</w:t>
      </w:r>
      <w:r w:rsidR="005A279E" w:rsidRPr="0012224B">
        <w:rPr>
          <w:sz w:val="22"/>
          <w:szCs w:val="22"/>
        </w:rPr>
        <w:t>, именуемый в дальнейшем «</w:t>
      </w:r>
      <w:r w:rsidR="005A279E" w:rsidRPr="0012224B">
        <w:rPr>
          <w:b/>
          <w:bCs/>
          <w:sz w:val="22"/>
          <w:szCs w:val="22"/>
        </w:rPr>
        <w:t>Договор</w:t>
      </w:r>
      <w:r w:rsidR="005A279E" w:rsidRPr="0012224B">
        <w:rPr>
          <w:sz w:val="22"/>
          <w:szCs w:val="22"/>
        </w:rPr>
        <w:t>», о нижеследующем:</w:t>
      </w:r>
    </w:p>
    <w:p w14:paraId="49439DA7" w14:textId="77777777" w:rsidR="005A279E" w:rsidRPr="0012224B" w:rsidRDefault="005A279E" w:rsidP="005A279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4203DD4B" w14:textId="77777777" w:rsidR="005A279E" w:rsidRPr="0012224B" w:rsidRDefault="005A279E" w:rsidP="005A279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ТЕРМИНЫ И ОПРЕДЕЛЕНИЯ</w:t>
      </w:r>
    </w:p>
    <w:p w14:paraId="294D66FB" w14:textId="7034B4F4" w:rsidR="005A279E" w:rsidRPr="0012224B" w:rsidRDefault="005A279E" w:rsidP="00080E67">
      <w:pPr>
        <w:pStyle w:val="ConsPlusNormal"/>
        <w:widowControl/>
        <w:numPr>
          <w:ilvl w:val="1"/>
          <w:numId w:val="24"/>
        </w:numPr>
        <w:tabs>
          <w:tab w:val="left" w:pos="900"/>
          <w:tab w:val="left" w:pos="993"/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земельный участок, принадлежащий Застройщику на праве </w:t>
      </w:r>
      <w:r w:rsidR="00E3131E" w:rsidRPr="0012224B">
        <w:rPr>
          <w:rFonts w:ascii="Times New Roman" w:hAnsi="Times New Roman" w:cs="Times New Roman"/>
          <w:sz w:val="22"/>
          <w:szCs w:val="22"/>
        </w:rPr>
        <w:t>аренды</w:t>
      </w:r>
      <w:r w:rsidRPr="0012224B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437FA8" w:rsidRPr="0012224B">
        <w:rPr>
          <w:rFonts w:ascii="Times New Roman" w:hAnsi="Times New Roman" w:cs="Times New Roman"/>
          <w:sz w:val="22"/>
          <w:szCs w:val="22"/>
        </w:rPr>
        <w:t>50:</w:t>
      </w:r>
      <w:r w:rsidR="00E3131E" w:rsidRPr="0012224B">
        <w:rPr>
          <w:rFonts w:ascii="Times New Roman" w:hAnsi="Times New Roman" w:cs="Times New Roman"/>
          <w:sz w:val="22"/>
          <w:szCs w:val="22"/>
        </w:rPr>
        <w:t>04</w:t>
      </w:r>
      <w:r w:rsidR="00437FA8" w:rsidRPr="0012224B">
        <w:rPr>
          <w:rFonts w:ascii="Times New Roman" w:hAnsi="Times New Roman" w:cs="Times New Roman"/>
          <w:sz w:val="22"/>
          <w:szCs w:val="22"/>
        </w:rPr>
        <w:t>:00</w:t>
      </w:r>
      <w:r w:rsidR="00E3131E" w:rsidRPr="0012224B">
        <w:rPr>
          <w:rFonts w:ascii="Times New Roman" w:hAnsi="Times New Roman" w:cs="Times New Roman"/>
          <w:sz w:val="22"/>
          <w:szCs w:val="22"/>
        </w:rPr>
        <w:t>10606</w:t>
      </w:r>
      <w:r w:rsidR="00437FA8" w:rsidRPr="0012224B">
        <w:rPr>
          <w:rFonts w:ascii="Times New Roman" w:hAnsi="Times New Roman" w:cs="Times New Roman"/>
          <w:sz w:val="22"/>
          <w:szCs w:val="22"/>
        </w:rPr>
        <w:t>:</w:t>
      </w:r>
      <w:r w:rsidR="00E3131E" w:rsidRPr="0012224B">
        <w:rPr>
          <w:rFonts w:ascii="Times New Roman" w:hAnsi="Times New Roman" w:cs="Times New Roman"/>
          <w:sz w:val="22"/>
          <w:szCs w:val="22"/>
        </w:rPr>
        <w:t>443</w:t>
      </w:r>
      <w:r w:rsidRPr="0012224B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E3131E" w:rsidRPr="0012224B">
        <w:rPr>
          <w:rFonts w:ascii="Times New Roman" w:hAnsi="Times New Roman" w:cs="Times New Roman"/>
          <w:noProof/>
          <w:sz w:val="22"/>
          <w:szCs w:val="22"/>
        </w:rPr>
        <w:t>20</w:t>
      </w:r>
      <w:r w:rsidR="00042DD3" w:rsidRPr="0012224B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131E" w:rsidRPr="0012224B">
        <w:rPr>
          <w:rFonts w:ascii="Times New Roman" w:hAnsi="Times New Roman" w:cs="Times New Roman"/>
          <w:noProof/>
          <w:sz w:val="22"/>
          <w:szCs w:val="22"/>
        </w:rPr>
        <w:t>769</w:t>
      </w:r>
      <w:r w:rsidRPr="0012224B">
        <w:rPr>
          <w:rFonts w:ascii="Times New Roman" w:hAnsi="Times New Roman" w:cs="Times New Roman"/>
          <w:sz w:val="22"/>
          <w:szCs w:val="22"/>
        </w:rPr>
        <w:t xml:space="preserve"> (</w:t>
      </w:r>
      <w:r w:rsidR="00E3131E" w:rsidRPr="0012224B">
        <w:rPr>
          <w:rFonts w:ascii="Times New Roman" w:hAnsi="Times New Roman" w:cs="Times New Roman"/>
          <w:sz w:val="22"/>
          <w:szCs w:val="22"/>
        </w:rPr>
        <w:t>двадцать</w:t>
      </w:r>
      <w:r w:rsidRPr="0012224B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E3131E" w:rsidRPr="0012224B">
        <w:rPr>
          <w:rFonts w:ascii="Times New Roman" w:hAnsi="Times New Roman" w:cs="Times New Roman"/>
          <w:sz w:val="22"/>
          <w:szCs w:val="22"/>
        </w:rPr>
        <w:t>семьсот шестьдесят девять</w:t>
      </w:r>
      <w:r w:rsidRPr="0012224B">
        <w:rPr>
          <w:rFonts w:ascii="Times New Roman" w:hAnsi="Times New Roman" w:cs="Times New Roman"/>
          <w:sz w:val="22"/>
          <w:szCs w:val="22"/>
        </w:rPr>
        <w:t>)</w:t>
      </w:r>
      <w:r w:rsidR="00C24462">
        <w:rPr>
          <w:rFonts w:ascii="Times New Roman" w:hAnsi="Times New Roman" w:cs="Times New Roman"/>
          <w:sz w:val="22"/>
          <w:szCs w:val="22"/>
        </w:rPr>
        <w:t>+/- 50</w:t>
      </w:r>
      <w:r w:rsidRPr="0012224B">
        <w:rPr>
          <w:rFonts w:ascii="Times New Roman" w:hAnsi="Times New Roman" w:cs="Times New Roman"/>
          <w:sz w:val="22"/>
          <w:szCs w:val="22"/>
        </w:rPr>
        <w:t xml:space="preserve"> кв.</w:t>
      </w:r>
      <w:r w:rsidR="00437FA8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м., категория земель: земли населенных пунктов, </w:t>
      </w:r>
      <w:r w:rsidR="00C24462" w:rsidRPr="00C24462">
        <w:rPr>
          <w:rFonts w:ascii="Times New Roman" w:hAnsi="Times New Roman" w:cs="Times New Roman"/>
          <w:sz w:val="22"/>
          <w:szCs w:val="22"/>
        </w:rPr>
        <w:t>виды разрешенного использования: многоэтажная жилая застройка (высотная застройка), вспомогательный вид разрешенного использования – обслуживание жилой застройки</w:t>
      </w:r>
      <w:r w:rsidRPr="0012224B"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Hlk59027230"/>
      <w:r w:rsidR="00C24462">
        <w:rPr>
          <w:rFonts w:ascii="Times New Roman" w:hAnsi="Times New Roman" w:cs="Times New Roman"/>
          <w:sz w:val="22"/>
          <w:szCs w:val="22"/>
        </w:rPr>
        <w:t>для многоэтажной застройки</w:t>
      </w:r>
      <w:bookmarkEnd w:id="0"/>
      <w:r w:rsidR="00C24462">
        <w:rPr>
          <w:rFonts w:ascii="Times New Roman" w:hAnsi="Times New Roman" w:cs="Times New Roman"/>
          <w:sz w:val="22"/>
          <w:szCs w:val="22"/>
        </w:rPr>
        <w:t xml:space="preserve">, </w:t>
      </w:r>
      <w:r w:rsidRPr="0012224B">
        <w:rPr>
          <w:rFonts w:ascii="Times New Roman" w:hAnsi="Times New Roman" w:cs="Times New Roman"/>
          <w:sz w:val="22"/>
          <w:szCs w:val="22"/>
        </w:rPr>
        <w:t>адрес (местонахождение):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Московская область, </w:t>
      </w:r>
      <w:r w:rsidR="00E3131E" w:rsidRPr="0012224B">
        <w:rPr>
          <w:rFonts w:ascii="Times New Roman" w:hAnsi="Times New Roman" w:cs="Times New Roman"/>
          <w:color w:val="000000"/>
          <w:sz w:val="22"/>
          <w:szCs w:val="22"/>
        </w:rPr>
        <w:t>Дмитровский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район, </w:t>
      </w:r>
      <w:r w:rsidR="004B42AD" w:rsidRPr="0012224B">
        <w:rPr>
          <w:rFonts w:ascii="Times New Roman" w:hAnsi="Times New Roman" w:cs="Times New Roman"/>
          <w:color w:val="000000"/>
          <w:sz w:val="22"/>
          <w:szCs w:val="22"/>
        </w:rPr>
        <w:t>городское поселение</w:t>
      </w:r>
      <w:r w:rsidR="00E3131E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Дмитров, г.</w:t>
      </w:r>
      <w:r w:rsidR="00EC307F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131E" w:rsidRPr="0012224B">
        <w:rPr>
          <w:rFonts w:ascii="Times New Roman" w:hAnsi="Times New Roman" w:cs="Times New Roman"/>
          <w:color w:val="000000"/>
          <w:sz w:val="22"/>
          <w:szCs w:val="22"/>
        </w:rPr>
        <w:t>Дмитров, ул.</w:t>
      </w:r>
      <w:r w:rsidR="00EC307F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131E" w:rsidRPr="0012224B">
        <w:rPr>
          <w:rFonts w:ascii="Times New Roman" w:hAnsi="Times New Roman" w:cs="Times New Roman"/>
          <w:color w:val="000000"/>
          <w:sz w:val="22"/>
          <w:szCs w:val="22"/>
        </w:rPr>
        <w:t>Шлюзовая</w:t>
      </w:r>
      <w:r w:rsidRPr="0012224B">
        <w:rPr>
          <w:rFonts w:ascii="Times New Roman" w:hAnsi="Times New Roman" w:cs="Times New Roman"/>
          <w:sz w:val="22"/>
          <w:szCs w:val="22"/>
        </w:rPr>
        <w:t>.</w:t>
      </w:r>
    </w:p>
    <w:p w14:paraId="197471C5" w14:textId="276CDF4E" w:rsidR="005A279E" w:rsidRPr="0012224B" w:rsidRDefault="005A279E" w:rsidP="00080E67">
      <w:pPr>
        <w:pStyle w:val="ConsPlusNormal"/>
        <w:numPr>
          <w:ilvl w:val="1"/>
          <w:numId w:val="24"/>
        </w:numPr>
        <w:tabs>
          <w:tab w:val="left" w:pos="900"/>
          <w:tab w:val="left" w:pos="993"/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Многоквартирный дом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</w:t>
      </w:r>
      <w:r w:rsidR="00B109DB" w:rsidRPr="0012224B">
        <w:rPr>
          <w:rFonts w:ascii="Times New Roman" w:hAnsi="Times New Roman" w:cs="Times New Roman"/>
          <w:sz w:val="22"/>
          <w:szCs w:val="22"/>
        </w:rPr>
        <w:t>Двух</w:t>
      </w:r>
      <w:r w:rsidR="00437FA8" w:rsidRPr="0012224B">
        <w:rPr>
          <w:rFonts w:ascii="Times New Roman" w:hAnsi="Times New Roman" w:cs="Times New Roman"/>
          <w:sz w:val="22"/>
          <w:szCs w:val="22"/>
        </w:rPr>
        <w:t>секционный многоэтажный жилой дом</w:t>
      </w:r>
      <w:r w:rsidR="00B109DB" w:rsidRPr="0012224B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="00B109DB" w:rsidRPr="0012224B">
        <w:rPr>
          <w:rFonts w:ascii="Times New Roman" w:hAnsi="Times New Roman" w:cs="Times New Roman"/>
          <w:sz w:val="22"/>
          <w:szCs w:val="22"/>
        </w:rPr>
        <w:t>составе</w:t>
      </w:r>
      <w:proofErr w:type="gramEnd"/>
      <w:r w:rsidR="00B109DB" w:rsidRPr="0012224B">
        <w:rPr>
          <w:rFonts w:ascii="Times New Roman" w:hAnsi="Times New Roman" w:cs="Times New Roman"/>
          <w:sz w:val="22"/>
          <w:szCs w:val="22"/>
        </w:rPr>
        <w:t xml:space="preserve"> жилой застройки по адресу: Московская область, г.</w:t>
      </w:r>
      <w:r w:rsidR="00B84504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B109DB" w:rsidRPr="0012224B">
        <w:rPr>
          <w:rFonts w:ascii="Times New Roman" w:hAnsi="Times New Roman" w:cs="Times New Roman"/>
          <w:sz w:val="22"/>
          <w:szCs w:val="22"/>
        </w:rPr>
        <w:t>Дмитров, ул.</w:t>
      </w:r>
      <w:r w:rsidR="00B84504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B109DB" w:rsidRPr="0012224B">
        <w:rPr>
          <w:rFonts w:ascii="Times New Roman" w:hAnsi="Times New Roman" w:cs="Times New Roman"/>
          <w:sz w:val="22"/>
          <w:szCs w:val="22"/>
        </w:rPr>
        <w:t>Шлюзовая, корп.</w:t>
      </w:r>
      <w:r w:rsidR="00B84504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B109DB" w:rsidRPr="0012224B">
        <w:rPr>
          <w:rFonts w:ascii="Times New Roman" w:hAnsi="Times New Roman" w:cs="Times New Roman"/>
          <w:sz w:val="22"/>
          <w:szCs w:val="22"/>
        </w:rPr>
        <w:t>1</w:t>
      </w:r>
      <w:r w:rsidR="00FE6F7D" w:rsidRPr="0012224B">
        <w:rPr>
          <w:rFonts w:ascii="Times New Roman" w:hAnsi="Times New Roman" w:cs="Times New Roman"/>
          <w:sz w:val="22"/>
          <w:szCs w:val="22"/>
        </w:rPr>
        <w:t xml:space="preserve">, который будет построен </w:t>
      </w:r>
      <w:r w:rsidR="00FE6F7D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на Земельном участке с привлечением денежных средств Участника. </w:t>
      </w:r>
      <w:r w:rsidR="00DB7777" w:rsidRPr="0012224B">
        <w:rPr>
          <w:rFonts w:ascii="Times New Roman" w:hAnsi="Times New Roman" w:cs="Times New Roman"/>
          <w:iCs/>
          <w:sz w:val="22"/>
          <w:szCs w:val="22"/>
        </w:rPr>
        <w:t>Указанный адрес Многоквартирного дома является строительным адресом. По окончании строительства Многоквартирному дому будет присвоен почтовый адрес</w:t>
      </w:r>
      <w:r w:rsidR="00DB7777" w:rsidRPr="0012224B">
        <w:rPr>
          <w:rFonts w:ascii="Times New Roman" w:hAnsi="Times New Roman" w:cs="Times New Roman"/>
          <w:sz w:val="22"/>
          <w:szCs w:val="22"/>
        </w:rPr>
        <w:t>.</w:t>
      </w:r>
    </w:p>
    <w:p w14:paraId="233D4A17" w14:textId="7CFC310A" w:rsidR="005A279E" w:rsidRPr="0012224B" w:rsidRDefault="005A279E" w:rsidP="00080E67">
      <w:pPr>
        <w:pStyle w:val="ConsPlusNormal"/>
        <w:widowControl/>
        <w:numPr>
          <w:ilvl w:val="1"/>
          <w:numId w:val="24"/>
        </w:numPr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12224B">
        <w:rPr>
          <w:rFonts w:ascii="Times New Roman" w:hAnsi="Times New Roman" w:cs="Times New Roman"/>
          <w:b/>
          <w:bCs/>
          <w:sz w:val="22"/>
          <w:szCs w:val="22"/>
        </w:rPr>
        <w:t>Объект</w:t>
      </w:r>
      <w:r w:rsidRPr="0012224B">
        <w:rPr>
          <w:rFonts w:ascii="Times New Roman" w:hAnsi="Times New Roman" w:cs="Times New Roman"/>
          <w:sz w:val="22"/>
          <w:szCs w:val="22"/>
        </w:rPr>
        <w:t xml:space="preserve"> – жилое или нежилое помещение, расположенное в Многоквартирном доме и подлежащее передаче Участнику после получения разрешения на ввод в эксплуатацию Многоквартирного дома, обладающее характеристиками, указанными в Договоре, создаваемое с привлечением денежных средств Участника и подлежащие передаче Участнику без внутренней отделки и инженерного оборудования (без санитарно-технического оборудования, электропроводки и электроприборов, лестниц, устройства полов, отделки стен любыми отделочными материалами, любых других отделочных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работ и материалов, которые подпадают по законодательству РФ под определение отделочных работ, отделочных материалов и оборудования), </w:t>
      </w:r>
      <w:r w:rsidRPr="0012224B">
        <w:rPr>
          <w:rFonts w:ascii="Times New Roman" w:hAnsi="Times New Roman" w:cs="Times New Roman"/>
          <w:iCs/>
          <w:sz w:val="22"/>
          <w:szCs w:val="22"/>
        </w:rPr>
        <w:t>а также доля в общем имуществе Многоквартирного дома, состоящем из помещений, предназначенных для обслуживания более одного помещения в указанном Многоквартирном доме.</w:t>
      </w:r>
    </w:p>
    <w:p w14:paraId="01501EB0" w14:textId="31BB6910" w:rsidR="005A279E" w:rsidRPr="0012224B" w:rsidRDefault="005A279E" w:rsidP="00080E67">
      <w:pPr>
        <w:pStyle w:val="ConsPlusNormal"/>
        <w:widowControl/>
        <w:numPr>
          <w:ilvl w:val="1"/>
          <w:numId w:val="24"/>
        </w:numPr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proofErr w:type="gramStart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Проектная общая площадь Объекта (без учета летних помещений)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площадь Объекта в соответствии с проектной документацией, рассчитанная </w:t>
      </w:r>
      <w:r w:rsidRPr="0012224B">
        <w:rPr>
          <w:rFonts w:ascii="Times New Roman" w:hAnsi="Times New Roman" w:cs="Times New Roman"/>
          <w:bCs/>
          <w:iCs/>
          <w:sz w:val="22"/>
          <w:szCs w:val="22"/>
        </w:rPr>
        <w:t xml:space="preserve">согласно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ч. 5. ст. 15 Жилищного кодекса Российской Федерации, состоящая из </w:t>
      </w:r>
      <w:r w:rsidRPr="0012224B">
        <w:rPr>
          <w:rFonts w:ascii="Times New Roman" w:hAnsi="Times New Roman" w:cs="Times New Roman"/>
          <w:sz w:val="22"/>
          <w:szCs w:val="22"/>
        </w:rPr>
        <w:t>суммы площадей всех частей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летних помещений (балконов, лоджий, веранд и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террас). </w:t>
      </w:r>
    </w:p>
    <w:p w14:paraId="79B6009A" w14:textId="77777777" w:rsidR="005A279E" w:rsidRPr="0012224B" w:rsidRDefault="005A279E" w:rsidP="00080E67">
      <w:pPr>
        <w:pStyle w:val="ConsPlusNormal"/>
        <w:widowControl/>
        <w:numPr>
          <w:ilvl w:val="1"/>
          <w:numId w:val="24"/>
        </w:numPr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Проектная общая приведенная площадь Объекта (с учетом площади летних помещений, рассчитанной с понижающим коэффициентом)</w:t>
      </w:r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площадь Объекта в соответствии с проектной документацией, </w:t>
      </w:r>
      <w:r w:rsidRPr="0012224B">
        <w:rPr>
          <w:rFonts w:ascii="Times New Roman" w:hAnsi="Times New Roman" w:cs="Times New Roman"/>
          <w:bCs/>
          <w:iCs/>
          <w:sz w:val="22"/>
          <w:szCs w:val="22"/>
        </w:rPr>
        <w:t>рассчитанная в соответствии с Приказом Минстроя России от 25 ноября 2016 г. N 854/</w:t>
      </w:r>
      <w:proofErr w:type="spellStart"/>
      <w:proofErr w:type="gramStart"/>
      <w:r w:rsidRPr="0012224B">
        <w:rPr>
          <w:rFonts w:ascii="Times New Roman" w:hAnsi="Times New Roman" w:cs="Times New Roman"/>
          <w:bCs/>
          <w:iCs/>
          <w:sz w:val="22"/>
          <w:szCs w:val="22"/>
        </w:rPr>
        <w:t>пр</w:t>
      </w:r>
      <w:proofErr w:type="spellEnd"/>
      <w:proofErr w:type="gramEnd"/>
      <w:r w:rsidRPr="0012224B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состоящая из суммы Проектной общей площади Объекта </w:t>
      </w:r>
      <w:r w:rsidRPr="0012224B">
        <w:rPr>
          <w:rFonts w:ascii="Times New Roman" w:hAnsi="Times New Roman" w:cs="Times New Roman"/>
          <w:sz w:val="22"/>
          <w:szCs w:val="22"/>
        </w:rPr>
        <w:t xml:space="preserve">и площади лоджий, балконов, рассчитанной с коэффициентами: для лоджий – 0,5, для балконов – 0,3. </w:t>
      </w:r>
    </w:p>
    <w:p w14:paraId="56421CC4" w14:textId="05EC028B" w:rsidR="005A279E" w:rsidRPr="0012224B" w:rsidRDefault="005A279E" w:rsidP="00080E67">
      <w:pPr>
        <w:pStyle w:val="ConsPlusNormal"/>
        <w:numPr>
          <w:ilvl w:val="1"/>
          <w:numId w:val="24"/>
        </w:numPr>
        <w:shd w:val="clear" w:color="auto" w:fill="FFFFFF"/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Фактическая общая площадь Объекта (без учета летних помещений)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площадь Объекта в соответствии с ч. 5. ст. 15 Жилищного кодекса Российской Федерации, состоящая из </w:t>
      </w:r>
      <w:r w:rsidRPr="0012224B">
        <w:rPr>
          <w:rFonts w:ascii="Times New Roman" w:hAnsi="Times New Roman" w:cs="Times New Roman"/>
          <w:sz w:val="22"/>
          <w:szCs w:val="22"/>
        </w:rPr>
        <w:t xml:space="preserve">суммы площадей всех частей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</w:t>
      </w:r>
      <w:r w:rsidRPr="0012224B">
        <w:rPr>
          <w:rFonts w:ascii="Times New Roman" w:hAnsi="Times New Roman" w:cs="Times New Roman"/>
          <w:sz w:val="22"/>
          <w:szCs w:val="22"/>
        </w:rPr>
        <w:lastRenderedPageBreak/>
        <w:t>проживанием в жилом помещении, за исключением летних помещений (балконов, лоджий, веранд и террас), определенная в соответствии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с данными экспликации технического плана Многоквартирного дома, изготовленного кадастровым инженером, имеющим действующий квалификационный аттестат кадастрового инженера</w:t>
      </w:r>
      <w:r w:rsidRPr="0012224B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 Данная площадь Объекта указывается в Едином государственном </w:t>
      </w:r>
      <w:proofErr w:type="gramStart"/>
      <w:r w:rsidRPr="0012224B">
        <w:rPr>
          <w:rFonts w:ascii="Times New Roman" w:hAnsi="Times New Roman" w:cs="Times New Roman"/>
          <w:iCs/>
          <w:sz w:val="22"/>
          <w:szCs w:val="22"/>
        </w:rPr>
        <w:t>реестре</w:t>
      </w:r>
      <w:proofErr w:type="gramEnd"/>
      <w:r w:rsidRPr="0012224B">
        <w:rPr>
          <w:rFonts w:ascii="Times New Roman" w:hAnsi="Times New Roman" w:cs="Times New Roman"/>
          <w:iCs/>
          <w:sz w:val="22"/>
          <w:szCs w:val="22"/>
        </w:rPr>
        <w:t xml:space="preserve"> недвижимост</w:t>
      </w:r>
      <w:r w:rsidR="00C24462">
        <w:rPr>
          <w:rFonts w:ascii="Times New Roman" w:hAnsi="Times New Roman" w:cs="Times New Roman"/>
          <w:iCs/>
          <w:sz w:val="22"/>
          <w:szCs w:val="22"/>
        </w:rPr>
        <w:t>и</w:t>
      </w:r>
      <w:r w:rsidRPr="0012224B">
        <w:rPr>
          <w:rFonts w:ascii="Times New Roman" w:hAnsi="Times New Roman" w:cs="Times New Roman"/>
          <w:iCs/>
          <w:sz w:val="22"/>
          <w:szCs w:val="22"/>
        </w:rPr>
        <w:t>.</w:t>
      </w:r>
    </w:p>
    <w:p w14:paraId="41566425" w14:textId="77777777" w:rsidR="005A279E" w:rsidRPr="0012224B" w:rsidRDefault="005A279E" w:rsidP="00080E67">
      <w:pPr>
        <w:pStyle w:val="ConsPlusNormal"/>
        <w:numPr>
          <w:ilvl w:val="1"/>
          <w:numId w:val="24"/>
        </w:numPr>
        <w:shd w:val="clear" w:color="auto" w:fill="FFFFFF"/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Фактическая общая приведенная площадь Объекта (с учетом площади летних помещений, рассчитанной с понижающим коэффициентом)</w:t>
      </w:r>
      <w:r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–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площадь Объекта </w:t>
      </w:r>
      <w:r w:rsidRPr="0012224B">
        <w:rPr>
          <w:rFonts w:ascii="Times New Roman" w:hAnsi="Times New Roman" w:cs="Times New Roman"/>
          <w:bCs/>
          <w:iCs/>
          <w:sz w:val="22"/>
          <w:szCs w:val="22"/>
        </w:rPr>
        <w:t>в соответствии с Приказом Минстроя России от 25 ноября 2016 г. №854/</w:t>
      </w:r>
      <w:proofErr w:type="spellStart"/>
      <w:proofErr w:type="gramStart"/>
      <w:r w:rsidRPr="0012224B">
        <w:rPr>
          <w:rFonts w:ascii="Times New Roman" w:hAnsi="Times New Roman" w:cs="Times New Roman"/>
          <w:bCs/>
          <w:iCs/>
          <w:sz w:val="22"/>
          <w:szCs w:val="22"/>
        </w:rPr>
        <w:t>пр</w:t>
      </w:r>
      <w:proofErr w:type="spellEnd"/>
      <w:proofErr w:type="gramEnd"/>
      <w:r w:rsidRPr="0012224B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Pr="0012224B">
        <w:rPr>
          <w:rFonts w:ascii="Times New Roman" w:hAnsi="Times New Roman" w:cs="Times New Roman"/>
          <w:bCs/>
          <w:sz w:val="22"/>
          <w:szCs w:val="22"/>
        </w:rPr>
        <w:t xml:space="preserve">состоящая из суммы Фактической общей площади Объекта </w:t>
      </w:r>
      <w:r w:rsidRPr="0012224B">
        <w:rPr>
          <w:rFonts w:ascii="Times New Roman" w:hAnsi="Times New Roman" w:cs="Times New Roman"/>
          <w:sz w:val="22"/>
          <w:szCs w:val="22"/>
        </w:rPr>
        <w:t>и площади лоджий, балконов, рассчитанной с коэффициентами: для лоджий – 0,5, для балконов – 0,3, определенная в соответствии с данными экспликации технического плана Многоквартирного дома, изготовленного кадастровым инженером, имеющим действующий квалификационный аттестат кадастрового инженера</w:t>
      </w:r>
      <w:r w:rsidRPr="0012224B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2A4CAA39" w14:textId="6885AB1A" w:rsidR="005A279E" w:rsidRPr="0012224B" w:rsidRDefault="005A279E" w:rsidP="00080E67">
      <w:pPr>
        <w:pStyle w:val="ConsPlusNormal"/>
        <w:numPr>
          <w:ilvl w:val="1"/>
          <w:numId w:val="24"/>
        </w:numPr>
        <w:shd w:val="clear" w:color="auto" w:fill="FFFFFF"/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2224B">
        <w:rPr>
          <w:rFonts w:ascii="Times New Roman" w:hAnsi="Times New Roman" w:cs="Times New Roman"/>
          <w:b/>
          <w:iCs/>
          <w:sz w:val="22"/>
          <w:szCs w:val="22"/>
        </w:rPr>
        <w:t>Цена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b/>
          <w:iCs/>
          <w:sz w:val="22"/>
          <w:szCs w:val="22"/>
        </w:rPr>
        <w:t>Договора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 – размер денежных средств, подлежащих уплате Участником, установленный в</w:t>
      </w:r>
      <w:r w:rsidR="00017F16" w:rsidRPr="0012224B">
        <w:rPr>
          <w:rFonts w:ascii="Times New Roman" w:hAnsi="Times New Roman" w:cs="Times New Roman"/>
          <w:iCs/>
          <w:sz w:val="22"/>
          <w:szCs w:val="22"/>
        </w:rPr>
        <w:t xml:space="preserve"> п.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 3</w:t>
      </w:r>
      <w:r w:rsidR="00017F16" w:rsidRPr="0012224B">
        <w:rPr>
          <w:rFonts w:ascii="Times New Roman" w:hAnsi="Times New Roman" w:cs="Times New Roman"/>
          <w:iCs/>
          <w:sz w:val="22"/>
          <w:szCs w:val="22"/>
        </w:rPr>
        <w:t>.1</w:t>
      </w:r>
      <w:r w:rsidR="00545304" w:rsidRPr="0012224B">
        <w:rPr>
          <w:rFonts w:ascii="Times New Roman" w:hAnsi="Times New Roman" w:cs="Times New Roman"/>
          <w:iCs/>
          <w:sz w:val="22"/>
          <w:szCs w:val="22"/>
        </w:rPr>
        <w:t>.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 Договора.</w:t>
      </w:r>
    </w:p>
    <w:p w14:paraId="40E29041" w14:textId="1BCE226B" w:rsidR="00080E67" w:rsidRPr="0012224B" w:rsidRDefault="00080E67" w:rsidP="004161FB">
      <w:pPr>
        <w:pStyle w:val="ConsPlusNormal"/>
        <w:widowControl/>
        <w:numPr>
          <w:ilvl w:val="1"/>
          <w:numId w:val="24"/>
        </w:numPr>
        <w:shd w:val="clear" w:color="auto" w:fill="FFFFFF"/>
        <w:tabs>
          <w:tab w:val="left" w:pos="900"/>
          <w:tab w:val="left" w:pos="993"/>
        </w:tabs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 w:rsidRPr="0012224B">
        <w:rPr>
          <w:rFonts w:ascii="Times New Roman" w:hAnsi="Times New Roman" w:cs="Times New Roman"/>
          <w:b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b/>
          <w:sz w:val="22"/>
          <w:szCs w:val="22"/>
          <w:lang w:eastAsia="en-US"/>
        </w:rPr>
        <w:t>-агент</w:t>
      </w:r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- </w:t>
      </w:r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>Банк ВТБ (Публичное акционерное общество) (сокращенное наименование Банк ВТБ (ПАО)), место нахождения: 191144, город Санкт-Петербург, Дегтярный переулок, дом 11, литер</w:t>
      </w:r>
      <w:proofErr w:type="gramStart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proofErr w:type="gramEnd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 xml:space="preserve">; номер телефон: 8-495-777-24-24.  </w:t>
      </w:r>
      <w:proofErr w:type="spellStart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>кор</w:t>
      </w:r>
      <w:proofErr w:type="spellEnd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>/счет в ГУ Банка России по Центральному федеральному округу № 30101810700000000187, ИНН 7702070139, БИК 044525187, адрес электронной почты Schet_escrow@vtb.ru, телефон: +7 495 960 2424 (далее по тексту - «</w:t>
      </w:r>
      <w:proofErr w:type="spellStart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="004161FB" w:rsidRPr="004161FB">
        <w:rPr>
          <w:rFonts w:ascii="Times New Roman" w:hAnsi="Times New Roman" w:cs="Times New Roman"/>
          <w:color w:val="000000"/>
          <w:sz w:val="22"/>
          <w:szCs w:val="22"/>
        </w:rPr>
        <w:t>-агент»).</w:t>
      </w:r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2224B">
        <w:rPr>
          <w:rFonts w:eastAsiaTheme="minorHAnsi"/>
          <w:sz w:val="22"/>
          <w:szCs w:val="22"/>
          <w:lang w:eastAsia="en-US"/>
        </w:rPr>
        <w:t xml:space="preserve"> </w:t>
      </w:r>
    </w:p>
    <w:p w14:paraId="4EC4F790" w14:textId="77777777" w:rsidR="00080E67" w:rsidRPr="0012224B" w:rsidRDefault="00080E67" w:rsidP="00080E67">
      <w:pPr>
        <w:pStyle w:val="ConsPlusNormal"/>
        <w:widowControl/>
        <w:numPr>
          <w:ilvl w:val="1"/>
          <w:numId w:val="24"/>
        </w:numPr>
        <w:shd w:val="clear" w:color="auto" w:fill="FFFFFF"/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b/>
          <w:bCs/>
          <w:sz w:val="22"/>
          <w:szCs w:val="22"/>
        </w:rPr>
        <w:t>Депонируемая (депонированная) сумма</w:t>
      </w:r>
      <w:r w:rsidRPr="0012224B">
        <w:rPr>
          <w:rFonts w:ascii="Times New Roman" w:hAnsi="Times New Roman" w:cs="Times New Roman"/>
          <w:sz w:val="22"/>
          <w:szCs w:val="22"/>
        </w:rPr>
        <w:t xml:space="preserve"> – денежные средства, перечисляемые (перечисленные) Участником на Счет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 xml:space="preserve"> в счет уплаты Цены Договора в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передачи таких средств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>-агентом Застройщику при возникновении оснований, предусмотренных Законом 214-ФЗ.</w:t>
      </w:r>
    </w:p>
    <w:p w14:paraId="755A2301" w14:textId="77777777" w:rsidR="00080E67" w:rsidRPr="0012224B" w:rsidRDefault="00080E67" w:rsidP="00080E67">
      <w:pPr>
        <w:pStyle w:val="ConsPlusNormal"/>
        <w:widowControl/>
        <w:numPr>
          <w:ilvl w:val="1"/>
          <w:numId w:val="24"/>
        </w:numPr>
        <w:shd w:val="clear" w:color="auto" w:fill="FFFFFF"/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Счет </w:t>
      </w:r>
      <w:proofErr w:type="spellStart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- </w:t>
      </w:r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специальный банковский счет </w:t>
      </w:r>
      <w:proofErr w:type="spell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, открываемый </w:t>
      </w:r>
      <w:proofErr w:type="spell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-агентом на имя Участника для учета и блокирования Депонированной суммы в </w:t>
      </w:r>
      <w:proofErr w:type="gram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целях</w:t>
      </w:r>
      <w:proofErr w:type="gram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 передачи ее Застройщику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>в счет уплаты Цены Договора.</w:t>
      </w:r>
    </w:p>
    <w:p w14:paraId="664003E7" w14:textId="148332EA" w:rsidR="00080E67" w:rsidRPr="0012224B" w:rsidRDefault="00080E67" w:rsidP="00080E67">
      <w:pPr>
        <w:pStyle w:val="ConsPlusNormal"/>
        <w:widowControl/>
        <w:numPr>
          <w:ilvl w:val="1"/>
          <w:numId w:val="24"/>
        </w:numPr>
        <w:tabs>
          <w:tab w:val="left" w:pos="900"/>
          <w:tab w:val="left" w:pos="99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Договор счета </w:t>
      </w:r>
      <w:proofErr w:type="spellStart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– </w:t>
      </w:r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трехсторонний договор специального банковского счета, заключаемый между </w:t>
      </w:r>
      <w:proofErr w:type="spell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-агентом, Участником долевого строительства и Застройщиком, предметом которого является открытие </w:t>
      </w:r>
      <w:proofErr w:type="spell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-агентом на имя Участника Счета </w:t>
      </w:r>
      <w:proofErr w:type="spellStart"/>
      <w:r w:rsidRPr="0012224B">
        <w:rPr>
          <w:rFonts w:ascii="Times New Roman" w:hAnsi="Times New Roman" w:cs="Times New Roman"/>
          <w:sz w:val="22"/>
          <w:szCs w:val="22"/>
          <w:lang w:eastAsia="en-US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  <w:lang w:eastAsia="en-US"/>
        </w:rPr>
        <w:t xml:space="preserve"> в валюте РФ для учета и блокирования Депонированной суммы в целях передачи ее Застройщику (бенефициару).</w:t>
      </w:r>
      <w:r w:rsidRPr="0012224B">
        <w:rPr>
          <w:color w:val="000000"/>
          <w:sz w:val="22"/>
          <w:szCs w:val="22"/>
        </w:rPr>
        <w:t xml:space="preserve"> </w:t>
      </w:r>
    </w:p>
    <w:p w14:paraId="5A2B0AD2" w14:textId="1E3D54B2" w:rsidR="008F3046" w:rsidRPr="00247EDB" w:rsidRDefault="008F3046" w:rsidP="00080E67">
      <w:pPr>
        <w:pStyle w:val="ConsPlusNormal"/>
        <w:numPr>
          <w:ilvl w:val="1"/>
          <w:numId w:val="24"/>
        </w:numPr>
        <w:shd w:val="clear" w:color="auto" w:fill="FFFFFF"/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12224B">
        <w:rPr>
          <w:rFonts w:ascii="Times New Roman" w:hAnsi="Times New Roman" w:cs="Times New Roman"/>
          <w:b/>
          <w:iCs/>
          <w:sz w:val="22"/>
          <w:szCs w:val="22"/>
        </w:rPr>
        <w:t xml:space="preserve">Рабочий день – </w:t>
      </w:r>
      <w:r w:rsidRPr="0012224B">
        <w:rPr>
          <w:rFonts w:ascii="Times New Roman" w:hAnsi="Times New Roman" w:cs="Times New Roman"/>
          <w:iCs/>
          <w:sz w:val="22"/>
          <w:szCs w:val="22"/>
        </w:rPr>
        <w:t xml:space="preserve">день, который не признается в </w:t>
      </w:r>
      <w:proofErr w:type="gramStart"/>
      <w:r w:rsidRPr="0012224B">
        <w:rPr>
          <w:rFonts w:ascii="Times New Roman" w:hAnsi="Times New Roman" w:cs="Times New Roman"/>
          <w:iCs/>
          <w:sz w:val="22"/>
          <w:szCs w:val="22"/>
        </w:rPr>
        <w:t>соответствии</w:t>
      </w:r>
      <w:proofErr w:type="gramEnd"/>
      <w:r w:rsidRPr="0012224B">
        <w:rPr>
          <w:rFonts w:ascii="Times New Roman" w:hAnsi="Times New Roman" w:cs="Times New Roman"/>
          <w:iCs/>
          <w:sz w:val="22"/>
          <w:szCs w:val="22"/>
        </w:rPr>
        <w:t xml:space="preserve"> с законодательством Российской Федерации нерабочим праздничным днем и не является выходным днем. </w:t>
      </w:r>
      <w:r w:rsidR="00BE3E5F" w:rsidRPr="0012224B">
        <w:rPr>
          <w:rFonts w:ascii="Times New Roman" w:hAnsi="Times New Roman" w:cs="Times New Roman"/>
          <w:iCs/>
          <w:sz w:val="22"/>
          <w:szCs w:val="22"/>
        </w:rPr>
        <w:t xml:space="preserve">Для целей настоящего Договора </w:t>
      </w:r>
      <w:r w:rsidRPr="0012224B">
        <w:rPr>
          <w:rFonts w:ascii="Times New Roman" w:hAnsi="Times New Roman" w:cs="Times New Roman"/>
          <w:iCs/>
          <w:sz w:val="22"/>
          <w:szCs w:val="22"/>
        </w:rPr>
        <w:t>выходными днями являются суббота и воскресенье.</w:t>
      </w:r>
    </w:p>
    <w:p w14:paraId="31E70556" w14:textId="77777777" w:rsidR="00247EDB" w:rsidRPr="0012224B" w:rsidRDefault="00247EDB" w:rsidP="00247EDB">
      <w:pPr>
        <w:pStyle w:val="ConsPlusNormal"/>
        <w:shd w:val="clear" w:color="auto" w:fill="FFFFFF"/>
        <w:tabs>
          <w:tab w:val="left" w:pos="993"/>
          <w:tab w:val="left" w:pos="1080"/>
        </w:tabs>
        <w:ind w:left="567" w:firstLine="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19DA2141" w14:textId="77777777" w:rsidR="005A279E" w:rsidRPr="0012224B" w:rsidRDefault="005A279E" w:rsidP="005A279E">
      <w:pPr>
        <w:pStyle w:val="ConsPlusNormal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080"/>
        </w:tabs>
        <w:ind w:lef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ПРЕДМЕТ ДОГОВОРА</w:t>
      </w:r>
    </w:p>
    <w:p w14:paraId="603A714F" w14:textId="638CA9A8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</w:t>
      </w:r>
      <w:r w:rsidR="00BB3F23" w:rsidRPr="0012224B">
        <w:rPr>
          <w:rFonts w:ascii="Times New Roman" w:hAnsi="Times New Roman" w:cs="Times New Roman"/>
          <w:sz w:val="22"/>
          <w:szCs w:val="22"/>
        </w:rPr>
        <w:t xml:space="preserve">своими силами и (или) </w:t>
      </w:r>
      <w:r w:rsidRPr="0012224B">
        <w:rPr>
          <w:rFonts w:ascii="Times New Roman" w:hAnsi="Times New Roman" w:cs="Times New Roman"/>
          <w:sz w:val="22"/>
          <w:szCs w:val="22"/>
        </w:rPr>
        <w:t>с привлечением других лиц построить (создать) Многоквартирный дом и после получения разрешения на ввод Многоквартирного дома в эксплуатацию передать Участнику по Передаточному акту расположенный в Многоквартирном доме Объект, а Участник обязуется уплатить обусловленную настоящим Договором цену и принять Объект</w:t>
      </w:r>
      <w:r w:rsidR="00B809F8" w:rsidRPr="0012224B">
        <w:rPr>
          <w:rFonts w:ascii="Times New Roman" w:hAnsi="Times New Roman" w:cs="Times New Roman"/>
          <w:sz w:val="22"/>
          <w:szCs w:val="22"/>
        </w:rPr>
        <w:t xml:space="preserve"> при наличии разрешения на ввод Многоквартирного дома в эксплуатацию</w:t>
      </w:r>
      <w:r w:rsidRPr="0012224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D19D478" w14:textId="77777777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Основные характеристики Объекта, описание Объекта и основные характеристики Многоквартирного дома согласованы Сторонами и указаны в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>Приложении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№1 к настоящему Договору. План Объекта, отображающий в графической форме (схема, чертеж) расположение по отношению друг к другу частей Объекта и местоположение Объекта на этаже строящегося Многоквартирного дома, согласован Сторонами и определен в Приложении №2 к настоящему Договору.</w:t>
      </w:r>
    </w:p>
    <w:p w14:paraId="22F8C13C" w14:textId="77777777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>Стороны пришли к соглашению, что не является существенным нарушением требований к качеству Объекта и признается допустимым изменение (превышение или уменьшение) Фактической общей приведенной площади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Объекта</w:t>
      </w:r>
      <w:r w:rsidRPr="0012224B">
        <w:rPr>
          <w:rFonts w:ascii="Times New Roman" w:hAnsi="Times New Roman" w:cs="Times New Roman"/>
          <w:sz w:val="22"/>
          <w:szCs w:val="22"/>
        </w:rPr>
        <w:t xml:space="preserve"> в пределах 5% (пяти процентов)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>относительно Проектной обшей приведенной площади Объекта</w:t>
      </w:r>
      <w:r w:rsidR="0075198F" w:rsidRPr="0012224B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FF7B7C" w:rsidRPr="0012224B">
        <w:rPr>
          <w:rFonts w:ascii="Times New Roman" w:hAnsi="Times New Roman" w:cs="Times New Roman"/>
          <w:sz w:val="22"/>
          <w:szCs w:val="22"/>
        </w:rPr>
        <w:t xml:space="preserve">изменение (превышение или уменьшение) </w:t>
      </w:r>
      <w:r w:rsidR="0075198F" w:rsidRPr="0012224B">
        <w:rPr>
          <w:rFonts w:ascii="Times New Roman" w:hAnsi="Times New Roman" w:cs="Times New Roman"/>
          <w:sz w:val="22"/>
          <w:szCs w:val="22"/>
        </w:rPr>
        <w:t>Фактической общей площади</w:t>
      </w:r>
      <w:r w:rsidR="0075198F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Объекта</w:t>
      </w:r>
      <w:r w:rsidR="0075198F" w:rsidRPr="0012224B">
        <w:rPr>
          <w:rFonts w:ascii="Times New Roman" w:hAnsi="Times New Roman" w:cs="Times New Roman"/>
          <w:sz w:val="22"/>
          <w:szCs w:val="22"/>
        </w:rPr>
        <w:t xml:space="preserve"> в пределах 5% (пяти процентов) </w:t>
      </w:r>
      <w:r w:rsidR="0075198F" w:rsidRPr="0012224B">
        <w:rPr>
          <w:rFonts w:ascii="Times New Roman" w:hAnsi="Times New Roman" w:cs="Times New Roman"/>
          <w:color w:val="000000"/>
          <w:sz w:val="22"/>
          <w:szCs w:val="22"/>
        </w:rPr>
        <w:t>относительно Проектной обшей площади Объекта</w:t>
      </w:r>
      <w:proofErr w:type="gramEnd"/>
    </w:p>
    <w:p w14:paraId="3C19D2C5" w14:textId="77777777" w:rsidR="005A279E" w:rsidRPr="0012224B" w:rsidRDefault="005A279E" w:rsidP="005A279E">
      <w:pPr>
        <w:pStyle w:val="ConsPlusNormal"/>
        <w:numPr>
          <w:ilvl w:val="1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224B">
        <w:rPr>
          <w:rFonts w:ascii="Times New Roman" w:hAnsi="Times New Roman" w:cs="Times New Roman"/>
          <w:sz w:val="22"/>
          <w:szCs w:val="22"/>
        </w:rPr>
        <w:t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Объекта производимые Застройщиком без согласования (уведомления) с Участником изменения в Многоквартирном доме и (или) изменения в Объекте,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в соответствии с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законом.</w:t>
      </w:r>
    </w:p>
    <w:p w14:paraId="137A8526" w14:textId="77279E18" w:rsidR="00CE5444" w:rsidRPr="0012224B" w:rsidRDefault="00CE5444" w:rsidP="005A279E">
      <w:pPr>
        <w:pStyle w:val="ConsPlusNormal"/>
        <w:numPr>
          <w:ilvl w:val="1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Право собственности Участника на Объект подлежит государственной регистрации в </w:t>
      </w:r>
      <w:r w:rsidRPr="0012224B">
        <w:rPr>
          <w:rFonts w:ascii="Times New Roman" w:hAnsi="Times New Roman" w:cs="Times New Roman"/>
          <w:sz w:val="22"/>
          <w:szCs w:val="22"/>
        </w:rPr>
        <w:lastRenderedPageBreak/>
        <w:t xml:space="preserve">порядке, предусмотренном законом, и возникает с момента государственной регистрации в </w:t>
      </w:r>
      <w:r w:rsidR="009B3588" w:rsidRPr="009B3588">
        <w:rPr>
          <w:rFonts w:ascii="Times New Roman" w:hAnsi="Times New Roman" w:cs="Times New Roman"/>
          <w:sz w:val="22"/>
          <w:szCs w:val="22"/>
        </w:rPr>
        <w:t>органе, осуществляющем государственный кадастровый учет и государственную регистрацию прав</w:t>
      </w:r>
      <w:r w:rsidRPr="0012224B">
        <w:rPr>
          <w:rFonts w:ascii="Times New Roman" w:hAnsi="Times New Roman" w:cs="Times New Roman"/>
          <w:sz w:val="22"/>
          <w:szCs w:val="22"/>
        </w:rPr>
        <w:t>.</w:t>
      </w:r>
    </w:p>
    <w:p w14:paraId="45B79D58" w14:textId="77777777" w:rsidR="00AF2307" w:rsidRPr="0012224B" w:rsidRDefault="005A279E" w:rsidP="00AF2307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Правовыми основаниями заключения настоящего Договора и привлечения денежных средств Участника являются:</w:t>
      </w:r>
    </w:p>
    <w:p w14:paraId="301C0147" w14:textId="08F4E498" w:rsidR="005A279E" w:rsidRPr="0012224B" w:rsidRDefault="005A279E" w:rsidP="00AF2307">
      <w:pPr>
        <w:pStyle w:val="ConsPlusNormal"/>
        <w:widowControl/>
        <w:numPr>
          <w:ilvl w:val="2"/>
          <w:numId w:val="3"/>
        </w:numPr>
        <w:tabs>
          <w:tab w:val="clear" w:pos="1288"/>
          <w:tab w:val="left" w:pos="567"/>
          <w:tab w:val="left" w:pos="993"/>
          <w:tab w:val="num" w:pos="1134"/>
        </w:tabs>
        <w:ind w:lef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Разрешение на строительство № </w:t>
      </w:r>
      <w:r w:rsidR="00F05669" w:rsidRPr="0012224B">
        <w:rPr>
          <w:rFonts w:ascii="Times New Roman" w:hAnsi="Times New Roman" w:cs="Times New Roman"/>
          <w:sz w:val="22"/>
          <w:szCs w:val="22"/>
        </w:rPr>
        <w:t>RU50-4-13973-2019</w:t>
      </w:r>
      <w:r w:rsidR="00AF2307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от </w:t>
      </w:r>
      <w:r w:rsidR="00F05669" w:rsidRPr="0012224B">
        <w:rPr>
          <w:rFonts w:ascii="Times New Roman" w:hAnsi="Times New Roman" w:cs="Times New Roman"/>
          <w:sz w:val="22"/>
          <w:szCs w:val="22"/>
        </w:rPr>
        <w:t>30.07.2019</w:t>
      </w:r>
      <w:r w:rsidRPr="0012224B">
        <w:rPr>
          <w:rFonts w:ascii="Times New Roman" w:hAnsi="Times New Roman" w:cs="Times New Roman"/>
          <w:sz w:val="22"/>
          <w:szCs w:val="22"/>
        </w:rPr>
        <w:t xml:space="preserve">., выданное </w:t>
      </w:r>
      <w:r w:rsidR="00F05669" w:rsidRPr="0012224B">
        <w:rPr>
          <w:rFonts w:ascii="Times New Roman" w:hAnsi="Times New Roman" w:cs="Times New Roman"/>
          <w:sz w:val="22"/>
          <w:szCs w:val="22"/>
        </w:rPr>
        <w:t>Министерство</w:t>
      </w:r>
      <w:r w:rsidR="002222A5" w:rsidRPr="0012224B">
        <w:rPr>
          <w:rFonts w:ascii="Times New Roman" w:hAnsi="Times New Roman" w:cs="Times New Roman"/>
          <w:sz w:val="22"/>
          <w:szCs w:val="22"/>
        </w:rPr>
        <w:t>м</w:t>
      </w:r>
      <w:r w:rsidR="00F05669" w:rsidRPr="0012224B">
        <w:rPr>
          <w:rFonts w:ascii="Times New Roman" w:hAnsi="Times New Roman" w:cs="Times New Roman"/>
          <w:sz w:val="22"/>
          <w:szCs w:val="22"/>
        </w:rPr>
        <w:t xml:space="preserve"> жилищной политики Московской области</w:t>
      </w:r>
      <w:r w:rsidRPr="0012224B">
        <w:rPr>
          <w:rFonts w:ascii="Times New Roman" w:hAnsi="Times New Roman" w:cs="Times New Roman"/>
          <w:sz w:val="22"/>
          <w:szCs w:val="22"/>
        </w:rPr>
        <w:t>.</w:t>
      </w:r>
      <w:r w:rsidR="002C7037" w:rsidRPr="001222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1E7AB3" w14:textId="5A16FBC3" w:rsidR="003054F9" w:rsidRPr="0012224B" w:rsidRDefault="005A279E" w:rsidP="00AF2307">
      <w:pPr>
        <w:pStyle w:val="ConsPlusNormal"/>
        <w:widowControl/>
        <w:numPr>
          <w:ilvl w:val="2"/>
          <w:numId w:val="3"/>
        </w:numPr>
        <w:tabs>
          <w:tab w:val="clear" w:pos="1288"/>
          <w:tab w:val="num" w:pos="1080"/>
        </w:tabs>
        <w:ind w:left="0" w:firstLine="56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Договор аренды земельного участка № 325-д от 22.11.2017г., права по которому перешли к Застройщику на основании  </w:t>
      </w:r>
      <w:r w:rsidR="00D57A51" w:rsidRPr="0012224B">
        <w:rPr>
          <w:rFonts w:ascii="Times New Roman" w:hAnsi="Times New Roman" w:cs="Times New Roman"/>
          <w:color w:val="000000"/>
          <w:sz w:val="22"/>
          <w:szCs w:val="22"/>
        </w:rPr>
        <w:t>Передаточн</w:t>
      </w:r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>ого</w:t>
      </w:r>
      <w:r w:rsidR="00D57A51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акт</w:t>
      </w:r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3054F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№1</w:t>
      </w:r>
      <w:r w:rsidR="00D57A51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при реорганизации Общества с ограниченной ответственностью «БЕРЕЗОВЕЦ» в форме выделения от 17.02.2020 года</w:t>
      </w:r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, в </w:t>
      </w:r>
      <w:proofErr w:type="gramStart"/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>связи</w:t>
      </w:r>
      <w:proofErr w:type="gramEnd"/>
      <w:r w:rsidR="00042DD3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с чем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Управлением </w:t>
      </w:r>
      <w:r w:rsidR="0000787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Федеральной службы государственной регистрации, кадастра и картографии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по Московской области </w:t>
      </w:r>
      <w:r w:rsidR="00D57A51" w:rsidRPr="0012224B">
        <w:rPr>
          <w:rFonts w:ascii="Times New Roman" w:hAnsi="Times New Roman" w:cs="Times New Roman"/>
          <w:color w:val="000000"/>
          <w:sz w:val="22"/>
          <w:szCs w:val="22"/>
        </w:rPr>
        <w:t>внесены изменения</w:t>
      </w:r>
      <w:r w:rsidR="003054F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в запись</w:t>
      </w:r>
      <w:r w:rsidR="00494CB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Единого государственного реестра недвижимости</w:t>
      </w:r>
      <w:r w:rsidR="003054F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№ 50:04:0010505:443-50/004/2018-2</w:t>
      </w:r>
      <w:r w:rsidR="00494CB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от 09.02.2018 г.</w:t>
      </w:r>
      <w:proofErr w:type="gramStart"/>
      <w:r w:rsidR="00494CB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7A51" w:rsidRPr="0012224B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14:paraId="1CD659FD" w14:textId="007906EB" w:rsidR="005A279E" w:rsidRPr="0012224B" w:rsidRDefault="00494CB9" w:rsidP="005A279E">
      <w:pPr>
        <w:pStyle w:val="ConsPlusNormal"/>
        <w:widowControl/>
        <w:numPr>
          <w:ilvl w:val="2"/>
          <w:numId w:val="3"/>
        </w:numPr>
        <w:tabs>
          <w:tab w:val="clear" w:pos="1288"/>
          <w:tab w:val="num" w:pos="0"/>
          <w:tab w:val="left" w:pos="993"/>
          <w:tab w:val="num" w:pos="108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5A279E" w:rsidRPr="0012224B">
        <w:rPr>
          <w:rFonts w:ascii="Times New Roman" w:hAnsi="Times New Roman" w:cs="Times New Roman"/>
          <w:sz w:val="22"/>
          <w:szCs w:val="22"/>
        </w:rPr>
        <w:t xml:space="preserve">Проектная декларация на строительство Многоквартирного дома № </w:t>
      </w:r>
      <w:r w:rsidR="009F68E7" w:rsidRPr="001222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="00B92580" w:rsidRPr="001222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 </w:t>
      </w:r>
      <w:r w:rsidR="009F68E7" w:rsidRPr="001222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="00B92580" w:rsidRPr="001222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A279E" w:rsidRPr="0012224B">
        <w:rPr>
          <w:rFonts w:ascii="Times New Roman" w:hAnsi="Times New Roman" w:cs="Times New Roman"/>
          <w:sz w:val="22"/>
          <w:szCs w:val="22"/>
        </w:rPr>
        <w:t>года</w:t>
      </w:r>
      <w:r w:rsidR="001C6457" w:rsidRPr="0012224B">
        <w:rPr>
          <w:rFonts w:ascii="Times New Roman" w:hAnsi="Times New Roman" w:cs="Times New Roman"/>
          <w:sz w:val="22"/>
          <w:szCs w:val="22"/>
        </w:rPr>
        <w:t>,</w:t>
      </w:r>
      <w:r w:rsidR="005A279E" w:rsidRPr="0012224B">
        <w:rPr>
          <w:rFonts w:ascii="Times New Roman" w:hAnsi="Times New Roman" w:cs="Times New Roman"/>
          <w:sz w:val="22"/>
          <w:szCs w:val="22"/>
        </w:rPr>
        <w:t xml:space="preserve"> размещенная в Единой информационной системе жилищного строительства</w:t>
      </w:r>
      <w:r w:rsidR="00B85CC1" w:rsidRPr="0012224B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B809F8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B85CC1" w:rsidRPr="0012224B">
        <w:rPr>
          <w:rFonts w:ascii="Times New Roman" w:hAnsi="Times New Roman" w:cs="Times New Roman"/>
          <w:sz w:val="22"/>
          <w:szCs w:val="22"/>
        </w:rPr>
        <w:t>- «Е</w:t>
      </w:r>
      <w:r w:rsidR="00007879" w:rsidRPr="0012224B">
        <w:rPr>
          <w:rFonts w:ascii="Times New Roman" w:hAnsi="Times New Roman" w:cs="Times New Roman"/>
          <w:sz w:val="22"/>
          <w:szCs w:val="22"/>
        </w:rPr>
        <w:t>И</w:t>
      </w:r>
      <w:r w:rsidR="00B85CC1" w:rsidRPr="0012224B">
        <w:rPr>
          <w:rFonts w:ascii="Times New Roman" w:hAnsi="Times New Roman" w:cs="Times New Roman"/>
          <w:sz w:val="22"/>
          <w:szCs w:val="22"/>
        </w:rPr>
        <w:t>С</w:t>
      </w:r>
      <w:r w:rsidR="00007879" w:rsidRPr="0012224B">
        <w:rPr>
          <w:rFonts w:ascii="Times New Roman" w:hAnsi="Times New Roman" w:cs="Times New Roman"/>
          <w:sz w:val="22"/>
          <w:szCs w:val="22"/>
        </w:rPr>
        <w:t>ЖС»)</w:t>
      </w:r>
      <w:r w:rsidR="00B92580" w:rsidRPr="0012224B">
        <w:rPr>
          <w:rFonts w:ascii="Times New Roman" w:hAnsi="Times New Roman" w:cs="Times New Roman"/>
          <w:sz w:val="22"/>
          <w:szCs w:val="22"/>
        </w:rPr>
        <w:t xml:space="preserve"> (с учётом вносимых изменений)</w:t>
      </w:r>
      <w:r w:rsidR="005A279E" w:rsidRPr="0012224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470232" w14:textId="5D456CDA" w:rsidR="005A279E" w:rsidRPr="0012224B" w:rsidRDefault="005A279E" w:rsidP="005A279E">
      <w:pPr>
        <w:pStyle w:val="ConsPlusNormal"/>
        <w:widowControl/>
        <w:numPr>
          <w:ilvl w:val="2"/>
          <w:numId w:val="3"/>
        </w:numPr>
        <w:tabs>
          <w:tab w:val="clear" w:pos="1288"/>
          <w:tab w:val="num" w:pos="0"/>
          <w:tab w:val="left" w:pos="993"/>
          <w:tab w:val="num" w:pos="108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 Заключение о соответствии застройщика и проектной декларации установленным требованиям № </w:t>
      </w:r>
      <w:r w:rsidR="00D57A51" w:rsidRPr="0012224B">
        <w:rPr>
          <w:rFonts w:ascii="Times New Roman" w:hAnsi="Times New Roman" w:cs="Times New Roman"/>
          <w:sz w:val="22"/>
          <w:szCs w:val="22"/>
        </w:rPr>
        <w:t>_______</w:t>
      </w:r>
      <w:r w:rsidR="001C6457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от </w:t>
      </w:r>
      <w:r w:rsidR="00D57A51" w:rsidRPr="0012224B">
        <w:rPr>
          <w:rFonts w:ascii="Times New Roman" w:hAnsi="Times New Roman" w:cs="Times New Roman"/>
          <w:sz w:val="22"/>
          <w:szCs w:val="22"/>
        </w:rPr>
        <w:t>________</w:t>
      </w:r>
      <w:r w:rsidRPr="0012224B">
        <w:rPr>
          <w:rFonts w:ascii="Times New Roman" w:hAnsi="Times New Roman" w:cs="Times New Roman"/>
          <w:sz w:val="22"/>
          <w:szCs w:val="22"/>
        </w:rPr>
        <w:t xml:space="preserve"> г., выданное Главным управлением </w:t>
      </w:r>
      <w:r w:rsidR="00BB3F23" w:rsidRPr="0012224B">
        <w:rPr>
          <w:rFonts w:ascii="Times New Roman" w:hAnsi="Times New Roman" w:cs="Times New Roman"/>
          <w:sz w:val="22"/>
          <w:szCs w:val="22"/>
        </w:rPr>
        <w:t>г</w:t>
      </w:r>
      <w:r w:rsidRPr="0012224B">
        <w:rPr>
          <w:rFonts w:ascii="Times New Roman" w:hAnsi="Times New Roman" w:cs="Times New Roman"/>
          <w:sz w:val="22"/>
          <w:szCs w:val="22"/>
        </w:rPr>
        <w:t>осударственного строительного надзора Московской области.</w:t>
      </w:r>
    </w:p>
    <w:p w14:paraId="2F623A89" w14:textId="77777777" w:rsidR="005A279E" w:rsidRPr="0012224B" w:rsidRDefault="005A279E" w:rsidP="005A279E">
      <w:pPr>
        <w:pStyle w:val="ConsPlusNormal"/>
        <w:widowControl/>
        <w:numPr>
          <w:ilvl w:val="2"/>
          <w:numId w:val="3"/>
        </w:numPr>
        <w:tabs>
          <w:tab w:val="clear" w:pos="1288"/>
          <w:tab w:val="num" w:pos="0"/>
          <w:tab w:val="left" w:pos="993"/>
          <w:tab w:val="num" w:pos="108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Участник подтверждает, что до подписания Договора ознакомился с содержанием документов, указанных в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>настоящем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пункте.</w:t>
      </w:r>
    </w:p>
    <w:p w14:paraId="68378961" w14:textId="77777777" w:rsidR="00056D8E" w:rsidRPr="0012224B" w:rsidRDefault="00056D8E" w:rsidP="005A279E">
      <w:pPr>
        <w:pStyle w:val="ConsPlusNormal"/>
        <w:widowControl/>
        <w:tabs>
          <w:tab w:val="left" w:pos="993"/>
          <w:tab w:val="num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9E33EB" w14:textId="77777777" w:rsidR="005A279E" w:rsidRPr="0012224B" w:rsidRDefault="005A279E" w:rsidP="005A279E">
      <w:pPr>
        <w:pStyle w:val="ConsPlusNormal"/>
        <w:widowControl/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trike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color w:val="000000"/>
          <w:spacing w:val="20"/>
          <w:sz w:val="22"/>
          <w:szCs w:val="22"/>
        </w:rPr>
        <w:t xml:space="preserve"> ЦЕНА ДОГОВОРА. ПОРЯДОК РАСЧЕТОВ</w:t>
      </w:r>
    </w:p>
    <w:p w14:paraId="113A8482" w14:textId="3AC85C30" w:rsidR="005A279E" w:rsidRPr="009B3588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993"/>
          <w:tab w:val="num" w:pos="126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Цена </w:t>
      </w:r>
      <w:r w:rsidRPr="009B3588">
        <w:rPr>
          <w:rFonts w:ascii="Times New Roman" w:hAnsi="Times New Roman" w:cs="Times New Roman"/>
          <w:color w:val="000000"/>
          <w:sz w:val="22"/>
          <w:szCs w:val="22"/>
        </w:rPr>
        <w:t>Договора составляет</w:t>
      </w:r>
      <w:proofErr w:type="gramStart"/>
      <w:r w:rsidRPr="009B35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208490636"/>
          <w:placeholder>
            <w:docPart w:val="DefaultPlaceholder_1081868574"/>
          </w:placeholder>
        </w:sdtPr>
        <w:sdtEndPr/>
        <w:sdtContent>
          <w:r w:rsidR="00666B2E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__</w:t>
          </w:r>
          <w:r w:rsidR="002A10AE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______________</w:t>
          </w:r>
          <w:r w:rsidR="008E713B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</w:t>
          </w:r>
          <w:r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(</w:t>
          </w:r>
          <w:r w:rsidR="002A10AE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_________</w:t>
          </w:r>
          <w:r w:rsidR="00666B2E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___________</w:t>
          </w:r>
          <w:r w:rsidR="002A10AE"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______</w:t>
          </w:r>
          <w:r w:rsidRPr="009B3588">
            <w:rPr>
              <w:rFonts w:ascii="Times New Roman" w:hAnsi="Times New Roman" w:cs="Times New Roman"/>
              <w:color w:val="000000"/>
              <w:sz w:val="22"/>
              <w:szCs w:val="22"/>
            </w:rPr>
            <w:t>)</w:t>
          </w:r>
        </w:sdtContent>
      </w:sdt>
      <w:r w:rsidRPr="009B35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Pr="009B3588">
        <w:rPr>
          <w:rFonts w:ascii="Times New Roman" w:hAnsi="Times New Roman" w:cs="Times New Roman"/>
          <w:color w:val="000000"/>
          <w:sz w:val="22"/>
          <w:szCs w:val="22"/>
        </w:rPr>
        <w:t>рублей</w:t>
      </w:r>
      <w:r w:rsidR="00445F11" w:rsidRPr="009B3588">
        <w:rPr>
          <w:rFonts w:ascii="Times New Roman" w:hAnsi="Times New Roman" w:cs="Times New Roman"/>
          <w:color w:val="000000"/>
          <w:sz w:val="22"/>
          <w:szCs w:val="22"/>
        </w:rPr>
        <w:t xml:space="preserve"> 00 копеек</w:t>
      </w:r>
      <w:r w:rsidRPr="009B3588">
        <w:rPr>
          <w:rFonts w:ascii="Times New Roman" w:hAnsi="Times New Roman" w:cs="Times New Roman"/>
          <w:color w:val="000000"/>
          <w:sz w:val="22"/>
          <w:szCs w:val="22"/>
        </w:rPr>
        <w:t xml:space="preserve">, НДС не облагается в соответствии с </w:t>
      </w:r>
      <w:proofErr w:type="spellStart"/>
      <w:r w:rsidRPr="009B3588">
        <w:rPr>
          <w:rFonts w:ascii="Times New Roman" w:hAnsi="Times New Roman" w:cs="Times New Roman"/>
          <w:color w:val="000000"/>
          <w:sz w:val="22"/>
          <w:szCs w:val="22"/>
        </w:rPr>
        <w:t>пп</w:t>
      </w:r>
      <w:proofErr w:type="spellEnd"/>
      <w:r w:rsidRPr="009B3588">
        <w:rPr>
          <w:rFonts w:ascii="Times New Roman" w:hAnsi="Times New Roman" w:cs="Times New Roman"/>
          <w:color w:val="000000"/>
          <w:sz w:val="22"/>
          <w:szCs w:val="22"/>
        </w:rPr>
        <w:t>. 23.1 пункта 3 статьи 149 Налогового кодекса РФ</w:t>
      </w:r>
      <w:r w:rsidR="009B3588" w:rsidRPr="009B35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3588" w:rsidRPr="009B3588">
        <w:rPr>
          <w:rFonts w:ascii="Times New Roman" w:hAnsi="Times New Roman" w:cs="Times New Roman"/>
          <w:sz w:val="22"/>
          <w:szCs w:val="22"/>
        </w:rPr>
        <w:t>(далее – «Цена Договора»).</w:t>
      </w:r>
    </w:p>
    <w:p w14:paraId="220AAA7A" w14:textId="6B01E759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993"/>
          <w:tab w:val="num" w:pos="126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B3588">
        <w:rPr>
          <w:rFonts w:ascii="Times New Roman" w:hAnsi="Times New Roman" w:cs="Times New Roman"/>
          <w:color w:val="000000"/>
          <w:sz w:val="22"/>
          <w:szCs w:val="22"/>
        </w:rPr>
        <w:t>Стороны пришли к соглашению, что Цена Договора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не подлежит изменению в случае изменения </w:t>
      </w:r>
      <w:r w:rsidRPr="0012224B">
        <w:rPr>
          <w:rFonts w:ascii="Times New Roman" w:hAnsi="Times New Roman" w:cs="Times New Roman"/>
          <w:sz w:val="22"/>
          <w:szCs w:val="22"/>
        </w:rPr>
        <w:t>Фактической общей приведенной площади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Объекта</w:t>
      </w:r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>относительно Проектной обшей приведенной площади Объекта</w:t>
      </w:r>
      <w:r w:rsidR="0055196B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, а также </w:t>
      </w:r>
      <w:r w:rsidR="0055196B" w:rsidRPr="0012224B">
        <w:rPr>
          <w:rFonts w:ascii="Times New Roman" w:hAnsi="Times New Roman" w:cs="Times New Roman"/>
          <w:sz w:val="22"/>
          <w:szCs w:val="22"/>
        </w:rPr>
        <w:t>Фактической общей площади</w:t>
      </w:r>
      <w:r w:rsidR="0055196B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Объекта</w:t>
      </w:r>
      <w:r w:rsidR="0055196B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="0055196B" w:rsidRPr="0012224B">
        <w:rPr>
          <w:rFonts w:ascii="Times New Roman" w:hAnsi="Times New Roman" w:cs="Times New Roman"/>
          <w:color w:val="000000"/>
          <w:sz w:val="22"/>
          <w:szCs w:val="22"/>
        </w:rPr>
        <w:t>относительно Проектной обшей площади Объекта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в пределах, предусмотренных п. 2.3</w:t>
      </w:r>
      <w:r w:rsidR="00545304" w:rsidRPr="0012224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  <w:proofErr w:type="gramEnd"/>
    </w:p>
    <w:p w14:paraId="0E3AC6CA" w14:textId="77777777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993"/>
          <w:tab w:val="num" w:pos="126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>В Цену Договора не включены расходы Участника, связанные с государственной регистрацией настоящего Договора, дополнительных соглашений к настоящему Договору, государственной регистрацией права собственности Участника на Объект, в т.</w:t>
      </w:r>
      <w:r w:rsidR="005F5CCC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>ч. расходы на оплату государственных пошлин и расходы на услуги третьих лиц, в случае их привлечения Участником.</w:t>
      </w:r>
    </w:p>
    <w:p w14:paraId="7FE8FD42" w14:textId="2F86BFA4" w:rsidR="005A279E" w:rsidRPr="0012224B" w:rsidRDefault="005A279E" w:rsidP="005A279E">
      <w:pPr>
        <w:pStyle w:val="ConsPlusNormal"/>
        <w:widowControl/>
        <w:numPr>
          <w:ilvl w:val="1"/>
          <w:numId w:val="3"/>
        </w:numPr>
        <w:tabs>
          <w:tab w:val="left" w:pos="993"/>
          <w:tab w:val="num" w:pos="1260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>Цена Договора уплачивается Участником после государственной регистрации Договора в следующем порядке:</w:t>
      </w:r>
    </w:p>
    <w:p w14:paraId="15D2EDB9" w14:textId="417EDE81" w:rsidR="009F68E7" w:rsidRPr="0012224B" w:rsidRDefault="006668D9" w:rsidP="009F68E7">
      <w:pPr>
        <w:pStyle w:val="ConsPlusNormal"/>
        <w:tabs>
          <w:tab w:val="left" w:pos="993"/>
          <w:tab w:val="num" w:pos="12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2224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0580E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="009F68E7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умма денежных средств в размере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632303251"/>
          <w:placeholder>
            <w:docPart w:val="025AF057E7D6432981D516A4FAE1C5F9"/>
          </w:placeholder>
        </w:sdtPr>
        <w:sdtEndPr/>
        <w:sdtContent>
          <w:r w:rsidR="009F68E7" w:rsidRPr="0012224B">
            <w:rPr>
              <w:rFonts w:ascii="Times New Roman" w:hAnsi="Times New Roman" w:cs="Times New Roman"/>
              <w:color w:val="000000"/>
              <w:sz w:val="22"/>
              <w:szCs w:val="22"/>
            </w:rPr>
            <w:t>_______________ (_________________)</w:t>
          </w:r>
        </w:sdtContent>
      </w:sdt>
      <w:r w:rsidR="009F68E7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рублей 00 копеек (НДС не облагается) оплачивается Участник</w:t>
      </w:r>
      <w:r w:rsidR="00F13309" w:rsidRPr="0012224B">
        <w:rPr>
          <w:rFonts w:ascii="Times New Roman" w:hAnsi="Times New Roman" w:cs="Times New Roman"/>
          <w:color w:val="000000"/>
          <w:sz w:val="22"/>
          <w:szCs w:val="22"/>
        </w:rPr>
        <w:t>ом</w:t>
      </w:r>
      <w:r w:rsidR="009F68E7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за счет собственных средств</w:t>
      </w:r>
      <w:r w:rsidR="00B65F0D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после государственной регистрации Договора </w:t>
      </w:r>
      <w:r w:rsidR="007E6353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путем внесения денежных средств на Счет </w:t>
      </w:r>
      <w:proofErr w:type="spellStart"/>
      <w:r w:rsidR="007E6353" w:rsidRPr="0012224B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="007E6353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в срок не позднее </w:t>
      </w:r>
      <w:r w:rsidR="00566F37" w:rsidRPr="0012224B">
        <w:rPr>
          <w:rFonts w:ascii="Times New Roman" w:hAnsi="Times New Roman" w:cs="Times New Roman"/>
          <w:color w:val="000000"/>
          <w:sz w:val="22"/>
          <w:szCs w:val="22"/>
        </w:rPr>
        <w:t>5 (пяти) рабочих дней с даты государственной регистрации настоящего Договора</w:t>
      </w:r>
      <w:r w:rsidR="007E6353" w:rsidRPr="0012224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65F0D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14:paraId="69A6BDC3" w14:textId="624AD90C" w:rsidR="00566F37" w:rsidRPr="0012224B" w:rsidRDefault="00566F37" w:rsidP="005A1937">
      <w:pPr>
        <w:pStyle w:val="ConsPlusNormal"/>
        <w:widowControl/>
        <w:tabs>
          <w:tab w:val="left" w:pos="993"/>
          <w:tab w:val="num" w:pos="12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В платежных </w:t>
      </w:r>
      <w:proofErr w:type="gramStart"/>
      <w:r w:rsidRPr="0012224B">
        <w:rPr>
          <w:rFonts w:ascii="Times New Roman" w:hAnsi="Times New Roman" w:cs="Times New Roman"/>
          <w:color w:val="000000"/>
          <w:sz w:val="22"/>
          <w:szCs w:val="22"/>
        </w:rPr>
        <w:t>документах</w:t>
      </w:r>
      <w:proofErr w:type="gramEnd"/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должно быть указано следующее назначение платежа: </w:t>
      </w:r>
      <w:r w:rsidRPr="0012224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«Оплата по Договору № </w:t>
      </w:r>
      <w:sdt>
        <w:sdtPr>
          <w:rPr>
            <w:rFonts w:ascii="Times New Roman" w:hAnsi="Times New Roman" w:cs="Times New Roman"/>
            <w:i/>
            <w:iCs/>
            <w:color w:val="000000"/>
            <w:sz w:val="22"/>
            <w:szCs w:val="22"/>
          </w:rPr>
          <w:id w:val="1255556027"/>
          <w:placeholder>
            <w:docPart w:val="6FCE601295C1465B9A8CF5BD30C453A6"/>
          </w:placeholder>
        </w:sdtPr>
        <w:sdtEndPr/>
        <w:sdtContent>
          <w:r w:rsidRPr="0012224B">
            <w:rPr>
              <w:rFonts w:ascii="Times New Roman" w:hAnsi="Times New Roman" w:cs="Times New Roman"/>
              <w:i/>
              <w:iCs/>
              <w:color w:val="000000"/>
              <w:sz w:val="22"/>
              <w:szCs w:val="22"/>
            </w:rPr>
            <w:t>____</w:t>
          </w:r>
          <w:proofErr w:type="gramStart"/>
        </w:sdtContent>
      </w:sdt>
      <w:r w:rsidRPr="0012224B">
        <w:rPr>
          <w:rFonts w:ascii="Times New Roman" w:hAnsi="Times New Roman" w:cs="Times New Roman"/>
          <w:color w:val="000000"/>
          <w:sz w:val="22"/>
          <w:szCs w:val="22"/>
        </w:rPr>
        <w:t>-</w:t>
      </w:r>
      <w:proofErr w:type="gramEnd"/>
      <w:r w:rsidR="005A1937" w:rsidRPr="0012224B">
        <w:rPr>
          <w:rFonts w:ascii="Times New Roman" w:hAnsi="Times New Roman" w:cs="Times New Roman"/>
          <w:i/>
          <w:color w:val="000000"/>
          <w:sz w:val="22"/>
          <w:szCs w:val="22"/>
        </w:rPr>
        <w:t>Ш1</w:t>
      </w:r>
      <w:r w:rsidR="005A1937" w:rsidRPr="0012224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участия в долевом </w:t>
      </w:r>
      <w:proofErr w:type="spellStart"/>
      <w:r w:rsidRPr="0012224B">
        <w:rPr>
          <w:rFonts w:ascii="Times New Roman" w:hAnsi="Times New Roman" w:cs="Times New Roman"/>
          <w:i/>
          <w:iCs/>
          <w:color w:val="000000"/>
          <w:sz w:val="22"/>
          <w:szCs w:val="22"/>
        </w:rPr>
        <w:t>стр-ве</w:t>
      </w:r>
      <w:proofErr w:type="spellEnd"/>
      <w:r w:rsidRPr="0012224B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НДС не облагается».</w:t>
      </w:r>
    </w:p>
    <w:p w14:paraId="2D7E7F7B" w14:textId="05ADBBB9" w:rsidR="005E3997" w:rsidRPr="0012224B" w:rsidRDefault="009F68E7" w:rsidP="007F74C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6668D9" w:rsidRPr="0012224B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5E3997" w:rsidRPr="0012224B">
        <w:rPr>
          <w:sz w:val="22"/>
          <w:szCs w:val="22"/>
        </w:rPr>
        <w:t xml:space="preserve"> </w:t>
      </w:r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Счет </w:t>
      </w:r>
      <w:proofErr w:type="spellStart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открывается Участником </w:t>
      </w:r>
      <w:r w:rsidR="006668D9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у </w:t>
      </w:r>
      <w:proofErr w:type="spellStart"/>
      <w:r w:rsidR="006668D9" w:rsidRPr="0012224B">
        <w:rPr>
          <w:rFonts w:ascii="Times New Roman" w:hAnsi="Times New Roman" w:cs="Times New Roman"/>
          <w:color w:val="000000"/>
          <w:sz w:val="22"/>
          <w:szCs w:val="22"/>
        </w:rPr>
        <w:t>Эскро</w:t>
      </w:r>
      <w:r w:rsidR="004E3FB6" w:rsidRPr="0012224B">
        <w:rPr>
          <w:rFonts w:ascii="Times New Roman" w:hAnsi="Times New Roman" w:cs="Times New Roman"/>
          <w:color w:val="000000"/>
          <w:sz w:val="22"/>
          <w:szCs w:val="22"/>
        </w:rPr>
        <w:t>у</w:t>
      </w:r>
      <w:proofErr w:type="spellEnd"/>
      <w:r w:rsidR="006668D9" w:rsidRPr="0012224B">
        <w:rPr>
          <w:rFonts w:ascii="Times New Roman" w:hAnsi="Times New Roman" w:cs="Times New Roman"/>
          <w:color w:val="000000"/>
          <w:sz w:val="22"/>
          <w:szCs w:val="22"/>
        </w:rPr>
        <w:t>-</w:t>
      </w:r>
      <w:bookmarkStart w:id="1" w:name="_Hlk49253125"/>
      <w:r w:rsidR="004E3FB6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агента </w:t>
      </w:r>
      <w:r w:rsidR="005E3997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по Договору счета </w:t>
      </w:r>
      <w:proofErr w:type="spellStart"/>
      <w:r w:rsidR="005E3997" w:rsidRPr="0012224B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="00C64E9E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для учета и блокирования </w:t>
      </w:r>
      <w:proofErr w:type="spellStart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>Эскроу</w:t>
      </w:r>
      <w:proofErr w:type="spellEnd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-агентом денежных средств, полученных от Участника в счет уплаты Цены Договора, в </w:t>
      </w:r>
      <w:proofErr w:type="gramStart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>целях</w:t>
      </w:r>
      <w:proofErr w:type="gramEnd"/>
      <w:r w:rsidR="00AB1332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их перечисления Застройщику (бенефициару), </w:t>
      </w:r>
      <w:r w:rsidR="005E3997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на следующих условиях: </w:t>
      </w:r>
    </w:p>
    <w:p w14:paraId="1703CC60" w14:textId="75076E30" w:rsidR="005E3997" w:rsidRPr="0012224B" w:rsidRDefault="005E3997" w:rsidP="00C64E9E">
      <w:pPr>
        <w:pStyle w:val="a4"/>
        <w:tabs>
          <w:tab w:val="num" w:pos="1260"/>
        </w:tabs>
        <w:ind w:firstLine="567"/>
        <w:textAlignment w:val="baseline"/>
        <w:rPr>
          <w:color w:val="000000"/>
          <w:sz w:val="22"/>
          <w:szCs w:val="22"/>
        </w:rPr>
      </w:pPr>
      <w:r w:rsidRPr="0012224B">
        <w:rPr>
          <w:color w:val="000000"/>
          <w:sz w:val="22"/>
          <w:szCs w:val="22"/>
        </w:rPr>
        <w:t>Депонент:</w:t>
      </w:r>
      <w:r w:rsidR="00DD4ACC" w:rsidRPr="0012224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241845816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2C0819" w:rsidRPr="0012224B">
            <w:rPr>
              <w:i/>
              <w:color w:val="000000"/>
              <w:sz w:val="22"/>
              <w:szCs w:val="22"/>
            </w:rPr>
            <w:t>указать</w:t>
          </w:r>
          <w:r w:rsidRPr="0012224B">
            <w:rPr>
              <w:i/>
              <w:color w:val="000000"/>
              <w:sz w:val="22"/>
              <w:szCs w:val="22"/>
            </w:rPr>
            <w:t xml:space="preserve"> ФИО участника /наименование юр. лица;</w:t>
          </w:r>
        </w:sdtContent>
      </w:sdt>
    </w:p>
    <w:p w14:paraId="0EB9876F" w14:textId="1A9C3922" w:rsidR="005E3997" w:rsidRPr="0012224B" w:rsidRDefault="005E3997" w:rsidP="00C64E9E">
      <w:pPr>
        <w:pStyle w:val="a4"/>
        <w:tabs>
          <w:tab w:val="num" w:pos="1260"/>
        </w:tabs>
        <w:ind w:firstLine="567"/>
        <w:textAlignment w:val="baseline"/>
        <w:rPr>
          <w:color w:val="000000"/>
          <w:sz w:val="22"/>
          <w:szCs w:val="22"/>
        </w:rPr>
      </w:pPr>
      <w:r w:rsidRPr="0012224B">
        <w:rPr>
          <w:color w:val="000000"/>
          <w:sz w:val="22"/>
          <w:szCs w:val="22"/>
        </w:rPr>
        <w:t xml:space="preserve">Бенефициар: </w:t>
      </w:r>
      <w:r w:rsidR="00C64E9E" w:rsidRPr="0012224B">
        <w:rPr>
          <w:color w:val="000000"/>
          <w:sz w:val="22"/>
          <w:szCs w:val="22"/>
        </w:rPr>
        <w:t xml:space="preserve">Общество с ограниченной ответственностью </w:t>
      </w:r>
      <w:r w:rsidR="002040A2" w:rsidRPr="0012224B">
        <w:rPr>
          <w:color w:val="000000"/>
          <w:sz w:val="22"/>
          <w:szCs w:val="22"/>
        </w:rPr>
        <w:t xml:space="preserve">СПЕЦИАЛИЗИРОВАННЫЙ ЗАСТРОЙЩИК </w:t>
      </w:r>
      <w:r w:rsidR="00C64E9E" w:rsidRPr="0012224B">
        <w:rPr>
          <w:color w:val="000000"/>
          <w:sz w:val="22"/>
          <w:szCs w:val="22"/>
        </w:rPr>
        <w:t xml:space="preserve">«БЕРЕЗОВЕЦ-СИТИ» </w:t>
      </w:r>
      <w:r w:rsidRPr="0012224B">
        <w:rPr>
          <w:color w:val="000000"/>
          <w:sz w:val="22"/>
          <w:szCs w:val="22"/>
        </w:rPr>
        <w:t xml:space="preserve">(Застройщик); </w:t>
      </w:r>
    </w:p>
    <w:p w14:paraId="7E8D78C6" w14:textId="391B1A4E" w:rsidR="005E3997" w:rsidRPr="0012224B" w:rsidRDefault="005E3997" w:rsidP="00C64E9E">
      <w:pPr>
        <w:pStyle w:val="a4"/>
        <w:tabs>
          <w:tab w:val="num" w:pos="1260"/>
        </w:tabs>
        <w:ind w:firstLine="567"/>
        <w:textAlignment w:val="baseline"/>
        <w:rPr>
          <w:color w:val="000000"/>
          <w:sz w:val="22"/>
          <w:szCs w:val="22"/>
        </w:rPr>
      </w:pPr>
      <w:r w:rsidRPr="0012224B">
        <w:rPr>
          <w:color w:val="000000"/>
          <w:sz w:val="22"/>
          <w:szCs w:val="22"/>
        </w:rPr>
        <w:t>Депонируемая сумма:</w:t>
      </w:r>
      <w:sdt>
        <w:sdtPr>
          <w:rPr>
            <w:color w:val="000000"/>
            <w:sz w:val="22"/>
            <w:szCs w:val="22"/>
          </w:rPr>
          <w:id w:val="1723870836"/>
          <w:placeholder>
            <w:docPart w:val="DefaultPlaceholder_1081868574"/>
          </w:placeholder>
        </w:sdtPr>
        <w:sdtEndPr/>
        <w:sdtContent>
          <w:r w:rsidRPr="0012224B">
            <w:rPr>
              <w:color w:val="000000"/>
              <w:sz w:val="22"/>
              <w:szCs w:val="22"/>
            </w:rPr>
            <w:t xml:space="preserve"> </w:t>
          </w:r>
          <w:r w:rsidR="00AB1332" w:rsidRPr="0012224B">
            <w:rPr>
              <w:i/>
              <w:color w:val="000000"/>
              <w:sz w:val="22"/>
              <w:szCs w:val="22"/>
            </w:rPr>
            <w:t>указать Цену</w:t>
          </w:r>
          <w:r w:rsidR="00C64E9E" w:rsidRPr="0012224B">
            <w:rPr>
              <w:i/>
              <w:color w:val="000000"/>
              <w:sz w:val="22"/>
              <w:szCs w:val="22"/>
            </w:rPr>
            <w:t xml:space="preserve"> Договора</w:t>
          </w:r>
          <w:r w:rsidRPr="0012224B">
            <w:rPr>
              <w:color w:val="000000"/>
              <w:sz w:val="22"/>
              <w:szCs w:val="22"/>
            </w:rPr>
            <w:t>;</w:t>
          </w:r>
        </w:sdtContent>
      </w:sdt>
      <w:r w:rsidRPr="0012224B">
        <w:rPr>
          <w:color w:val="000000"/>
          <w:sz w:val="22"/>
          <w:szCs w:val="22"/>
        </w:rPr>
        <w:t xml:space="preserve"> </w:t>
      </w:r>
    </w:p>
    <w:p w14:paraId="59C146F2" w14:textId="58CA6BFB" w:rsidR="0030580E" w:rsidRPr="0012224B" w:rsidRDefault="005E3997" w:rsidP="00C64E9E">
      <w:pPr>
        <w:pStyle w:val="a4"/>
        <w:tabs>
          <w:tab w:val="num" w:pos="1260"/>
        </w:tabs>
        <w:ind w:firstLine="567"/>
        <w:textAlignment w:val="baseline"/>
        <w:rPr>
          <w:color w:val="000000"/>
          <w:sz w:val="22"/>
          <w:szCs w:val="22"/>
        </w:rPr>
      </w:pPr>
      <w:r w:rsidRPr="0012224B">
        <w:rPr>
          <w:color w:val="000000"/>
          <w:sz w:val="22"/>
          <w:szCs w:val="22"/>
        </w:rPr>
        <w:t xml:space="preserve">Срок условного депонирования денежных средств: до </w:t>
      </w:r>
      <w:sdt>
        <w:sdtPr>
          <w:rPr>
            <w:color w:val="000000"/>
            <w:sz w:val="22"/>
            <w:szCs w:val="22"/>
          </w:rPr>
          <w:id w:val="-784665063"/>
          <w:placeholder>
            <w:docPart w:val="DefaultPlaceholder_-1854013440"/>
          </w:placeholder>
        </w:sdtPr>
        <w:sdtEndPr/>
        <w:sdtContent>
          <w:r w:rsidR="00C64E9E" w:rsidRPr="0012224B">
            <w:rPr>
              <w:color w:val="000000"/>
              <w:sz w:val="22"/>
              <w:szCs w:val="22"/>
            </w:rPr>
            <w:t>«__»________2</w:t>
          </w:r>
          <w:r w:rsidRPr="0012224B">
            <w:rPr>
              <w:color w:val="000000"/>
              <w:sz w:val="22"/>
              <w:szCs w:val="22"/>
            </w:rPr>
            <w:t>02</w:t>
          </w:r>
          <w:r w:rsidR="00C64E9E" w:rsidRPr="0012224B">
            <w:rPr>
              <w:color w:val="000000"/>
              <w:sz w:val="22"/>
              <w:szCs w:val="22"/>
            </w:rPr>
            <w:t>_</w:t>
          </w:r>
          <w:r w:rsidRPr="0012224B">
            <w:rPr>
              <w:color w:val="000000"/>
              <w:sz w:val="22"/>
              <w:szCs w:val="22"/>
            </w:rPr>
            <w:t xml:space="preserve"> г.</w:t>
          </w:r>
        </w:sdtContent>
      </w:sdt>
    </w:p>
    <w:p w14:paraId="2A28EA0E" w14:textId="14499E8D" w:rsidR="0030580E" w:rsidRPr="0012224B" w:rsidRDefault="0030580E" w:rsidP="007F74C5">
      <w:pPr>
        <w:pStyle w:val="a4"/>
        <w:tabs>
          <w:tab w:val="num" w:pos="1260"/>
        </w:tabs>
        <w:ind w:firstLine="567"/>
        <w:textAlignment w:val="baseline"/>
        <w:rPr>
          <w:color w:val="000000"/>
          <w:sz w:val="22"/>
          <w:szCs w:val="22"/>
        </w:rPr>
      </w:pPr>
      <w:r w:rsidRPr="0012224B">
        <w:rPr>
          <w:color w:val="000000"/>
          <w:sz w:val="22"/>
          <w:szCs w:val="22"/>
        </w:rPr>
        <w:t>Основания перечисления Застройщику (бенефициару) депонированной суммы: при наступлении условий, предусмотренных Законом 214-ФЗ.</w:t>
      </w:r>
    </w:p>
    <w:bookmarkEnd w:id="1"/>
    <w:p w14:paraId="3E0CD527" w14:textId="4315388B" w:rsidR="002040A2" w:rsidRPr="0012224B" w:rsidRDefault="00593E33" w:rsidP="007F74C5">
      <w:pPr>
        <w:pStyle w:val="Normal1"/>
        <w:spacing w:line="240" w:lineRule="auto"/>
        <w:ind w:firstLine="567"/>
        <w:jc w:val="both"/>
      </w:pPr>
      <w:r w:rsidRPr="0012224B">
        <w:t>3.</w:t>
      </w:r>
      <w:r w:rsidR="00DD4ACC" w:rsidRPr="0012224B">
        <w:t>6</w:t>
      </w:r>
      <w:r w:rsidRPr="0012224B">
        <w:t xml:space="preserve">. </w:t>
      </w:r>
      <w:r w:rsidR="00DD4ACC" w:rsidRPr="0012224B">
        <w:t>О</w:t>
      </w:r>
      <w:r w:rsidR="002040A2" w:rsidRPr="0012224B">
        <w:t xml:space="preserve">бязательства Участника долевого строительства по оплате Цены Договора в </w:t>
      </w:r>
      <w:proofErr w:type="gramStart"/>
      <w:r w:rsidR="002040A2" w:rsidRPr="0012224B">
        <w:t>размере</w:t>
      </w:r>
      <w:proofErr w:type="gramEnd"/>
      <w:r w:rsidR="00DD4ACC" w:rsidRPr="0012224B">
        <w:t>,</w:t>
      </w:r>
      <w:r w:rsidR="002040A2" w:rsidRPr="0012224B">
        <w:t xml:space="preserve"> определенном в п. 3.1</w:t>
      </w:r>
      <w:r w:rsidR="00545304" w:rsidRPr="0012224B">
        <w:t>.</w:t>
      </w:r>
      <w:r w:rsidR="002040A2" w:rsidRPr="0012224B">
        <w:t xml:space="preserve"> настоящего Договора, считаются исполненными с момента поступления в полном объеме денежных средств на Счет </w:t>
      </w:r>
      <w:proofErr w:type="spellStart"/>
      <w:r w:rsidR="002040A2" w:rsidRPr="0012224B">
        <w:t>эскроу</w:t>
      </w:r>
      <w:proofErr w:type="spellEnd"/>
      <w:r w:rsidR="002040A2" w:rsidRPr="0012224B">
        <w:t>.</w:t>
      </w:r>
    </w:p>
    <w:p w14:paraId="2A34022A" w14:textId="77777777" w:rsidR="00D94CB0" w:rsidRPr="00D94CB0" w:rsidRDefault="00DD4ACC" w:rsidP="00D94CB0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12224B">
        <w:rPr>
          <w:sz w:val="22"/>
          <w:szCs w:val="22"/>
        </w:rPr>
        <w:t xml:space="preserve">3.7. </w:t>
      </w:r>
      <w:proofErr w:type="gramStart"/>
      <w:r w:rsidRPr="0012224B">
        <w:rPr>
          <w:sz w:val="22"/>
          <w:szCs w:val="22"/>
        </w:rPr>
        <w:t>В случае расторжения</w:t>
      </w:r>
      <w:r w:rsidR="00EF1A4F" w:rsidRPr="0012224B">
        <w:rPr>
          <w:sz w:val="22"/>
          <w:szCs w:val="22"/>
        </w:rPr>
        <w:t xml:space="preserve"> настоящего</w:t>
      </w:r>
      <w:r w:rsidRPr="0012224B">
        <w:rPr>
          <w:sz w:val="22"/>
          <w:szCs w:val="22"/>
        </w:rPr>
        <w:t xml:space="preserve"> Договора по любым основаниям до ввода Многоквартирного дома в эксплуатацию, в том числе  при расторжении Договора по соглашению Сторон, либо в судебном порядке вследствие отказа одной из Сторон от исполнения Договора полностью или частично, а также по иным основаниям, предусмотренным действующим законодательством Российской Федерации, которые суд сочтет надлежащими, признания Договора </w:t>
      </w:r>
      <w:r w:rsidRPr="0012224B">
        <w:rPr>
          <w:sz w:val="22"/>
          <w:szCs w:val="22"/>
        </w:rPr>
        <w:lastRenderedPageBreak/>
        <w:t>судом недействительным и применения судом последствий</w:t>
      </w:r>
      <w:proofErr w:type="gramEnd"/>
      <w:r w:rsidRPr="0012224B">
        <w:rPr>
          <w:sz w:val="22"/>
          <w:szCs w:val="22"/>
        </w:rPr>
        <w:t xml:space="preserve"> </w:t>
      </w:r>
      <w:r w:rsidRPr="00D94CB0">
        <w:rPr>
          <w:sz w:val="22"/>
          <w:szCs w:val="22"/>
        </w:rPr>
        <w:t xml:space="preserve">недействительности сделки в виде реституции, денежные средства со Счета </w:t>
      </w:r>
      <w:proofErr w:type="spellStart"/>
      <w:r w:rsidRPr="00D94CB0">
        <w:rPr>
          <w:sz w:val="22"/>
          <w:szCs w:val="22"/>
        </w:rPr>
        <w:t>эскроу</w:t>
      </w:r>
      <w:proofErr w:type="spellEnd"/>
      <w:r w:rsidRPr="00D94CB0">
        <w:rPr>
          <w:sz w:val="22"/>
          <w:szCs w:val="22"/>
        </w:rPr>
        <w:t xml:space="preserve"> подлежат возврату Участнику путем их перечисления </w:t>
      </w:r>
      <w:proofErr w:type="spellStart"/>
      <w:r w:rsidRPr="00D94CB0">
        <w:rPr>
          <w:sz w:val="22"/>
          <w:szCs w:val="22"/>
        </w:rPr>
        <w:t>Эскроу</w:t>
      </w:r>
      <w:proofErr w:type="spellEnd"/>
      <w:r w:rsidRPr="00D94CB0">
        <w:rPr>
          <w:sz w:val="22"/>
          <w:szCs w:val="22"/>
        </w:rPr>
        <w:t>-агентом на счет Участника, реквизиты которого указаны в</w:t>
      </w:r>
      <w:r w:rsidR="00D94CB0" w:rsidRPr="00D94CB0">
        <w:rPr>
          <w:sz w:val="22"/>
          <w:szCs w:val="22"/>
        </w:rPr>
        <w:t xml:space="preserve"> договоре</w:t>
      </w:r>
      <w:r w:rsidRPr="00D94CB0">
        <w:rPr>
          <w:sz w:val="22"/>
          <w:szCs w:val="22"/>
        </w:rPr>
        <w:t xml:space="preserve"> Счет</w:t>
      </w:r>
      <w:r w:rsidR="00D94CB0" w:rsidRPr="00D94CB0">
        <w:rPr>
          <w:sz w:val="22"/>
          <w:szCs w:val="22"/>
        </w:rPr>
        <w:t>а</w:t>
      </w:r>
      <w:r w:rsidRPr="00D94CB0">
        <w:rPr>
          <w:sz w:val="22"/>
          <w:szCs w:val="22"/>
        </w:rPr>
        <w:t xml:space="preserve"> </w:t>
      </w:r>
      <w:proofErr w:type="spellStart"/>
      <w:r w:rsidRPr="00D94CB0">
        <w:rPr>
          <w:sz w:val="22"/>
          <w:szCs w:val="22"/>
        </w:rPr>
        <w:t>эскроу</w:t>
      </w:r>
      <w:proofErr w:type="spellEnd"/>
      <w:r w:rsidRPr="00D94CB0">
        <w:rPr>
          <w:sz w:val="22"/>
          <w:szCs w:val="22"/>
        </w:rPr>
        <w:t xml:space="preserve">. </w:t>
      </w:r>
      <w:bookmarkStart w:id="2" w:name="_Hlk59033541"/>
      <w:r w:rsidR="00D94CB0" w:rsidRPr="00D94CB0">
        <w:rPr>
          <w:sz w:val="22"/>
          <w:szCs w:val="22"/>
        </w:rPr>
        <w:t xml:space="preserve">При заключении договора счета </w:t>
      </w:r>
      <w:proofErr w:type="spellStart"/>
      <w:r w:rsidR="00D94CB0" w:rsidRPr="00D94CB0">
        <w:rPr>
          <w:sz w:val="22"/>
          <w:szCs w:val="22"/>
        </w:rPr>
        <w:t>эскроу</w:t>
      </w:r>
      <w:proofErr w:type="spellEnd"/>
      <w:r w:rsidR="00D94CB0" w:rsidRPr="00D94CB0">
        <w:rPr>
          <w:sz w:val="22"/>
          <w:szCs w:val="22"/>
        </w:rPr>
        <w:t xml:space="preserve">, Участник обязан указать в договоре счета </w:t>
      </w:r>
      <w:proofErr w:type="spellStart"/>
      <w:r w:rsidR="00D94CB0" w:rsidRPr="00D94CB0">
        <w:rPr>
          <w:sz w:val="22"/>
          <w:szCs w:val="22"/>
        </w:rPr>
        <w:t>эскроу</w:t>
      </w:r>
      <w:proofErr w:type="spellEnd"/>
      <w:r w:rsidR="00D94CB0" w:rsidRPr="00D94CB0">
        <w:rPr>
          <w:sz w:val="22"/>
          <w:szCs w:val="22"/>
        </w:rPr>
        <w:t xml:space="preserve"> указанный номер счета в качестве </w:t>
      </w:r>
      <w:proofErr w:type="gramStart"/>
      <w:r w:rsidR="00D94CB0" w:rsidRPr="00D94CB0">
        <w:rPr>
          <w:sz w:val="22"/>
          <w:szCs w:val="22"/>
        </w:rPr>
        <w:t>счета</w:t>
      </w:r>
      <w:proofErr w:type="gramEnd"/>
      <w:r w:rsidR="00D94CB0" w:rsidRPr="00D94CB0">
        <w:rPr>
          <w:sz w:val="22"/>
          <w:szCs w:val="22"/>
        </w:rPr>
        <w:t xml:space="preserve"> на который осуществляется возврат денежных средств.</w:t>
      </w:r>
    </w:p>
    <w:bookmarkEnd w:id="2"/>
    <w:p w14:paraId="59326B69" w14:textId="21A2BED2" w:rsidR="00DD4ACC" w:rsidRPr="0012224B" w:rsidRDefault="00DD4ACC" w:rsidP="00DD4ACC">
      <w:pPr>
        <w:ind w:firstLine="567"/>
        <w:jc w:val="both"/>
        <w:rPr>
          <w:sz w:val="22"/>
          <w:szCs w:val="22"/>
        </w:rPr>
      </w:pPr>
      <w:proofErr w:type="gramStart"/>
      <w:r w:rsidRPr="00D94CB0">
        <w:rPr>
          <w:sz w:val="22"/>
          <w:szCs w:val="22"/>
        </w:rPr>
        <w:t>В случае расторжения Договора по любым основаниям после</w:t>
      </w:r>
      <w:r w:rsidRPr="0012224B">
        <w:rPr>
          <w:sz w:val="22"/>
          <w:szCs w:val="22"/>
        </w:rPr>
        <w:t xml:space="preserve"> ввода Многоквартирного дома в эксплуатацию и перечисления </w:t>
      </w:r>
      <w:proofErr w:type="spellStart"/>
      <w:r w:rsidRPr="0012224B">
        <w:rPr>
          <w:sz w:val="22"/>
          <w:szCs w:val="22"/>
        </w:rPr>
        <w:t>Эскроу</w:t>
      </w:r>
      <w:proofErr w:type="spellEnd"/>
      <w:r w:rsidRPr="0012224B">
        <w:rPr>
          <w:sz w:val="22"/>
          <w:szCs w:val="22"/>
        </w:rPr>
        <w:t xml:space="preserve">-агентом Застройщику Депонированной суммы со Счета </w:t>
      </w:r>
      <w:proofErr w:type="spellStart"/>
      <w:r w:rsidRPr="0012224B">
        <w:rPr>
          <w:sz w:val="22"/>
          <w:szCs w:val="22"/>
        </w:rPr>
        <w:t>эскроу</w:t>
      </w:r>
      <w:proofErr w:type="spellEnd"/>
      <w:r w:rsidRPr="0012224B">
        <w:rPr>
          <w:sz w:val="22"/>
          <w:szCs w:val="22"/>
        </w:rPr>
        <w:t>, в том числе при расторжении Договора по соглашению Сторон, либо в судебном порядке вследствие отказа одной из Сторон от исполнения Договора полностью или частично, а также по иным основаниям, предусмотренным действующим законодательством Российской Федерации, признания Договора судом недействительным</w:t>
      </w:r>
      <w:proofErr w:type="gramEnd"/>
      <w:r w:rsidRPr="0012224B">
        <w:rPr>
          <w:sz w:val="22"/>
          <w:szCs w:val="22"/>
        </w:rPr>
        <w:t xml:space="preserve"> и применения судом последствий недействительности сделки в виде реституции, Застройщик возвращает Участнику все уплаченные им по Договору денежные средства (за вычетом всех штрафов и неустоек, предусмотренных Договором) в сроки, предусмотренные Законом 214-ФЗ и Договором, путем перечисления Застройщиком денежных средств на текущий счет </w:t>
      </w:r>
      <w:sdt>
        <w:sdtPr>
          <w:rPr>
            <w:sz w:val="22"/>
            <w:szCs w:val="22"/>
          </w:rPr>
          <w:id w:val="-151142930"/>
          <w:placeholder>
            <w:docPart w:val="DefaultPlaceholder_1081868574"/>
          </w:placeholder>
        </w:sdtPr>
        <w:sdtEndPr/>
        <w:sdtContent>
          <w:r w:rsidRPr="0012224B">
            <w:rPr>
              <w:sz w:val="22"/>
              <w:szCs w:val="22"/>
            </w:rPr>
            <w:t xml:space="preserve">№ ____, открытый  в банке ______ на имя </w:t>
          </w:r>
          <w:proofErr w:type="spellStart"/>
          <w:r w:rsidRPr="0012224B">
            <w:rPr>
              <w:sz w:val="22"/>
              <w:szCs w:val="22"/>
            </w:rPr>
            <w:t>гр</w:t>
          </w:r>
          <w:proofErr w:type="spellEnd"/>
          <w:r w:rsidRPr="0012224B">
            <w:rPr>
              <w:sz w:val="22"/>
              <w:szCs w:val="22"/>
            </w:rPr>
            <w:t>._______ФИО_______</w:t>
          </w:r>
        </w:sdtContent>
      </w:sdt>
      <w:r w:rsidRPr="0012224B">
        <w:rPr>
          <w:sz w:val="22"/>
          <w:szCs w:val="22"/>
        </w:rPr>
        <w:t>.</w:t>
      </w:r>
    </w:p>
    <w:p w14:paraId="41A31705" w14:textId="580C63F0" w:rsidR="00593E33" w:rsidRPr="0012224B" w:rsidRDefault="00593E33" w:rsidP="00593E33">
      <w:pPr>
        <w:pStyle w:val="ConsPlusNormal"/>
        <w:widowControl/>
        <w:tabs>
          <w:tab w:val="left" w:pos="993"/>
          <w:tab w:val="num" w:pos="12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3.8. В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соблюдения норм Закона 214-ФЗ Стороны пришли к соглашению о том, что в случае оплаты Участником Цены Договора, указанной в п.</w:t>
      </w:r>
      <w:r w:rsidR="004F4093" w:rsidRPr="0012224B">
        <w:rPr>
          <w:rFonts w:ascii="Times New Roman" w:hAnsi="Times New Roman" w:cs="Times New Roman"/>
          <w:sz w:val="22"/>
          <w:szCs w:val="22"/>
        </w:rPr>
        <w:t xml:space="preserve"> </w:t>
      </w:r>
      <w:r w:rsidRPr="0012224B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 xml:space="preserve">Договора, на расчетный счет Застройщика до или после государственной регистрации Договора или на Счет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 xml:space="preserve"> до государственной регистрации Договора, Участник обязуется предпринять все зависящие от него действия, направленные на надлежащее исполнение своих обязательств по оплате Цены Договора на Счет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>, а также возместить Застройщику все фактически понесенные Застройщиком убытки, возникшие вследствие указанной оплаты (в том числе, возникшие вследствие наложения на</w:t>
      </w:r>
      <w:proofErr w:type="gramEnd"/>
      <w:r w:rsidRPr="001222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224B">
        <w:rPr>
          <w:rFonts w:ascii="Times New Roman" w:hAnsi="Times New Roman" w:cs="Times New Roman"/>
          <w:sz w:val="22"/>
          <w:szCs w:val="22"/>
        </w:rPr>
        <w:t xml:space="preserve">Застройщика штрафных санкций государственными органами), в течение 5 (Пяти) дней с даты получения от Застройщика соответствующего требования. </w:t>
      </w:r>
      <w:proofErr w:type="gramEnd"/>
    </w:p>
    <w:p w14:paraId="52AE0205" w14:textId="34EF9D5A" w:rsidR="007E6353" w:rsidRPr="0012224B" w:rsidRDefault="007E6353" w:rsidP="006668D9">
      <w:pPr>
        <w:pStyle w:val="ConsPlusNormal"/>
        <w:widowControl/>
        <w:tabs>
          <w:tab w:val="left" w:pos="993"/>
          <w:tab w:val="num" w:pos="126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3.9. Невнесение денежных средств на Счет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 xml:space="preserve"> в течение более трех месяцев со дня заключения Договора счета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 xml:space="preserve"> является основанием для отказа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 xml:space="preserve">-агента от Договора счета </w:t>
      </w:r>
      <w:proofErr w:type="spellStart"/>
      <w:r w:rsidRPr="0012224B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12224B">
        <w:rPr>
          <w:rFonts w:ascii="Times New Roman" w:hAnsi="Times New Roman" w:cs="Times New Roman"/>
          <w:sz w:val="22"/>
          <w:szCs w:val="22"/>
        </w:rPr>
        <w:t>, что, в свою очередь,</w:t>
      </w:r>
      <w:r w:rsidR="00D0434A" w:rsidRPr="0012224B">
        <w:rPr>
          <w:rFonts w:ascii="Times New Roman" w:hAnsi="Times New Roman" w:cs="Times New Roman"/>
          <w:sz w:val="22"/>
          <w:szCs w:val="22"/>
        </w:rPr>
        <w:t xml:space="preserve"> влечет право </w:t>
      </w:r>
      <w:r w:rsidRPr="0012224B">
        <w:rPr>
          <w:rFonts w:ascii="Times New Roman" w:hAnsi="Times New Roman" w:cs="Times New Roman"/>
          <w:sz w:val="22"/>
          <w:szCs w:val="22"/>
        </w:rPr>
        <w:t>Застройщика на односторонний</w:t>
      </w:r>
      <w:r w:rsidR="00D0434A" w:rsidRPr="0012224B">
        <w:rPr>
          <w:rFonts w:ascii="Times New Roman" w:hAnsi="Times New Roman" w:cs="Times New Roman"/>
          <w:sz w:val="22"/>
          <w:szCs w:val="22"/>
        </w:rPr>
        <w:t xml:space="preserve"> отказ от </w:t>
      </w:r>
      <w:r w:rsidR="00B35961" w:rsidRPr="0012224B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D0434A" w:rsidRPr="0012224B">
        <w:rPr>
          <w:rFonts w:ascii="Times New Roman" w:hAnsi="Times New Roman" w:cs="Times New Roman"/>
          <w:sz w:val="22"/>
          <w:szCs w:val="22"/>
        </w:rPr>
        <w:t>Договора в порядке, установленном Законом 214-ФЗ.</w:t>
      </w:r>
    </w:p>
    <w:p w14:paraId="54FE3C5E" w14:textId="77777777" w:rsidR="005A279E" w:rsidRPr="0012224B" w:rsidRDefault="005A279E" w:rsidP="00593E33">
      <w:pPr>
        <w:pStyle w:val="ConsPlusNormal"/>
        <w:widowControl/>
        <w:tabs>
          <w:tab w:val="left" w:pos="993"/>
          <w:tab w:val="num" w:pos="12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85EBA7D" w14:textId="23CDF1B5" w:rsidR="005A279E" w:rsidRPr="0012224B" w:rsidRDefault="005A279E" w:rsidP="0077025A">
      <w:pPr>
        <w:pStyle w:val="ConsPlusNormal"/>
        <w:widowControl/>
        <w:numPr>
          <w:ilvl w:val="0"/>
          <w:numId w:val="3"/>
        </w:num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СРОК И ПОРЯДОК ПЕРЕДАЧИ ОБЪЕКТА</w:t>
      </w:r>
    </w:p>
    <w:p w14:paraId="25252D2C" w14:textId="30E03806" w:rsidR="005A279E" w:rsidRPr="0012224B" w:rsidRDefault="00FF3596" w:rsidP="00FF359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sz w:val="22"/>
          <w:szCs w:val="22"/>
        </w:rPr>
        <w:t xml:space="preserve">4.1. </w:t>
      </w:r>
      <w:r w:rsidR="005A279E" w:rsidRPr="0012224B">
        <w:rPr>
          <w:rFonts w:ascii="Times New Roman" w:hAnsi="Times New Roman" w:cs="Times New Roman"/>
          <w:sz w:val="22"/>
          <w:szCs w:val="22"/>
        </w:rPr>
        <w:t xml:space="preserve">Передача Объекта Застройщиком и принятие его Участником осуществляется по подписываемому Сторонами Передаточному акту в </w:t>
      </w:r>
      <w:r w:rsidR="005A279E" w:rsidRPr="0012224B">
        <w:rPr>
          <w:rFonts w:ascii="Times New Roman" w:hAnsi="Times New Roman" w:cs="Times New Roman"/>
          <w:b/>
          <w:bCs/>
          <w:sz w:val="22"/>
          <w:szCs w:val="22"/>
        </w:rPr>
        <w:t>срок до «</w:t>
      </w:r>
      <w:r w:rsidR="009E0889" w:rsidRPr="0012224B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5A279E"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9E0889" w:rsidRPr="0012224B">
        <w:rPr>
          <w:rFonts w:ascii="Times New Roman" w:hAnsi="Times New Roman" w:cs="Times New Roman"/>
          <w:b/>
          <w:bCs/>
          <w:sz w:val="22"/>
          <w:szCs w:val="22"/>
        </w:rPr>
        <w:t>декабря</w:t>
      </w:r>
      <w:r w:rsidR="005A279E"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9E0889" w:rsidRPr="0012224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A279E" w:rsidRPr="0012224B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  <w:r w:rsidR="004F4093" w:rsidRPr="0012224B">
        <w:t xml:space="preserve"> </w:t>
      </w:r>
      <w:r w:rsidR="004F4093" w:rsidRPr="0012224B">
        <w:rPr>
          <w:rFonts w:ascii="Times New Roman" w:hAnsi="Times New Roman" w:cs="Times New Roman"/>
          <w:bCs/>
          <w:sz w:val="22"/>
          <w:szCs w:val="22"/>
        </w:rPr>
        <w:t>Застройщик имеет право досрочно исполнить свою обязанность по передаче Объекта Участнику и начать передачу Объекта после надлежащего уведомления Участника.</w:t>
      </w:r>
    </w:p>
    <w:p w14:paraId="1E42A9B5" w14:textId="2392280B" w:rsidR="005A279E" w:rsidRPr="0012224B" w:rsidRDefault="005A279E" w:rsidP="00FF3596">
      <w:pPr>
        <w:pStyle w:val="ConsPlusNormal"/>
        <w:widowControl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4B">
        <w:rPr>
          <w:rFonts w:ascii="Times New Roman" w:hAnsi="Times New Roman" w:cs="Times New Roman"/>
          <w:color w:val="000000"/>
          <w:sz w:val="22"/>
          <w:szCs w:val="22"/>
        </w:rPr>
        <w:t>Застройщик направляет Участнику уведомление о завершении строительства (создания) Многоквартирного дома, о готовности Объекта к передаче,</w:t>
      </w:r>
      <w:r w:rsidRPr="0012224B">
        <w:t xml:space="preserve"> 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а также о необходимости принятия Участником Объекта и о последствиях его бездействия (далее - Уведомление). Уведомление направляется по почте заказным письмом с описью вложения и уведомлением о вручении </w:t>
      </w:r>
      <w:r w:rsidR="00EA4FAB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по адресу Участника, указанному в разделе 13 Договора, либо по адресу, указанному в извещении об изменении адреса Участника, соответствующему требованиям п. 6.2.8. Договора, в </w:t>
      </w:r>
      <w:proofErr w:type="gramStart"/>
      <w:r w:rsidR="00EA4FAB" w:rsidRPr="0012224B">
        <w:rPr>
          <w:rFonts w:ascii="Times New Roman" w:hAnsi="Times New Roman" w:cs="Times New Roman"/>
          <w:color w:val="000000"/>
          <w:sz w:val="22"/>
          <w:szCs w:val="22"/>
        </w:rPr>
        <w:t>случае</w:t>
      </w:r>
      <w:proofErr w:type="gramEnd"/>
      <w:r w:rsidR="00EA4FAB"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получения Застройщиком такого извещения,</w:t>
      </w:r>
      <w:r w:rsidRPr="0012224B">
        <w:rPr>
          <w:rFonts w:ascii="Times New Roman" w:hAnsi="Times New Roman" w:cs="Times New Roman"/>
          <w:color w:val="000000"/>
          <w:sz w:val="22"/>
          <w:szCs w:val="22"/>
        </w:rPr>
        <w:t xml:space="preserve"> или вручается под расписку Участнику (либо представителю Участника).</w:t>
      </w:r>
    </w:p>
    <w:p w14:paraId="7E754B7C" w14:textId="0A3C66BB" w:rsidR="005A279E" w:rsidRPr="0012224B" w:rsidRDefault="005A279E" w:rsidP="00FF3596">
      <w:pPr>
        <w:pStyle w:val="a4"/>
        <w:numPr>
          <w:ilvl w:val="1"/>
          <w:numId w:val="18"/>
        </w:numPr>
        <w:tabs>
          <w:tab w:val="left" w:pos="993"/>
          <w:tab w:val="left" w:pos="1134"/>
          <w:tab w:val="num" w:pos="1560"/>
        </w:tabs>
        <w:ind w:left="0" w:firstLine="567"/>
        <w:rPr>
          <w:sz w:val="22"/>
          <w:szCs w:val="22"/>
        </w:rPr>
      </w:pPr>
      <w:r w:rsidRPr="0012224B">
        <w:rPr>
          <w:sz w:val="22"/>
          <w:szCs w:val="22"/>
        </w:rPr>
        <w:t>Участник обязан приступить к приемке Объекта в срок не позднее 3 (трех) рабочих дней с момента получения Уведомления. Срок приемки объекта Участником составляет 1 (один) рабочий день. По окончании срока приемки Объекта Участник обязан подписать Передаточный акт (принять Объект), либо Акт о несоответствии.</w:t>
      </w:r>
    </w:p>
    <w:p w14:paraId="74DDBFDE" w14:textId="274FFD02" w:rsidR="005A279E" w:rsidRPr="0012224B" w:rsidRDefault="005A279E" w:rsidP="00FF3596">
      <w:pPr>
        <w:pStyle w:val="a4"/>
        <w:numPr>
          <w:ilvl w:val="1"/>
          <w:numId w:val="18"/>
        </w:numPr>
        <w:tabs>
          <w:tab w:val="left" w:pos="993"/>
          <w:tab w:val="left" w:pos="1134"/>
          <w:tab w:val="num" w:pos="1560"/>
        </w:tabs>
        <w:ind w:left="0" w:firstLine="567"/>
        <w:rPr>
          <w:sz w:val="22"/>
          <w:szCs w:val="22"/>
        </w:rPr>
      </w:pPr>
      <w:r w:rsidRPr="0012224B">
        <w:rPr>
          <w:sz w:val="22"/>
          <w:szCs w:val="22"/>
        </w:rPr>
        <w:t>Обязательства Сторон по передаче Объекта считаются исполненными с момента подписания Сторонами Передаточного акта или составления Застройщиком одностороннего Акта о передаче Объекта в порядке, определенном п. 4.7. Договора.</w:t>
      </w:r>
    </w:p>
    <w:p w14:paraId="7A16902C" w14:textId="0EEAD8F5" w:rsidR="005A279E" w:rsidRPr="0012224B" w:rsidRDefault="005A279E" w:rsidP="00FF3596">
      <w:pPr>
        <w:pStyle w:val="a4"/>
        <w:numPr>
          <w:ilvl w:val="1"/>
          <w:numId w:val="18"/>
        </w:numPr>
        <w:tabs>
          <w:tab w:val="left" w:pos="993"/>
          <w:tab w:val="left" w:pos="1134"/>
          <w:tab w:val="num" w:pos="1560"/>
        </w:tabs>
        <w:ind w:left="0" w:firstLine="567"/>
        <w:rPr>
          <w:sz w:val="22"/>
          <w:szCs w:val="22"/>
        </w:rPr>
      </w:pPr>
      <w:r w:rsidRPr="0012224B">
        <w:rPr>
          <w:sz w:val="22"/>
          <w:szCs w:val="22"/>
        </w:rPr>
        <w:t>Риск случайной гибели или повреждения Объекта и бремя его содержания переходят к Участнику с момента подписания Сторонами Передаточного акта или составления Застройщиком одностороннего Акта о передаче Объекта в порядке, определенном Договором.</w:t>
      </w:r>
    </w:p>
    <w:p w14:paraId="4EA5D0CF" w14:textId="77777777" w:rsidR="005A279E" w:rsidRPr="0012224B" w:rsidRDefault="005A279E" w:rsidP="00FF3596">
      <w:pPr>
        <w:pStyle w:val="a4"/>
        <w:numPr>
          <w:ilvl w:val="1"/>
          <w:numId w:val="18"/>
        </w:numPr>
        <w:tabs>
          <w:tab w:val="left" w:pos="993"/>
          <w:tab w:val="left" w:pos="1134"/>
          <w:tab w:val="num" w:pos="1560"/>
        </w:tabs>
        <w:ind w:left="0" w:firstLine="567"/>
        <w:rPr>
          <w:sz w:val="22"/>
          <w:szCs w:val="22"/>
        </w:rPr>
      </w:pPr>
      <w:r w:rsidRPr="0012224B">
        <w:rPr>
          <w:sz w:val="22"/>
          <w:szCs w:val="22"/>
        </w:rPr>
        <w:t xml:space="preserve">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обнаружения при приемке Объекта существенных недостатков, которые делают его непригодным для использования по назначению, Стороны не позднее дня окончания срока приемки Объекта Участником составляют Акт о несоответствии, в котором указываются несоответствия Объекта требованиям, указанным в ч. 1 ст. 7 Закона 214-ФЗ, и срок их устранения. После устранения недостатков, перечисленных в </w:t>
      </w:r>
      <w:proofErr w:type="gramStart"/>
      <w:r w:rsidRPr="0012224B">
        <w:rPr>
          <w:sz w:val="22"/>
          <w:szCs w:val="22"/>
        </w:rPr>
        <w:t>Акте</w:t>
      </w:r>
      <w:proofErr w:type="gramEnd"/>
      <w:r w:rsidRPr="0012224B">
        <w:rPr>
          <w:sz w:val="22"/>
          <w:szCs w:val="22"/>
        </w:rPr>
        <w:t xml:space="preserve"> о несоответствии, Участник обязан принять Объект в течение 3 (трех) рабочих дней со дня получения соответствующего уведомления от Застройщика.</w:t>
      </w:r>
    </w:p>
    <w:p w14:paraId="4A487389" w14:textId="09DFCB6C" w:rsidR="005A279E" w:rsidRPr="0012224B" w:rsidRDefault="005A279E" w:rsidP="00FF3596">
      <w:pPr>
        <w:pStyle w:val="a4"/>
        <w:numPr>
          <w:ilvl w:val="1"/>
          <w:numId w:val="18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12224B">
        <w:rPr>
          <w:sz w:val="22"/>
          <w:szCs w:val="22"/>
        </w:rPr>
        <w:lastRenderedPageBreak/>
        <w:t xml:space="preserve">При уклонении, неявке или отказе Участника от приемки Объекта в </w:t>
      </w:r>
      <w:proofErr w:type="gramStart"/>
      <w:r w:rsidRPr="0012224B">
        <w:rPr>
          <w:sz w:val="22"/>
          <w:szCs w:val="22"/>
        </w:rPr>
        <w:t>указанный</w:t>
      </w:r>
      <w:proofErr w:type="gramEnd"/>
      <w:r w:rsidRPr="0012224B">
        <w:rPr>
          <w:sz w:val="22"/>
          <w:szCs w:val="22"/>
        </w:rPr>
        <w:t xml:space="preserve"> в п. 4.3. </w:t>
      </w:r>
      <w:proofErr w:type="gramStart"/>
      <w:r w:rsidRPr="0012224B">
        <w:rPr>
          <w:sz w:val="22"/>
          <w:szCs w:val="22"/>
        </w:rPr>
        <w:t>Договора срок Застройщик по истечении одного месяца со дня получения Участником Уведомления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о передаче Объекта.</w:t>
      </w:r>
      <w:proofErr w:type="gramEnd"/>
      <w:r w:rsidRPr="0012224B">
        <w:rPr>
          <w:sz w:val="22"/>
          <w:szCs w:val="22"/>
        </w:rPr>
        <w:t xml:space="preserve"> При этом под уклонением Участника от принятия Объекта понимается не подписание по любым причинам Передаточного акта либо Акта о несоответствии в предусмотренный Договором срок.</w:t>
      </w:r>
    </w:p>
    <w:p w14:paraId="58851C8B" w14:textId="77777777" w:rsidR="005A279E" w:rsidRPr="0012224B" w:rsidRDefault="005A279E" w:rsidP="005A279E">
      <w:pPr>
        <w:pStyle w:val="a4"/>
        <w:tabs>
          <w:tab w:val="left" w:pos="567"/>
          <w:tab w:val="left" w:pos="993"/>
          <w:tab w:val="left" w:pos="1080"/>
        </w:tabs>
        <w:ind w:firstLine="567"/>
        <w:rPr>
          <w:sz w:val="22"/>
          <w:szCs w:val="22"/>
        </w:rPr>
      </w:pPr>
    </w:p>
    <w:p w14:paraId="05A4EF2B" w14:textId="77777777" w:rsidR="005A279E" w:rsidRPr="0012224B" w:rsidRDefault="005A279E" w:rsidP="005A279E">
      <w:pPr>
        <w:pStyle w:val="ConsPlusNormal"/>
        <w:widowControl/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ГАРАНТИИ КАЧЕСТВА</w:t>
      </w:r>
    </w:p>
    <w:p w14:paraId="237802F7" w14:textId="77777777" w:rsidR="005A279E" w:rsidRPr="0012224B" w:rsidRDefault="005A279E" w:rsidP="005A279E">
      <w:pPr>
        <w:pStyle w:val="a6"/>
        <w:numPr>
          <w:ilvl w:val="1"/>
          <w:numId w:val="5"/>
        </w:numPr>
        <w:tabs>
          <w:tab w:val="clear" w:pos="928"/>
          <w:tab w:val="num" w:pos="0"/>
          <w:tab w:val="left" w:pos="993"/>
        </w:tabs>
        <w:ind w:left="0" w:firstLine="567"/>
        <w:contextualSpacing/>
        <w:jc w:val="both"/>
        <w:rPr>
          <w:b/>
          <w:bCs/>
          <w:sz w:val="22"/>
          <w:szCs w:val="22"/>
        </w:rPr>
      </w:pPr>
      <w:r w:rsidRPr="0012224B">
        <w:rPr>
          <w:sz w:val="22"/>
          <w:szCs w:val="22"/>
        </w:rPr>
        <w:t xml:space="preserve">Стороны исходят из того, что свидетельством качества Объекта, соответствия его проектной документации, строительно-техническим нормам и правилам, является </w:t>
      </w:r>
      <w:r w:rsidR="00566660" w:rsidRPr="0012224B">
        <w:rPr>
          <w:sz w:val="22"/>
          <w:szCs w:val="22"/>
        </w:rPr>
        <w:t>р</w:t>
      </w:r>
      <w:r w:rsidRPr="0012224B">
        <w:rPr>
          <w:sz w:val="22"/>
          <w:szCs w:val="22"/>
        </w:rPr>
        <w:t>азрешение на ввод Многоквартирного дома в эксплуатацию, выданное в установленном порядке.</w:t>
      </w:r>
    </w:p>
    <w:p w14:paraId="4E167600" w14:textId="77777777" w:rsidR="005A279E" w:rsidRPr="0012224B" w:rsidRDefault="005A279E" w:rsidP="005A279E">
      <w:pPr>
        <w:pStyle w:val="a6"/>
        <w:numPr>
          <w:ilvl w:val="1"/>
          <w:numId w:val="5"/>
        </w:numPr>
        <w:tabs>
          <w:tab w:val="num" w:pos="0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Гарантийный срок для Объекта, за исключением технологического и инженерного оборудования, входящего в состав Объекта, составляет 5 (Пять) лет со дня передачи Объекта. Гарантийный срок на технологическое и инженерное оборудование, входящее в состав Объекта, составляет 3 (Три) года со дня подписания первого Передаточного акта о передаче объекта долевого строительства в Многоквартирном доме.</w:t>
      </w:r>
    </w:p>
    <w:p w14:paraId="4EB9C7A6" w14:textId="77777777" w:rsidR="005A279E" w:rsidRPr="0012224B" w:rsidRDefault="005A279E" w:rsidP="005A279E">
      <w:pPr>
        <w:pStyle w:val="a6"/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</w:p>
    <w:p w14:paraId="482D097D" w14:textId="77777777" w:rsidR="005A279E" w:rsidRPr="0012224B" w:rsidRDefault="005A279E" w:rsidP="005A279E">
      <w:pPr>
        <w:numPr>
          <w:ilvl w:val="0"/>
          <w:numId w:val="5"/>
        </w:numPr>
        <w:tabs>
          <w:tab w:val="num" w:pos="0"/>
          <w:tab w:val="left" w:pos="993"/>
        </w:tabs>
        <w:ind w:left="0" w:firstLine="567"/>
        <w:jc w:val="center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t>ОБЯЗАННОСТИ СТОРОН</w:t>
      </w:r>
    </w:p>
    <w:p w14:paraId="02D1E69E" w14:textId="77777777" w:rsidR="005A279E" w:rsidRPr="0012224B" w:rsidRDefault="005A279E" w:rsidP="005A279E">
      <w:pPr>
        <w:pStyle w:val="Normal1"/>
        <w:numPr>
          <w:ilvl w:val="1"/>
          <w:numId w:val="5"/>
        </w:numPr>
        <w:tabs>
          <w:tab w:val="clear" w:pos="928"/>
          <w:tab w:val="num" w:pos="0"/>
          <w:tab w:val="left" w:pos="993"/>
          <w:tab w:val="num" w:pos="1418"/>
        </w:tabs>
        <w:spacing w:line="240" w:lineRule="auto"/>
        <w:ind w:left="0" w:firstLine="567"/>
        <w:jc w:val="both"/>
      </w:pPr>
      <w:r w:rsidRPr="0012224B">
        <w:t>Застройщик обязан:</w:t>
      </w:r>
    </w:p>
    <w:p w14:paraId="23DC6916" w14:textId="361CFAC6" w:rsidR="005A279E" w:rsidRPr="0012224B" w:rsidRDefault="005A279E" w:rsidP="00CF51AF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Обеспечить подачу в уполномоченный орган необходимых документов для государственной регистрации Договора в течение </w:t>
      </w:r>
      <w:r w:rsidR="00B21334" w:rsidRPr="0012224B">
        <w:rPr>
          <w:sz w:val="22"/>
          <w:szCs w:val="22"/>
        </w:rPr>
        <w:t>10</w:t>
      </w:r>
      <w:r w:rsidRPr="0012224B">
        <w:rPr>
          <w:sz w:val="22"/>
          <w:szCs w:val="22"/>
        </w:rPr>
        <w:t xml:space="preserve"> (</w:t>
      </w:r>
      <w:r w:rsidR="00B21334" w:rsidRPr="0012224B">
        <w:rPr>
          <w:sz w:val="22"/>
          <w:szCs w:val="22"/>
        </w:rPr>
        <w:t>десяти</w:t>
      </w:r>
      <w:r w:rsidRPr="0012224B">
        <w:rPr>
          <w:sz w:val="22"/>
          <w:szCs w:val="22"/>
        </w:rPr>
        <w:t>) рабочих дней с момента подписания Договора.</w:t>
      </w:r>
    </w:p>
    <w:p w14:paraId="59B8474F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подписания Сторонами дополнительного соглашения к настоящему Договору обеспечить подачу в уполномоченный орган необходимых документов для государственной регистрации дополнительного соглашения в течение </w:t>
      </w:r>
      <w:r w:rsidR="00B21334" w:rsidRPr="0012224B">
        <w:rPr>
          <w:sz w:val="22"/>
          <w:szCs w:val="22"/>
        </w:rPr>
        <w:t>10</w:t>
      </w:r>
      <w:r w:rsidRPr="0012224B">
        <w:rPr>
          <w:sz w:val="22"/>
          <w:szCs w:val="22"/>
        </w:rPr>
        <w:t xml:space="preserve"> (</w:t>
      </w:r>
      <w:r w:rsidR="00B21334" w:rsidRPr="0012224B">
        <w:rPr>
          <w:sz w:val="22"/>
          <w:szCs w:val="22"/>
        </w:rPr>
        <w:t>десяти</w:t>
      </w:r>
      <w:r w:rsidRPr="0012224B">
        <w:rPr>
          <w:sz w:val="22"/>
          <w:szCs w:val="22"/>
        </w:rPr>
        <w:t>) рабочих дней с момента его подписания.</w:t>
      </w:r>
    </w:p>
    <w:p w14:paraId="0D948522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По окончании строительства и получения </w:t>
      </w:r>
      <w:r w:rsidR="00566660" w:rsidRPr="0012224B">
        <w:rPr>
          <w:sz w:val="22"/>
          <w:szCs w:val="22"/>
        </w:rPr>
        <w:t>р</w:t>
      </w:r>
      <w:r w:rsidRPr="0012224B">
        <w:rPr>
          <w:sz w:val="22"/>
          <w:szCs w:val="22"/>
        </w:rPr>
        <w:t>азрешения на ввод Многоквартирного дома в эксплуатацию передать Объект Участнику по Передаточному акту при условии выполнения в полном объеме Участником своих обязательств по Договору.</w:t>
      </w:r>
    </w:p>
    <w:p w14:paraId="15C41E41" w14:textId="77777777" w:rsidR="005A279E" w:rsidRPr="0012224B" w:rsidRDefault="005A279E" w:rsidP="005A279E">
      <w:pPr>
        <w:pStyle w:val="a6"/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>Участник обязан:</w:t>
      </w:r>
    </w:p>
    <w:p w14:paraId="1FC9603C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Обеспечить подачу в уполномоченный орган необходимых документов для государственной регистрации Договора в течение </w:t>
      </w:r>
      <w:r w:rsidR="00B21334" w:rsidRPr="0012224B">
        <w:rPr>
          <w:sz w:val="22"/>
          <w:szCs w:val="22"/>
        </w:rPr>
        <w:t>10</w:t>
      </w:r>
      <w:r w:rsidRPr="0012224B">
        <w:rPr>
          <w:sz w:val="22"/>
          <w:szCs w:val="22"/>
        </w:rPr>
        <w:t xml:space="preserve"> (</w:t>
      </w:r>
      <w:r w:rsidR="00B21334" w:rsidRPr="0012224B">
        <w:rPr>
          <w:sz w:val="22"/>
          <w:szCs w:val="22"/>
        </w:rPr>
        <w:t>десяти</w:t>
      </w:r>
      <w:r w:rsidRPr="0012224B">
        <w:rPr>
          <w:sz w:val="22"/>
          <w:szCs w:val="22"/>
        </w:rPr>
        <w:t>) рабочих дней с момента его подписания.</w:t>
      </w:r>
    </w:p>
    <w:p w14:paraId="0B7D8F41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Уплатить Цену Договора в </w:t>
      </w:r>
      <w:proofErr w:type="gramStart"/>
      <w:r w:rsidR="003A0757" w:rsidRPr="0012224B">
        <w:rPr>
          <w:sz w:val="22"/>
          <w:szCs w:val="22"/>
        </w:rPr>
        <w:t>порядке</w:t>
      </w:r>
      <w:proofErr w:type="gramEnd"/>
      <w:r w:rsidR="003A0757" w:rsidRPr="0012224B">
        <w:rPr>
          <w:sz w:val="22"/>
          <w:szCs w:val="22"/>
        </w:rPr>
        <w:t xml:space="preserve"> и сроки</w:t>
      </w:r>
      <w:r w:rsidRPr="0012224B">
        <w:rPr>
          <w:sz w:val="22"/>
          <w:szCs w:val="22"/>
        </w:rPr>
        <w:t>, установленн</w:t>
      </w:r>
      <w:r w:rsidR="003A0757" w:rsidRPr="0012224B">
        <w:rPr>
          <w:sz w:val="22"/>
          <w:szCs w:val="22"/>
        </w:rPr>
        <w:t>ые</w:t>
      </w:r>
      <w:r w:rsidRPr="0012224B">
        <w:rPr>
          <w:sz w:val="22"/>
          <w:szCs w:val="22"/>
        </w:rPr>
        <w:t xml:space="preserve"> Договором.</w:t>
      </w:r>
    </w:p>
    <w:p w14:paraId="6AED5F97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подписания Сторонами дополнительного соглашения к настоящему Договору обеспечить подачу в уполномоченный орган необходимых документов для государственной регистрации дополнительного соглашения в течение </w:t>
      </w:r>
      <w:r w:rsidR="00B21334" w:rsidRPr="0012224B">
        <w:rPr>
          <w:sz w:val="22"/>
          <w:szCs w:val="22"/>
        </w:rPr>
        <w:t>10</w:t>
      </w:r>
      <w:r w:rsidRPr="0012224B">
        <w:rPr>
          <w:sz w:val="22"/>
          <w:szCs w:val="22"/>
        </w:rPr>
        <w:t xml:space="preserve"> (</w:t>
      </w:r>
      <w:r w:rsidR="00B21334" w:rsidRPr="0012224B">
        <w:rPr>
          <w:sz w:val="22"/>
          <w:szCs w:val="22"/>
        </w:rPr>
        <w:t>десяти</w:t>
      </w:r>
      <w:r w:rsidRPr="0012224B">
        <w:rPr>
          <w:sz w:val="22"/>
          <w:szCs w:val="22"/>
        </w:rPr>
        <w:t>) рабочих дней с момента его подписания.</w:t>
      </w:r>
    </w:p>
    <w:p w14:paraId="2F791FCA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Принять Объект по Передаточному акту в </w:t>
      </w:r>
      <w:proofErr w:type="gramStart"/>
      <w:r w:rsidRPr="0012224B">
        <w:rPr>
          <w:sz w:val="22"/>
          <w:szCs w:val="22"/>
        </w:rPr>
        <w:t>порядке</w:t>
      </w:r>
      <w:proofErr w:type="gramEnd"/>
      <w:r w:rsidRPr="0012224B">
        <w:rPr>
          <w:sz w:val="22"/>
          <w:szCs w:val="22"/>
        </w:rPr>
        <w:t>, установленном Договором.</w:t>
      </w:r>
    </w:p>
    <w:p w14:paraId="54C54CA4" w14:textId="10CD44E4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</w:t>
      </w:r>
      <w:proofErr w:type="gramStart"/>
      <w:r w:rsidRPr="0012224B">
        <w:rPr>
          <w:sz w:val="22"/>
          <w:szCs w:val="22"/>
        </w:rPr>
        <w:t>С момента передачи Объекта Участнику нести расходы по содержанию Объекта, а также участвовать в расходах на содержание общего имущества Многоквартирного дома, в котором располагается Объект, соразмерно доле в праве общей собственности на это имущество, для чего не позднее дня подписания Передаточного акта заключить с управляющей организацией, осуществляющей управление Многоквартирным домом в соответствии с ч. 14 ст. 161 Жилищного кодекса РФ</w:t>
      </w:r>
      <w:proofErr w:type="gramEnd"/>
      <w:r w:rsidRPr="0012224B">
        <w:rPr>
          <w:sz w:val="22"/>
          <w:szCs w:val="22"/>
        </w:rPr>
        <w:t>, договоры о предоставлении жилищно-коммунальных услуг и о долевом участии в расходах по содержанию, ремонту и техническому обслуживанию Многоквартирного дома, в котором располагается Объект, а также прилегающей территории.</w:t>
      </w:r>
    </w:p>
    <w:p w14:paraId="301A1BA0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>Обеспечить подачу в уполномоченный орган необходимых документов для государственной регистрации права собственности на Объект в течение 1 (одного) месяца с момента подписания Передаточного акта.</w:t>
      </w:r>
    </w:p>
    <w:p w14:paraId="74A2A01D" w14:textId="77777777" w:rsidR="005A279E" w:rsidRPr="0012224B" w:rsidRDefault="005A279E" w:rsidP="005A279E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 Не производить каких-либо работ в </w:t>
      </w:r>
      <w:proofErr w:type="gramStart"/>
      <w:r w:rsidRPr="0012224B">
        <w:rPr>
          <w:sz w:val="22"/>
          <w:szCs w:val="22"/>
        </w:rPr>
        <w:t>Объекте</w:t>
      </w:r>
      <w:proofErr w:type="gramEnd"/>
      <w:r w:rsidRPr="0012224B">
        <w:rPr>
          <w:sz w:val="22"/>
          <w:szCs w:val="22"/>
        </w:rPr>
        <w:t xml:space="preserve">, которые в соответствии с действующим законодательством являются незаконной перепланировкой или переоборудованием. Стороны пришли к соглашению, что 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осуществления Участником каких-либо работ в Объекте, которые в соответствии с действующим законодательством являются незаконной перепланировкой или переоборудованием, гарантийный срок, указанный в п. 5.2. Договора, не действует в </w:t>
      </w:r>
      <w:proofErr w:type="gramStart"/>
      <w:r w:rsidRPr="0012224B">
        <w:rPr>
          <w:sz w:val="22"/>
          <w:szCs w:val="22"/>
        </w:rPr>
        <w:t>отношении</w:t>
      </w:r>
      <w:proofErr w:type="gramEnd"/>
      <w:r w:rsidRPr="0012224B">
        <w:rPr>
          <w:sz w:val="22"/>
          <w:szCs w:val="22"/>
        </w:rPr>
        <w:t xml:space="preserve"> Объекта.</w:t>
      </w:r>
    </w:p>
    <w:p w14:paraId="1DE57452" w14:textId="70C07FD3" w:rsidR="00BB3F23" w:rsidRPr="0012224B" w:rsidRDefault="00550A5E" w:rsidP="00BB3F23">
      <w:pPr>
        <w:pStyle w:val="a6"/>
        <w:numPr>
          <w:ilvl w:val="2"/>
          <w:numId w:val="5"/>
        </w:numPr>
        <w:tabs>
          <w:tab w:val="clear" w:pos="1440"/>
          <w:tab w:val="left" w:pos="567"/>
          <w:tab w:val="num" w:pos="1134"/>
        </w:tabs>
        <w:ind w:left="0" w:firstLine="567"/>
        <w:contextualSpacing/>
        <w:jc w:val="both"/>
        <w:rPr>
          <w:sz w:val="22"/>
          <w:szCs w:val="22"/>
        </w:rPr>
      </w:pPr>
      <w:proofErr w:type="gramStart"/>
      <w:r w:rsidRPr="0012224B">
        <w:rPr>
          <w:sz w:val="22"/>
          <w:szCs w:val="22"/>
        </w:rPr>
        <w:t xml:space="preserve">В течение </w:t>
      </w:r>
      <w:r w:rsidR="004F4093" w:rsidRPr="0012224B">
        <w:rPr>
          <w:sz w:val="22"/>
          <w:szCs w:val="22"/>
        </w:rPr>
        <w:t xml:space="preserve">5 (пяти) рабочих дней </w:t>
      </w:r>
      <w:r w:rsidRPr="0012224B">
        <w:rPr>
          <w:sz w:val="22"/>
          <w:szCs w:val="22"/>
        </w:rPr>
        <w:t>извещать</w:t>
      </w:r>
      <w:r w:rsidR="00BB3F23" w:rsidRPr="0012224B">
        <w:rPr>
          <w:sz w:val="22"/>
          <w:szCs w:val="22"/>
        </w:rPr>
        <w:t xml:space="preserve"> Застройщика о</w:t>
      </w:r>
      <w:r w:rsidRPr="0012224B">
        <w:rPr>
          <w:sz w:val="22"/>
          <w:szCs w:val="22"/>
        </w:rPr>
        <w:t>б</w:t>
      </w:r>
      <w:r w:rsidR="00BB3F23" w:rsidRPr="0012224B">
        <w:rPr>
          <w:sz w:val="22"/>
          <w:szCs w:val="22"/>
        </w:rPr>
        <w:t xml:space="preserve"> изменениях </w:t>
      </w:r>
      <w:r w:rsidRPr="0012224B">
        <w:rPr>
          <w:sz w:val="22"/>
          <w:szCs w:val="22"/>
        </w:rPr>
        <w:t xml:space="preserve">своего имени/наименования, адреса, а также обо всех других произошедших изменениях, имеющих существенное значение для полного и своевременного исполнения обязательств по настоящему </w:t>
      </w:r>
      <w:r w:rsidRPr="0012224B">
        <w:rPr>
          <w:sz w:val="22"/>
          <w:szCs w:val="22"/>
        </w:rPr>
        <w:lastRenderedPageBreak/>
        <w:t xml:space="preserve">Договору, </w:t>
      </w:r>
      <w:r w:rsidR="00BB3F23" w:rsidRPr="0012224B">
        <w:rPr>
          <w:sz w:val="22"/>
          <w:szCs w:val="22"/>
        </w:rPr>
        <w:t>путем направления уведомления в порядке, предусмотренном разделом 11 Договора, с приложением нотариально удостоверенных копий документов, подтверждающих произошедшие изменения.</w:t>
      </w:r>
      <w:proofErr w:type="gramEnd"/>
      <w:r w:rsidR="00BB3F23" w:rsidRPr="0012224B">
        <w:rPr>
          <w:sz w:val="22"/>
          <w:szCs w:val="22"/>
        </w:rPr>
        <w:t xml:space="preserve"> В </w:t>
      </w:r>
      <w:proofErr w:type="gramStart"/>
      <w:r w:rsidR="00BB3F23" w:rsidRPr="0012224B">
        <w:rPr>
          <w:sz w:val="22"/>
          <w:szCs w:val="22"/>
        </w:rPr>
        <w:t>случае</w:t>
      </w:r>
      <w:proofErr w:type="gramEnd"/>
      <w:r w:rsidR="00BB3F23" w:rsidRPr="0012224B">
        <w:rPr>
          <w:sz w:val="22"/>
          <w:szCs w:val="22"/>
        </w:rPr>
        <w:t xml:space="preserve"> </w:t>
      </w:r>
      <w:proofErr w:type="spellStart"/>
      <w:r w:rsidR="00BB3F23" w:rsidRPr="0012224B">
        <w:rPr>
          <w:sz w:val="22"/>
          <w:szCs w:val="22"/>
        </w:rPr>
        <w:t>неизвещения</w:t>
      </w:r>
      <w:proofErr w:type="spellEnd"/>
      <w:r w:rsidR="00BB3F23" w:rsidRPr="0012224B">
        <w:rPr>
          <w:sz w:val="22"/>
          <w:szCs w:val="22"/>
        </w:rPr>
        <w:t xml:space="preserve"> или несвоевременного извещения Застройщика о вышеуказанных изменениях Участник несет ответственность за вызванные таким </w:t>
      </w:r>
      <w:proofErr w:type="spellStart"/>
      <w:r w:rsidR="00BB3F23" w:rsidRPr="0012224B">
        <w:rPr>
          <w:sz w:val="22"/>
          <w:szCs w:val="22"/>
        </w:rPr>
        <w:t>неуведомлением</w:t>
      </w:r>
      <w:proofErr w:type="spellEnd"/>
      <w:r w:rsidR="00BB3F23" w:rsidRPr="0012224B">
        <w:rPr>
          <w:sz w:val="22"/>
          <w:szCs w:val="22"/>
        </w:rPr>
        <w:t xml:space="preserve"> неблагоприятные последствия и риск связанных с этим убытков.</w:t>
      </w:r>
    </w:p>
    <w:p w14:paraId="06AC23F7" w14:textId="77777777" w:rsidR="005A279E" w:rsidRPr="0012224B" w:rsidRDefault="005A279E" w:rsidP="005A279E">
      <w:pPr>
        <w:pStyle w:val="a6"/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</w:p>
    <w:p w14:paraId="14EC7AB9" w14:textId="309B0857" w:rsidR="005A279E" w:rsidRPr="0012224B" w:rsidRDefault="00BD720D" w:rsidP="00BD720D">
      <w:pPr>
        <w:pStyle w:val="a6"/>
        <w:numPr>
          <w:ilvl w:val="0"/>
          <w:numId w:val="5"/>
        </w:numPr>
        <w:tabs>
          <w:tab w:val="left" w:pos="993"/>
        </w:tabs>
        <w:contextualSpacing/>
        <w:jc w:val="center"/>
        <w:rPr>
          <w:b/>
          <w:sz w:val="22"/>
          <w:szCs w:val="22"/>
        </w:rPr>
      </w:pPr>
      <w:r w:rsidRPr="0012224B">
        <w:rPr>
          <w:b/>
          <w:sz w:val="22"/>
          <w:szCs w:val="22"/>
        </w:rPr>
        <w:t>УСТУПКА ПРАВ ТРЕБОВАНИЯ ПО ДОГОВОРУ</w:t>
      </w:r>
    </w:p>
    <w:p w14:paraId="306F647F" w14:textId="469BCA2C" w:rsidR="00A57F31" w:rsidRPr="0012224B" w:rsidRDefault="00A57F31" w:rsidP="00566F37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Участник вправе уступать права требования по Договору третьим лицам после оплаты Цены Договора в полном </w:t>
      </w:r>
      <w:proofErr w:type="gramStart"/>
      <w:r w:rsidRPr="0012224B">
        <w:rPr>
          <w:bCs/>
          <w:sz w:val="22"/>
          <w:szCs w:val="22"/>
        </w:rPr>
        <w:t>объеме</w:t>
      </w:r>
      <w:proofErr w:type="gramEnd"/>
      <w:r w:rsidRPr="0012224B">
        <w:rPr>
          <w:bCs/>
          <w:sz w:val="22"/>
          <w:szCs w:val="22"/>
        </w:rPr>
        <w:t xml:space="preserve">. В </w:t>
      </w:r>
      <w:proofErr w:type="gramStart"/>
      <w:r w:rsidRPr="0012224B">
        <w:rPr>
          <w:bCs/>
          <w:sz w:val="22"/>
          <w:szCs w:val="22"/>
        </w:rPr>
        <w:t>случае</w:t>
      </w:r>
      <w:proofErr w:type="gramEnd"/>
      <w:r w:rsidRPr="0012224B">
        <w:rPr>
          <w:bCs/>
          <w:sz w:val="22"/>
          <w:szCs w:val="22"/>
        </w:rPr>
        <w:t xml:space="preserve"> неполной оплаты Цены Договора Участник вправе уступать права требования по Договору третьим лицам только одновременно с переводом долга на нового участника долевого строительства. Уступка прав и обязанностей по Договору допускается не ранее государственной регистрации Договора и до подписания Передаточного акта, либо составления Застройщиком одностороннего Акта о передаче Объекта. </w:t>
      </w:r>
    </w:p>
    <w:p w14:paraId="5BB35184" w14:textId="3D42FB21" w:rsidR="00E8726E" w:rsidRPr="0012224B" w:rsidRDefault="00CA53F5" w:rsidP="007F74C5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12224B">
        <w:rPr>
          <w:sz w:val="22"/>
          <w:szCs w:val="22"/>
        </w:rPr>
        <w:t xml:space="preserve">Участник обязан уведомить нового участника долевого строительства (цессионария) в договоре уступки прав требования по настоящему Договору (далее – Договор уступки) о необходимости письменно уведомить Застройщика </w:t>
      </w:r>
      <w:r w:rsidR="004F4093" w:rsidRPr="0012224B">
        <w:rPr>
          <w:sz w:val="22"/>
          <w:szCs w:val="22"/>
        </w:rPr>
        <w:t xml:space="preserve">о состоявшейся уступке </w:t>
      </w:r>
      <w:r w:rsidRPr="0012224B">
        <w:rPr>
          <w:sz w:val="22"/>
          <w:szCs w:val="22"/>
        </w:rPr>
        <w:t>в течение 5 (</w:t>
      </w:r>
      <w:r w:rsidR="004F4093" w:rsidRPr="0012224B">
        <w:rPr>
          <w:sz w:val="22"/>
          <w:szCs w:val="22"/>
        </w:rPr>
        <w:t>пяти</w:t>
      </w:r>
      <w:r w:rsidRPr="0012224B">
        <w:rPr>
          <w:sz w:val="22"/>
          <w:szCs w:val="22"/>
        </w:rPr>
        <w:t>) рабочих дней</w:t>
      </w:r>
      <w:r w:rsidR="004F4093" w:rsidRPr="0012224B">
        <w:rPr>
          <w:sz w:val="22"/>
          <w:szCs w:val="22"/>
        </w:rPr>
        <w:t xml:space="preserve"> со дня государственной регистрации Договора уступки</w:t>
      </w:r>
      <w:r w:rsidRPr="0012224B">
        <w:rPr>
          <w:sz w:val="22"/>
          <w:szCs w:val="22"/>
        </w:rPr>
        <w:t xml:space="preserve"> путем предоставления </w:t>
      </w:r>
      <w:r w:rsidR="00845918" w:rsidRPr="0012224B">
        <w:rPr>
          <w:sz w:val="22"/>
          <w:szCs w:val="22"/>
        </w:rPr>
        <w:t xml:space="preserve">Застройщику </w:t>
      </w:r>
      <w:r w:rsidR="002611D2" w:rsidRPr="0012224B">
        <w:rPr>
          <w:sz w:val="22"/>
          <w:szCs w:val="22"/>
        </w:rPr>
        <w:t xml:space="preserve">подлинного экземпляра </w:t>
      </w:r>
      <w:r w:rsidRPr="0012224B">
        <w:rPr>
          <w:sz w:val="22"/>
          <w:szCs w:val="22"/>
        </w:rPr>
        <w:t xml:space="preserve">Договора уступки с отметкой о государственной регистрации, а также </w:t>
      </w:r>
      <w:r w:rsidR="00614F45" w:rsidRPr="0012224B">
        <w:rPr>
          <w:sz w:val="22"/>
          <w:szCs w:val="22"/>
        </w:rPr>
        <w:t xml:space="preserve">о </w:t>
      </w:r>
      <w:r w:rsidRPr="0012224B">
        <w:rPr>
          <w:sz w:val="22"/>
          <w:szCs w:val="22"/>
        </w:rPr>
        <w:t>последствиях несоблюдения положений п. 3. ст</w:t>
      </w:r>
      <w:proofErr w:type="gramEnd"/>
      <w:r w:rsidRPr="0012224B">
        <w:rPr>
          <w:sz w:val="22"/>
          <w:szCs w:val="22"/>
        </w:rPr>
        <w:t>. 382 Гражданского кодекса Российской Федерации.</w:t>
      </w:r>
      <w:r w:rsidR="00624249" w:rsidRPr="0012224B">
        <w:rPr>
          <w:sz w:val="22"/>
          <w:szCs w:val="22"/>
        </w:rPr>
        <w:t xml:space="preserve"> </w:t>
      </w:r>
    </w:p>
    <w:p w14:paraId="0C55B318" w14:textId="094B0D13" w:rsidR="00CA53F5" w:rsidRPr="0012224B" w:rsidRDefault="00624249" w:rsidP="007F74C5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неисполнения Участником обязанности по уведомлению нового участника долевого строительства (цессионария) о необходимости письменно уведомить Застройщика о состоявшейся уступке, Участник обязан уплатить Застройщику неустойку в виде штрафа в размере 20% (двадцать процентов) от Цены Договора.</w:t>
      </w:r>
    </w:p>
    <w:p w14:paraId="10CFD0FF" w14:textId="1D1DC6E9" w:rsidR="00A57F31" w:rsidRPr="0012224B" w:rsidRDefault="00A57F31" w:rsidP="00566F37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>Стороны установили запрет на уступку Участником прав</w:t>
      </w:r>
      <w:r w:rsidR="00BD720D" w:rsidRPr="0012224B">
        <w:rPr>
          <w:bCs/>
          <w:sz w:val="22"/>
          <w:szCs w:val="22"/>
        </w:rPr>
        <w:t xml:space="preserve"> требования</w:t>
      </w:r>
      <w:r w:rsidRPr="0012224B">
        <w:rPr>
          <w:bCs/>
          <w:sz w:val="22"/>
          <w:szCs w:val="22"/>
        </w:rPr>
        <w:t xml:space="preserve"> по Договору без согласия Застройщика. Участник вправе уступать права требования по Договору третьим лицам только при условии получения согласия Застройщика на совершение такой уступки в письменной форме. Все последующие уступки прав по настоящему Договору, совершаемые </w:t>
      </w:r>
      <w:r w:rsidR="00BD720D" w:rsidRPr="0012224B">
        <w:rPr>
          <w:bCs/>
          <w:sz w:val="22"/>
          <w:szCs w:val="22"/>
        </w:rPr>
        <w:t>новым участником долевого строительства (</w:t>
      </w:r>
      <w:r w:rsidRPr="0012224B">
        <w:rPr>
          <w:bCs/>
          <w:sz w:val="22"/>
          <w:szCs w:val="22"/>
        </w:rPr>
        <w:t>цессионарием</w:t>
      </w:r>
      <w:r w:rsidR="00BD720D" w:rsidRPr="0012224B">
        <w:rPr>
          <w:bCs/>
          <w:sz w:val="22"/>
          <w:szCs w:val="22"/>
        </w:rPr>
        <w:t>)</w:t>
      </w:r>
      <w:r w:rsidRPr="0012224B">
        <w:rPr>
          <w:bCs/>
          <w:sz w:val="22"/>
          <w:szCs w:val="22"/>
        </w:rPr>
        <w:t>, могут осуществляться только при условии получения согласия Застройщика на совершение таких уступок в письменной форме.</w:t>
      </w:r>
    </w:p>
    <w:p w14:paraId="5729FD9A" w14:textId="1A64896D" w:rsidR="00A57F31" w:rsidRPr="0012224B" w:rsidRDefault="00A57F31" w:rsidP="00566F37">
      <w:pPr>
        <w:numPr>
          <w:ilvl w:val="1"/>
          <w:numId w:val="5"/>
        </w:numPr>
        <w:tabs>
          <w:tab w:val="clear" w:pos="928"/>
          <w:tab w:val="left" w:pos="993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В </w:t>
      </w:r>
      <w:proofErr w:type="gramStart"/>
      <w:r w:rsidRPr="0012224B">
        <w:rPr>
          <w:bCs/>
          <w:sz w:val="22"/>
          <w:szCs w:val="22"/>
        </w:rPr>
        <w:t>случае</w:t>
      </w:r>
      <w:proofErr w:type="gramEnd"/>
      <w:r w:rsidRPr="0012224B">
        <w:rPr>
          <w:bCs/>
          <w:sz w:val="22"/>
          <w:szCs w:val="22"/>
        </w:rPr>
        <w:t xml:space="preserve"> совершения уступки прав</w:t>
      </w:r>
      <w:r w:rsidR="00BD720D" w:rsidRPr="0012224B">
        <w:rPr>
          <w:bCs/>
          <w:sz w:val="22"/>
          <w:szCs w:val="22"/>
        </w:rPr>
        <w:t xml:space="preserve"> требования</w:t>
      </w:r>
      <w:r w:rsidRPr="0012224B">
        <w:rPr>
          <w:bCs/>
          <w:sz w:val="22"/>
          <w:szCs w:val="22"/>
        </w:rPr>
        <w:t xml:space="preserve"> по настоящему Договору Участник уплачивает Застройщику плату в размере 7% (семь процентов) от Цены Договора в счет компенсации организационных расходов в связи с переменой лиц в обязательстве. </w:t>
      </w:r>
    </w:p>
    <w:p w14:paraId="3E02F3B1" w14:textId="1DF8D797" w:rsidR="00BD720D" w:rsidRPr="0012224B" w:rsidRDefault="00A57F31" w:rsidP="00566F37">
      <w:pPr>
        <w:numPr>
          <w:ilvl w:val="1"/>
          <w:numId w:val="5"/>
        </w:numPr>
        <w:tabs>
          <w:tab w:val="clear" w:pos="928"/>
          <w:tab w:val="left" w:pos="993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В </w:t>
      </w:r>
      <w:proofErr w:type="gramStart"/>
      <w:r w:rsidRPr="0012224B">
        <w:rPr>
          <w:bCs/>
          <w:sz w:val="22"/>
          <w:szCs w:val="22"/>
        </w:rPr>
        <w:t>случае</w:t>
      </w:r>
      <w:proofErr w:type="gramEnd"/>
      <w:r w:rsidRPr="0012224B">
        <w:rPr>
          <w:bCs/>
          <w:sz w:val="22"/>
          <w:szCs w:val="22"/>
        </w:rPr>
        <w:t xml:space="preserve"> уступки прав </w:t>
      </w:r>
      <w:r w:rsidR="00BD720D" w:rsidRPr="0012224B">
        <w:rPr>
          <w:bCs/>
          <w:sz w:val="22"/>
          <w:szCs w:val="22"/>
        </w:rPr>
        <w:t xml:space="preserve">требования </w:t>
      </w:r>
      <w:r w:rsidRPr="0012224B">
        <w:rPr>
          <w:bCs/>
          <w:sz w:val="22"/>
          <w:szCs w:val="22"/>
        </w:rPr>
        <w:t xml:space="preserve">по настоящему Договору Участником без согласия Застройщика, Участник обязан уплатить Застройщику неустойку в виде штрафа в размере 20% (двадцать процентов) от Цены Договора. </w:t>
      </w:r>
      <w:proofErr w:type="gramStart"/>
      <w:r w:rsidRPr="0012224B">
        <w:rPr>
          <w:bCs/>
          <w:sz w:val="22"/>
          <w:szCs w:val="22"/>
        </w:rPr>
        <w:t>Положения настоящего пункта распространяются на уступку любых прав, которые могут возникнуть из Договора (в том числе будущих требований), включая право требования денежных средств, причитающихся Участнику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Объекта, и иных причитающихся ему в соответствии с Договором и (или) законом денежных средств.</w:t>
      </w:r>
      <w:proofErr w:type="gramEnd"/>
    </w:p>
    <w:p w14:paraId="7892FD00" w14:textId="2A0654A6" w:rsidR="00A57F31" w:rsidRPr="0012224B" w:rsidRDefault="00BD720D" w:rsidP="00566F37">
      <w:pPr>
        <w:numPr>
          <w:ilvl w:val="1"/>
          <w:numId w:val="5"/>
        </w:numPr>
        <w:tabs>
          <w:tab w:val="clear" w:pos="928"/>
          <w:tab w:val="left" w:pos="993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Уступка прав требования по настоящему Договору, включая право требования денежных средств, причитающихся Участнику в возмещение убытков и (или) в </w:t>
      </w:r>
      <w:proofErr w:type="gramStart"/>
      <w:r w:rsidRPr="0012224B">
        <w:rPr>
          <w:bCs/>
          <w:sz w:val="22"/>
          <w:szCs w:val="22"/>
        </w:rPr>
        <w:t>качестве</w:t>
      </w:r>
      <w:proofErr w:type="gramEnd"/>
      <w:r w:rsidRPr="0012224B">
        <w:rPr>
          <w:bCs/>
          <w:sz w:val="22"/>
          <w:szCs w:val="22"/>
        </w:rPr>
        <w:t xml:space="preserve"> неустойки (штрафа, пеней) вследствие неисполнения, просрочки исполнения или иного ненадлежащего исполнения обязательства по передаче Объекта, без уступки основного обязательства по настоящему Договору (п. 2.1 настоящего Договора) не допускается.</w:t>
      </w:r>
      <w:r w:rsidR="00A57F31" w:rsidRPr="0012224B">
        <w:rPr>
          <w:bCs/>
          <w:sz w:val="22"/>
          <w:szCs w:val="22"/>
        </w:rPr>
        <w:t xml:space="preserve"> </w:t>
      </w:r>
    </w:p>
    <w:p w14:paraId="2F058A9D" w14:textId="77777777" w:rsidR="005A279E" w:rsidRPr="0012224B" w:rsidRDefault="005A279E" w:rsidP="00566F37">
      <w:pPr>
        <w:pStyle w:val="a6"/>
        <w:tabs>
          <w:tab w:val="left" w:pos="993"/>
        </w:tabs>
        <w:ind w:left="567"/>
        <w:contextualSpacing/>
        <w:jc w:val="both"/>
        <w:rPr>
          <w:sz w:val="22"/>
          <w:szCs w:val="22"/>
        </w:rPr>
      </w:pPr>
    </w:p>
    <w:p w14:paraId="02A383ED" w14:textId="77777777" w:rsidR="005A279E" w:rsidRPr="0012224B" w:rsidRDefault="005A279E" w:rsidP="005A279E">
      <w:pPr>
        <w:numPr>
          <w:ilvl w:val="0"/>
          <w:numId w:val="5"/>
        </w:numPr>
        <w:tabs>
          <w:tab w:val="left" w:pos="993"/>
        </w:tabs>
        <w:ind w:left="0" w:firstLine="567"/>
        <w:jc w:val="center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РАЗРЕШЕНИЕ СПОРОВ</w:t>
      </w:r>
    </w:p>
    <w:p w14:paraId="5608DB3C" w14:textId="77777777" w:rsidR="005A279E" w:rsidRPr="0012224B" w:rsidRDefault="005A279E" w:rsidP="00614F45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Стороны установили обязательный </w:t>
      </w:r>
      <w:bookmarkStart w:id="3" w:name="_ref_5830538"/>
      <w:r w:rsidRPr="0012224B">
        <w:rPr>
          <w:sz w:val="22"/>
          <w:szCs w:val="22"/>
        </w:rPr>
        <w:t>досудебный (претензионный) порядок разрешения споров</w:t>
      </w:r>
      <w:bookmarkEnd w:id="3"/>
      <w:r w:rsidRPr="0012224B">
        <w:rPr>
          <w:sz w:val="22"/>
          <w:szCs w:val="22"/>
        </w:rPr>
        <w:t>:</w:t>
      </w:r>
    </w:p>
    <w:p w14:paraId="2CCF7939" w14:textId="77777777" w:rsidR="005A279E" w:rsidRPr="0012224B" w:rsidRDefault="005A279E" w:rsidP="00614F45">
      <w:pPr>
        <w:numPr>
          <w:ilvl w:val="2"/>
          <w:numId w:val="5"/>
        </w:numPr>
        <w:tabs>
          <w:tab w:val="clear" w:pos="1440"/>
          <w:tab w:val="num" w:pos="1134"/>
        </w:tabs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 Претензия должна содержать требования Заинтересованной Стороны и их обоснование с указанием нарушенных другой Стороной норм законодател</w:t>
      </w:r>
      <w:r w:rsidR="00AA749B" w:rsidRPr="0012224B">
        <w:rPr>
          <w:sz w:val="22"/>
          <w:szCs w:val="22"/>
        </w:rPr>
        <w:t>ьства и (или) условий Договора.</w:t>
      </w:r>
    </w:p>
    <w:p w14:paraId="2E6A43D1" w14:textId="106EF38E" w:rsidR="005A279E" w:rsidRPr="0012224B" w:rsidRDefault="005A279E" w:rsidP="00614F45">
      <w:pPr>
        <w:numPr>
          <w:ilvl w:val="2"/>
          <w:numId w:val="5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4F4093" w:rsidRPr="0012224B">
        <w:rPr>
          <w:sz w:val="22"/>
          <w:szCs w:val="22"/>
        </w:rPr>
        <w:t>1</w:t>
      </w:r>
      <w:r w:rsidRPr="0012224B">
        <w:rPr>
          <w:sz w:val="22"/>
          <w:szCs w:val="22"/>
        </w:rPr>
        <w:t>0 (</w:t>
      </w:r>
      <w:r w:rsidR="004F4093" w:rsidRPr="0012224B">
        <w:rPr>
          <w:sz w:val="22"/>
          <w:szCs w:val="22"/>
        </w:rPr>
        <w:t>десяти</w:t>
      </w:r>
      <w:r w:rsidRPr="0012224B">
        <w:rPr>
          <w:sz w:val="22"/>
          <w:szCs w:val="22"/>
        </w:rPr>
        <w:t>) дней с момента получения претензии.</w:t>
      </w:r>
    </w:p>
    <w:p w14:paraId="3DB88709" w14:textId="5616AF67" w:rsidR="005A279E" w:rsidRPr="0012224B" w:rsidRDefault="005A279E" w:rsidP="00614F45">
      <w:pPr>
        <w:numPr>
          <w:ilvl w:val="2"/>
          <w:numId w:val="5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Заинтересованная Сторона вправе передать спор на рассмотрение суда по истечении </w:t>
      </w:r>
      <w:r w:rsidR="004F4093" w:rsidRPr="0012224B">
        <w:rPr>
          <w:sz w:val="22"/>
          <w:szCs w:val="22"/>
        </w:rPr>
        <w:t xml:space="preserve">30 </w:t>
      </w:r>
      <w:r w:rsidRPr="0012224B">
        <w:rPr>
          <w:sz w:val="22"/>
          <w:szCs w:val="22"/>
        </w:rPr>
        <w:t>(</w:t>
      </w:r>
      <w:r w:rsidR="004F4093" w:rsidRPr="0012224B">
        <w:rPr>
          <w:sz w:val="22"/>
          <w:szCs w:val="22"/>
        </w:rPr>
        <w:t>тридцати</w:t>
      </w:r>
      <w:r w:rsidRPr="0012224B">
        <w:rPr>
          <w:sz w:val="22"/>
          <w:szCs w:val="22"/>
        </w:rPr>
        <w:t>) дней со дня направления претензии.</w:t>
      </w:r>
    </w:p>
    <w:p w14:paraId="6B214380" w14:textId="5BF6134D" w:rsidR="005A279E" w:rsidRPr="0012224B" w:rsidRDefault="005A279E" w:rsidP="00614F45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12224B">
        <w:rPr>
          <w:sz w:val="22"/>
          <w:szCs w:val="22"/>
        </w:rPr>
        <w:t xml:space="preserve">В случае если спор не был разрешен Сторонами в претензионном порядке, они передают его </w:t>
      </w:r>
      <w:r w:rsidR="00411C25" w:rsidRPr="0012224B">
        <w:rPr>
          <w:sz w:val="22"/>
          <w:szCs w:val="22"/>
        </w:rPr>
        <w:t xml:space="preserve">в зависимости от цены иска </w:t>
      </w:r>
      <w:r w:rsidRPr="0012224B">
        <w:rPr>
          <w:sz w:val="22"/>
          <w:szCs w:val="22"/>
        </w:rPr>
        <w:t xml:space="preserve">на разрешение </w:t>
      </w:r>
      <w:r w:rsidR="00411C25" w:rsidRPr="0012224B">
        <w:rPr>
          <w:sz w:val="22"/>
          <w:szCs w:val="22"/>
        </w:rPr>
        <w:t xml:space="preserve">мировому судье судебного участка № 327 (триста </w:t>
      </w:r>
      <w:r w:rsidR="00411C25" w:rsidRPr="0012224B">
        <w:rPr>
          <w:sz w:val="22"/>
          <w:szCs w:val="22"/>
        </w:rPr>
        <w:lastRenderedPageBreak/>
        <w:t xml:space="preserve">двадцать семь) города Москвы, либо </w:t>
      </w:r>
      <w:r w:rsidRPr="0012224B">
        <w:rPr>
          <w:sz w:val="22"/>
          <w:szCs w:val="22"/>
        </w:rPr>
        <w:t xml:space="preserve">в Бабушкинский районный суд города Москвы (если Участником является физическое лицо) или </w:t>
      </w:r>
      <w:r w:rsidR="00411C25" w:rsidRPr="0012224B">
        <w:rPr>
          <w:sz w:val="22"/>
          <w:szCs w:val="22"/>
        </w:rPr>
        <w:t xml:space="preserve">в </w:t>
      </w:r>
      <w:r w:rsidRPr="0012224B">
        <w:rPr>
          <w:sz w:val="22"/>
          <w:szCs w:val="22"/>
        </w:rPr>
        <w:t>Арбитражный суд Московской области (если Участником является юридическое лицо или индивидуальный предприниматель) (договорная подсудность).</w:t>
      </w:r>
      <w:proofErr w:type="gramEnd"/>
    </w:p>
    <w:p w14:paraId="76278087" w14:textId="77777777" w:rsidR="005A279E" w:rsidRPr="0012224B" w:rsidRDefault="005A279E" w:rsidP="005A279E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14:paraId="647AC522" w14:textId="77777777" w:rsidR="005A279E" w:rsidRPr="0012224B" w:rsidRDefault="005A279E" w:rsidP="005A279E">
      <w:pPr>
        <w:numPr>
          <w:ilvl w:val="0"/>
          <w:numId w:val="5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12224B">
        <w:rPr>
          <w:b/>
          <w:sz w:val="22"/>
          <w:szCs w:val="22"/>
        </w:rPr>
        <w:t>ИЗМЕНЕНИЕ И РАСТОРЖЕНИЕ ДОГОВОРА</w:t>
      </w:r>
    </w:p>
    <w:p w14:paraId="54E9A090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Изменение настоящего Договора должно быть оформлено Сторонами в письменном </w:t>
      </w:r>
      <w:proofErr w:type="gramStart"/>
      <w:r w:rsidRPr="0012224B">
        <w:rPr>
          <w:sz w:val="22"/>
          <w:szCs w:val="22"/>
        </w:rPr>
        <w:t>виде</w:t>
      </w:r>
      <w:proofErr w:type="gramEnd"/>
      <w:r w:rsidRPr="0012224B">
        <w:rPr>
          <w:sz w:val="22"/>
          <w:szCs w:val="22"/>
        </w:rPr>
        <w:t>, путем подписания ими Дополнительного соглашения. Дополнительное соглашение подлежит государственной регистрации.</w:t>
      </w:r>
    </w:p>
    <w:p w14:paraId="21C18DC7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Односторонний отказ Сторон от исполнения настоящего Договора возможен только 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и в порядке, предусмотренном Законом 214-ФЗ. В данном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1968E07D" w14:textId="2DD892D4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расторжения Договора по инициативе Участника, </w:t>
      </w:r>
      <w:r w:rsidR="006A6AB1" w:rsidRPr="0012224B">
        <w:rPr>
          <w:sz w:val="22"/>
          <w:szCs w:val="22"/>
        </w:rPr>
        <w:t>за исключением случая, указанного в п. 9.2</w:t>
      </w:r>
      <w:r w:rsidR="00545304" w:rsidRPr="0012224B">
        <w:rPr>
          <w:sz w:val="22"/>
          <w:szCs w:val="22"/>
        </w:rPr>
        <w:t>.</w:t>
      </w:r>
      <w:r w:rsidR="006A6AB1" w:rsidRPr="0012224B">
        <w:rPr>
          <w:sz w:val="22"/>
          <w:szCs w:val="22"/>
        </w:rPr>
        <w:t xml:space="preserve"> Договора</w:t>
      </w:r>
      <w:r w:rsidRPr="0012224B">
        <w:rPr>
          <w:sz w:val="22"/>
          <w:szCs w:val="22"/>
        </w:rPr>
        <w:t>, расторжение Договора оформляется двусторонним соглашением о расторжении, которое подлежит государственной регистрации. При этом Участник уплачивает Застройщику денежные средства в размере 500 000 рублей (Пятьсот тысяч рублей). Застройщик вправе удержать указанную сумму из денежных средств, фактически уплаченных Участником по Договору. Возврат оставшейся суммы (при ее наличии) осуществляется Застройщиком в течении 60 (Шестидесяти) рабочих дней с момента государственной регистрации соглашения о расторжении в безналичном порядке путем перечисления на расчетный счет, указанный Участником в соглашении о расторжении.</w:t>
      </w:r>
    </w:p>
    <w:p w14:paraId="6778E30A" w14:textId="77777777" w:rsidR="005A279E" w:rsidRPr="0012224B" w:rsidRDefault="005A279E" w:rsidP="005A279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AAE95A" w14:textId="77777777" w:rsidR="005A279E" w:rsidRPr="0012224B" w:rsidRDefault="005A279E" w:rsidP="005A279E">
      <w:pPr>
        <w:numPr>
          <w:ilvl w:val="0"/>
          <w:numId w:val="5"/>
        </w:numPr>
        <w:tabs>
          <w:tab w:val="left" w:pos="993"/>
        </w:tabs>
        <w:ind w:left="0" w:firstLine="567"/>
        <w:jc w:val="center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t>ОСОБЫЕ УСЛОВИЯ</w:t>
      </w:r>
    </w:p>
    <w:p w14:paraId="6EC6D8B1" w14:textId="0B5D0358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12224B">
        <w:rPr>
          <w:bCs/>
          <w:sz w:val="22"/>
          <w:szCs w:val="22"/>
        </w:rPr>
        <w:t>Участник дает свое согласие на передачу Застройщиком</w:t>
      </w:r>
      <w:r w:rsidR="009B3588">
        <w:rPr>
          <w:bCs/>
          <w:sz w:val="22"/>
          <w:szCs w:val="22"/>
        </w:rPr>
        <w:t xml:space="preserve"> права аренды</w:t>
      </w:r>
      <w:r w:rsidRPr="0012224B">
        <w:rPr>
          <w:bCs/>
          <w:sz w:val="22"/>
          <w:szCs w:val="22"/>
        </w:rPr>
        <w:t xml:space="preserve"> Земельного участка в залог любому банку или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</w:t>
      </w:r>
      <w:r w:rsidR="009B3588">
        <w:rPr>
          <w:bCs/>
          <w:sz w:val="22"/>
          <w:szCs w:val="22"/>
        </w:rPr>
        <w:t>л</w:t>
      </w:r>
      <w:r w:rsidRPr="0012224B">
        <w:rPr>
          <w:bCs/>
          <w:sz w:val="22"/>
          <w:szCs w:val="22"/>
        </w:rPr>
        <w:t>ицензии), выданного Банком России.</w:t>
      </w:r>
      <w:proofErr w:type="gramEnd"/>
    </w:p>
    <w:p w14:paraId="11BAFFDB" w14:textId="3C1C4ECB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Стороны будут освобождены от ответственности за полное или частичное неисполнение ими своих обязательств по Договору, если неисполнение явилось следствием обстоятельств непреодолимой силы. Стороны согласовали, что к обстоятельствам непреодолимой силы относятся такие явления как: наводнение, пожар, землетрясение, любые другие стихийные бедствия, военные действия любого характера, террористические акты, блокада, эмбарго, </w:t>
      </w:r>
      <w:r w:rsidR="00A27F55" w:rsidRPr="0012224B">
        <w:rPr>
          <w:bCs/>
          <w:sz w:val="22"/>
          <w:szCs w:val="22"/>
        </w:rPr>
        <w:t xml:space="preserve">эпидемия, эпизоотия, </w:t>
      </w:r>
      <w:r w:rsidRPr="0012224B">
        <w:rPr>
          <w:bCs/>
          <w:sz w:val="22"/>
          <w:szCs w:val="22"/>
        </w:rPr>
        <w:t>а также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DF6378B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12224B">
        <w:rPr>
          <w:bCs/>
          <w:sz w:val="22"/>
          <w:szCs w:val="22"/>
        </w:rPr>
        <w:t xml:space="preserve">Если в результате правовой экспертизы представленных документов орган регистрации прав даст заключение о невозможности государственной регистрации Договора, либо дополнительных соглашений к Договору, Стороны обязаны </w:t>
      </w:r>
      <w:r w:rsidR="00BD073E" w:rsidRPr="0012224B">
        <w:rPr>
          <w:bCs/>
          <w:sz w:val="22"/>
          <w:szCs w:val="22"/>
        </w:rPr>
        <w:t xml:space="preserve">в течение 10 (десяти) рабочих дней </w:t>
      </w:r>
      <w:r w:rsidRPr="0012224B">
        <w:rPr>
          <w:bCs/>
          <w:sz w:val="22"/>
          <w:szCs w:val="22"/>
        </w:rPr>
        <w:t>привести свои взаимоотношения в соответствие с требованиями органа регистрации прав, в том числе путем составления и подпис</w:t>
      </w:r>
      <w:r w:rsidR="00BD073E" w:rsidRPr="0012224B">
        <w:rPr>
          <w:bCs/>
          <w:sz w:val="22"/>
          <w:szCs w:val="22"/>
        </w:rPr>
        <w:t>ания соответствующих документов, а также их подачи в орган регистрации прав.</w:t>
      </w:r>
      <w:proofErr w:type="gramEnd"/>
    </w:p>
    <w:p w14:paraId="5C950073" w14:textId="745A8B47" w:rsidR="004F4093" w:rsidRPr="0012224B" w:rsidRDefault="005A279E" w:rsidP="00566F37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12224B">
        <w:rPr>
          <w:bCs/>
          <w:sz w:val="22"/>
          <w:szCs w:val="22"/>
        </w:rPr>
        <w:t>Настоящим Участник в соответствии с Федеральным законом «О персональных данных» от 27.02.2006 г. № 152-ФЗ заявляет свое согласие на обработку и использование Застройщиком персональных данных Участника</w:t>
      </w:r>
      <w:r w:rsidR="00D17E01" w:rsidRPr="0012224B">
        <w:rPr>
          <w:bCs/>
          <w:sz w:val="22"/>
          <w:szCs w:val="22"/>
        </w:rPr>
        <w:t xml:space="preserve">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</w:t>
      </w:r>
      <w:r w:rsidRPr="0012224B">
        <w:rPr>
          <w:bCs/>
          <w:sz w:val="22"/>
          <w:szCs w:val="22"/>
        </w:rPr>
        <w:t xml:space="preserve"> в целях заключения, государственной регистрации, исполнения настоящего Договора, продвижения</w:t>
      </w:r>
      <w:proofErr w:type="gramEnd"/>
      <w:r w:rsidRPr="0012224B">
        <w:rPr>
          <w:bCs/>
          <w:sz w:val="22"/>
          <w:szCs w:val="22"/>
        </w:rPr>
        <w:t xml:space="preserve"> товаров и услуг, государственной регистрации права собственности на Объект</w:t>
      </w:r>
      <w:r w:rsidR="00D17E01" w:rsidRPr="0012224B">
        <w:rPr>
          <w:bCs/>
          <w:sz w:val="22"/>
          <w:szCs w:val="22"/>
        </w:rPr>
        <w:t>,</w:t>
      </w:r>
      <w:r w:rsidR="00D17E01" w:rsidRPr="0012224B">
        <w:t xml:space="preserve"> </w:t>
      </w:r>
      <w:r w:rsidR="00D17E01" w:rsidRPr="0012224B">
        <w:rPr>
          <w:bCs/>
          <w:sz w:val="22"/>
          <w:szCs w:val="22"/>
        </w:rPr>
        <w:t>а также для информирования Участника в целях исполнения настоящего Договора путем направления почтовых отправлений, уведомлений по электронной почте, звонков по телефону и другими способами</w:t>
      </w:r>
      <w:r w:rsidRPr="0012224B">
        <w:rPr>
          <w:bCs/>
          <w:sz w:val="22"/>
          <w:szCs w:val="22"/>
        </w:rPr>
        <w:t>. Обработка персональных данных Участника осуществляется Застройщиком в объеме, который необходим для достижения каждой из вышеперечисленных целей.</w:t>
      </w:r>
      <w:r w:rsidR="00D17E01" w:rsidRPr="0012224B">
        <w:rPr>
          <w:bCs/>
          <w:sz w:val="22"/>
          <w:szCs w:val="22"/>
        </w:rPr>
        <w:t xml:space="preserve"> </w:t>
      </w:r>
      <w:r w:rsidRPr="0012224B">
        <w:rPr>
          <w:bCs/>
          <w:sz w:val="22"/>
          <w:szCs w:val="22"/>
        </w:rPr>
        <w:t xml:space="preserve">Участник подтверждает, что </w:t>
      </w:r>
      <w:r w:rsidR="00D17E01" w:rsidRPr="0012224B">
        <w:rPr>
          <w:bCs/>
          <w:sz w:val="22"/>
          <w:szCs w:val="22"/>
        </w:rPr>
        <w:t xml:space="preserve">настоящее согласие действует со дня подписания настоящего Договора до дня отзыва согласия в письменной форме. </w:t>
      </w:r>
    </w:p>
    <w:p w14:paraId="090DE43E" w14:textId="538AAB70" w:rsidR="000C73FB" w:rsidRPr="0012224B" w:rsidRDefault="000C73FB" w:rsidP="00E8726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12224B">
        <w:rPr>
          <w:bCs/>
          <w:sz w:val="22"/>
          <w:szCs w:val="22"/>
        </w:rPr>
        <w:t>Участник дает заверение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его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Pr="0012224B">
        <w:rPr>
          <w:bCs/>
          <w:sz w:val="22"/>
          <w:szCs w:val="22"/>
        </w:rPr>
        <w:t>, права и обязанности, вытекающие из него, а также последствия нарушения его условий. Данное заверение имеет существенное значение для Застройщика.</w:t>
      </w:r>
    </w:p>
    <w:p w14:paraId="4162E5C0" w14:textId="77777777" w:rsidR="005A279E" w:rsidRPr="0012224B" w:rsidRDefault="005A279E" w:rsidP="00D17E01">
      <w:pPr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0A14C282" w14:textId="77777777" w:rsidR="005A279E" w:rsidRPr="0012224B" w:rsidRDefault="005A279E" w:rsidP="005A279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224B">
        <w:rPr>
          <w:b/>
          <w:sz w:val="22"/>
          <w:szCs w:val="22"/>
        </w:rPr>
        <w:lastRenderedPageBreak/>
        <w:t>НАПРАВЛЕНИЕ ЮРИДИЧЕСКИ ЗНАЧИМЫХ СООБЩЕНИЙ</w:t>
      </w:r>
    </w:p>
    <w:p w14:paraId="59769AD7" w14:textId="3076A7BE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 (за исключением указанных в п. 11.2 Договора сообщений и уведомлений для которых Законом 214-ФЗ </w:t>
      </w:r>
      <w:r w:rsidR="00CD7FBD" w:rsidRPr="0012224B">
        <w:rPr>
          <w:sz w:val="22"/>
          <w:szCs w:val="22"/>
        </w:rPr>
        <w:t xml:space="preserve">установлен </w:t>
      </w:r>
      <w:r w:rsidRPr="0012224B">
        <w:rPr>
          <w:sz w:val="22"/>
          <w:szCs w:val="22"/>
        </w:rPr>
        <w:t xml:space="preserve">специальный порядок направления), должны направляться только следующим образом: </w:t>
      </w:r>
    </w:p>
    <w:p w14:paraId="361F0AFD" w14:textId="77777777" w:rsidR="005A279E" w:rsidRPr="0012224B" w:rsidRDefault="005A279E" w:rsidP="005A279E">
      <w:pPr>
        <w:numPr>
          <w:ilvl w:val="2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>Участник направляет юридически значимые сообщения Застройщику по почте ценным письмом с описью вложения и уведомлением о вручении по адресу Застройщика, указанному в Едином государственном реестре юридических лиц на момент отправки сообщения.</w:t>
      </w:r>
    </w:p>
    <w:p w14:paraId="5FF5606D" w14:textId="698B98A4" w:rsidR="005A279E" w:rsidRPr="0012224B" w:rsidRDefault="005A279E" w:rsidP="005A279E">
      <w:pPr>
        <w:numPr>
          <w:ilvl w:val="2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>Застройщик направляет юридически значимые сообщения Участнику по почте ценным письмом с описью вложения и уведомлением о вручении по адресу Участника, указанному в</w:t>
      </w:r>
      <w:r w:rsidR="00817A70" w:rsidRPr="0012224B">
        <w:rPr>
          <w:sz w:val="22"/>
          <w:szCs w:val="22"/>
        </w:rPr>
        <w:t xml:space="preserve"> разделе 13 Договора, либо по адресу, указанному в извещении об изменении адреса Участника, </w:t>
      </w:r>
      <w:r w:rsidR="00236E46" w:rsidRPr="0012224B">
        <w:rPr>
          <w:sz w:val="22"/>
          <w:szCs w:val="22"/>
        </w:rPr>
        <w:t>соответствующему требованиям</w:t>
      </w:r>
      <w:r w:rsidR="00817A70" w:rsidRPr="0012224B">
        <w:rPr>
          <w:sz w:val="22"/>
          <w:szCs w:val="22"/>
        </w:rPr>
        <w:t xml:space="preserve"> п. 6.2.8. Договора, в </w:t>
      </w:r>
      <w:proofErr w:type="gramStart"/>
      <w:r w:rsidR="00817A70" w:rsidRPr="0012224B">
        <w:rPr>
          <w:sz w:val="22"/>
          <w:szCs w:val="22"/>
        </w:rPr>
        <w:t>случае</w:t>
      </w:r>
      <w:proofErr w:type="gramEnd"/>
      <w:r w:rsidR="00817A70" w:rsidRPr="0012224B">
        <w:rPr>
          <w:sz w:val="22"/>
          <w:szCs w:val="22"/>
        </w:rPr>
        <w:t xml:space="preserve"> получения Застройщиком такого извещения</w:t>
      </w:r>
      <w:r w:rsidRPr="0012224B">
        <w:rPr>
          <w:sz w:val="22"/>
          <w:szCs w:val="22"/>
        </w:rPr>
        <w:t xml:space="preserve">. Направление юридически значимых сообщений Застройщиком Участнику также считается надлежащим 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их публикации в средствах массовой информации и (или) размещения в информационно-телекоммуникационных сетях общего пользования, в том числе на официальном сайте Застройщика в сети «Интернет».</w:t>
      </w:r>
    </w:p>
    <w:p w14:paraId="6381319A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Сообщения и уведомления, прямо предусмотренные Законом 214-ФЗ, направляются в установленном законом </w:t>
      </w:r>
      <w:proofErr w:type="gramStart"/>
      <w:r w:rsidRPr="0012224B">
        <w:rPr>
          <w:sz w:val="22"/>
          <w:szCs w:val="22"/>
        </w:rPr>
        <w:t>порядке</w:t>
      </w:r>
      <w:proofErr w:type="gramEnd"/>
      <w:r w:rsidRPr="0012224B">
        <w:rPr>
          <w:sz w:val="22"/>
          <w:szCs w:val="22"/>
        </w:rPr>
        <w:t>:</w:t>
      </w:r>
    </w:p>
    <w:p w14:paraId="6E58D262" w14:textId="77777777" w:rsidR="005A279E" w:rsidRPr="0012224B" w:rsidRDefault="005A279E" w:rsidP="005A279E">
      <w:pPr>
        <w:numPr>
          <w:ilvl w:val="2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В </w:t>
      </w:r>
      <w:proofErr w:type="gramStart"/>
      <w:r w:rsidRPr="0012224B">
        <w:rPr>
          <w:sz w:val="22"/>
          <w:szCs w:val="22"/>
        </w:rPr>
        <w:t>случае</w:t>
      </w:r>
      <w:proofErr w:type="gramEnd"/>
      <w:r w:rsidRPr="0012224B">
        <w:rPr>
          <w:sz w:val="22"/>
          <w:szCs w:val="22"/>
        </w:rPr>
        <w:t xml:space="preserve">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608BF9F4" w14:textId="791DC2A2" w:rsidR="005A279E" w:rsidRPr="0012224B" w:rsidRDefault="005A279E" w:rsidP="005A279E">
      <w:pPr>
        <w:numPr>
          <w:ilvl w:val="2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12224B">
        <w:rPr>
          <w:sz w:val="22"/>
          <w:szCs w:val="22"/>
        </w:rPr>
        <w:t xml:space="preserve">Уведомление о завершении строительства (создания) Многоквартирного дома, о готовности Объекта к передаче, а также о необходимости принятия Участником Объекта и о последствиях его бездействия направляется Застройщиком Участнику по почте заказным письмом с описью вложения и уведомлением о вручении </w:t>
      </w:r>
      <w:r w:rsidR="00EA4FAB" w:rsidRPr="0012224B">
        <w:rPr>
          <w:sz w:val="22"/>
          <w:szCs w:val="22"/>
        </w:rPr>
        <w:t>по адресу Участника, указанному в разделе 13 Договора, либо по адресу, указанному в извещении об изменении адреса Участника, соответствующему требованиям п. 6.2.8</w:t>
      </w:r>
      <w:proofErr w:type="gramEnd"/>
      <w:r w:rsidR="00EA4FAB" w:rsidRPr="0012224B">
        <w:rPr>
          <w:sz w:val="22"/>
          <w:szCs w:val="22"/>
        </w:rPr>
        <w:t xml:space="preserve">. Договора, в </w:t>
      </w:r>
      <w:proofErr w:type="gramStart"/>
      <w:r w:rsidR="00EA4FAB" w:rsidRPr="0012224B">
        <w:rPr>
          <w:sz w:val="22"/>
          <w:szCs w:val="22"/>
        </w:rPr>
        <w:t>случае</w:t>
      </w:r>
      <w:proofErr w:type="gramEnd"/>
      <w:r w:rsidR="00EA4FAB" w:rsidRPr="0012224B">
        <w:rPr>
          <w:sz w:val="22"/>
          <w:szCs w:val="22"/>
        </w:rPr>
        <w:t xml:space="preserve"> получения Застройщиком такого извещения</w:t>
      </w:r>
      <w:r w:rsidRPr="0012224B">
        <w:rPr>
          <w:sz w:val="22"/>
          <w:szCs w:val="22"/>
        </w:rPr>
        <w:t>, или вручается под расписку Участнику (либо представителю Участника).</w:t>
      </w:r>
    </w:p>
    <w:p w14:paraId="7500E552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Юридически значимые сообщения направляются исключительно предусмотренными настоящим разделом Договора способами и исключительно по почтовым адресам, </w:t>
      </w:r>
      <w:r w:rsidR="00203DC2" w:rsidRPr="0012224B">
        <w:rPr>
          <w:sz w:val="22"/>
          <w:szCs w:val="22"/>
        </w:rPr>
        <w:t>определенным согласно правилам настоящего раздела Договора.</w:t>
      </w:r>
      <w:r w:rsidRPr="0012224B">
        <w:rPr>
          <w:sz w:val="22"/>
          <w:szCs w:val="22"/>
        </w:rPr>
        <w:t xml:space="preserve"> Направление сообщения иным способом и (или) по другим адресам не может считаться надлежащим.</w:t>
      </w:r>
    </w:p>
    <w:p w14:paraId="15BB16EC" w14:textId="77777777" w:rsidR="005A279E" w:rsidRPr="0012224B" w:rsidRDefault="005A279E" w:rsidP="005A279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ЗАКЛЮЧИТЕЛЬНЫЕ ПОЛОЖЕНИЯ</w:t>
      </w:r>
    </w:p>
    <w:p w14:paraId="456B20D1" w14:textId="0BBBD1C9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Настоящий Договор, дополнительные соглашения к Договору подлежат государственной регистрации в </w:t>
      </w:r>
      <w:r w:rsidR="009B3588" w:rsidRPr="009B3588">
        <w:rPr>
          <w:sz w:val="22"/>
          <w:szCs w:val="22"/>
        </w:rPr>
        <w:t>органе, осуществляющем государственный кадастровый учет и государственную регистрацию прав</w:t>
      </w:r>
      <w:r w:rsidRPr="0012224B">
        <w:rPr>
          <w:sz w:val="22"/>
          <w:szCs w:val="22"/>
        </w:rPr>
        <w:t>.</w:t>
      </w:r>
    </w:p>
    <w:p w14:paraId="39D6DDE6" w14:textId="77777777" w:rsidR="00AE2A3E" w:rsidRPr="0012224B" w:rsidRDefault="00EE6750" w:rsidP="00AE2A3E">
      <w:pPr>
        <w:pStyle w:val="a6"/>
        <w:numPr>
          <w:ilvl w:val="1"/>
          <w:numId w:val="5"/>
        </w:numPr>
        <w:tabs>
          <w:tab w:val="clear" w:pos="92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Договор составлен </w:t>
      </w:r>
      <w:r w:rsidR="00AE2A3E" w:rsidRPr="0012224B">
        <w:rPr>
          <w:sz w:val="22"/>
          <w:szCs w:val="22"/>
        </w:rPr>
        <w:t>в форме электронного документа, подписываемого Сторонами с помощью электронно-цифровых подписей.</w:t>
      </w:r>
    </w:p>
    <w:p w14:paraId="6DB6574D" w14:textId="77777777" w:rsidR="005A279E" w:rsidRPr="0012224B" w:rsidRDefault="005A279E" w:rsidP="005A279E">
      <w:pPr>
        <w:numPr>
          <w:ilvl w:val="1"/>
          <w:numId w:val="5"/>
        </w:numPr>
        <w:tabs>
          <w:tab w:val="clear" w:pos="928"/>
          <w:tab w:val="num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Приложения к настоящему Договору: </w:t>
      </w:r>
    </w:p>
    <w:p w14:paraId="07402781" w14:textId="77777777" w:rsidR="005A279E" w:rsidRPr="0012224B" w:rsidRDefault="005A279E" w:rsidP="005A279E">
      <w:pPr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 xml:space="preserve">- Приложение №1 - Основные характеристики. </w:t>
      </w:r>
    </w:p>
    <w:p w14:paraId="43383417" w14:textId="77777777" w:rsidR="005A279E" w:rsidRPr="0012224B" w:rsidRDefault="005A279E" w:rsidP="005A279E">
      <w:pPr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12224B">
        <w:rPr>
          <w:sz w:val="22"/>
          <w:szCs w:val="22"/>
        </w:rPr>
        <w:t>- Приложение №2 – План Объекта.</w:t>
      </w:r>
    </w:p>
    <w:p w14:paraId="6A853A16" w14:textId="77777777" w:rsidR="005A279E" w:rsidRPr="0012224B" w:rsidRDefault="005A279E" w:rsidP="005A279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АДРЕСА, РЕКВИЗИТЫ И ПОДПИСИ СТОРОН</w:t>
      </w:r>
    </w:p>
    <w:p w14:paraId="14125654" w14:textId="77777777" w:rsidR="005A279E" w:rsidRPr="0012224B" w:rsidRDefault="005A279E" w:rsidP="005A279E">
      <w:pPr>
        <w:pStyle w:val="ConsNormal"/>
        <w:tabs>
          <w:tab w:val="left" w:pos="993"/>
        </w:tabs>
        <w:ind w:firstLine="0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Застройщик: </w:t>
      </w:r>
    </w:p>
    <w:p w14:paraId="1E86A36B" w14:textId="77B1F512" w:rsidR="005A279E" w:rsidRDefault="003D3089" w:rsidP="00B21334">
      <w:pPr>
        <w:tabs>
          <w:tab w:val="left" w:pos="993"/>
        </w:tabs>
        <w:jc w:val="both"/>
        <w:rPr>
          <w:color w:val="000000"/>
          <w:sz w:val="22"/>
          <w:szCs w:val="22"/>
        </w:rPr>
      </w:pPr>
      <w:r w:rsidRPr="0012224B">
        <w:rPr>
          <w:b/>
          <w:sz w:val="22"/>
          <w:szCs w:val="22"/>
          <w:lang w:eastAsia="ar-SA"/>
        </w:rPr>
        <w:t xml:space="preserve">Общество с ограниченной ответственностью </w:t>
      </w:r>
      <w:r w:rsidR="002F56B4" w:rsidRPr="0012224B">
        <w:rPr>
          <w:b/>
          <w:sz w:val="22"/>
          <w:szCs w:val="22"/>
          <w:lang w:eastAsia="ar-SA"/>
        </w:rPr>
        <w:t>СПЕЦИАЛИЗИРОВАННЫЙ ЗАСТРОЙЩИК</w:t>
      </w:r>
      <w:r w:rsidRPr="0012224B">
        <w:rPr>
          <w:b/>
          <w:sz w:val="22"/>
          <w:szCs w:val="22"/>
          <w:lang w:eastAsia="ar-SA"/>
        </w:rPr>
        <w:t xml:space="preserve"> </w:t>
      </w:r>
      <w:r w:rsidRPr="0012224B">
        <w:rPr>
          <w:b/>
          <w:bCs/>
          <w:sz w:val="22"/>
          <w:szCs w:val="22"/>
          <w:lang w:eastAsia="ar-SA"/>
        </w:rPr>
        <w:t xml:space="preserve">«БЕРЕЗОВЕЦ-СИТИ» </w:t>
      </w:r>
      <w:r w:rsidRPr="0012224B">
        <w:rPr>
          <w:b/>
          <w:sz w:val="22"/>
          <w:szCs w:val="22"/>
          <w:lang w:eastAsia="ar-SA"/>
        </w:rPr>
        <w:t xml:space="preserve">(ООО СЗ </w:t>
      </w:r>
      <w:r w:rsidR="00277025" w:rsidRPr="0012224B">
        <w:rPr>
          <w:b/>
          <w:sz w:val="22"/>
          <w:szCs w:val="22"/>
          <w:lang w:eastAsia="ar-SA"/>
        </w:rPr>
        <w:t>«</w:t>
      </w:r>
      <w:r w:rsidRPr="0012224B">
        <w:rPr>
          <w:b/>
          <w:sz w:val="22"/>
          <w:szCs w:val="22"/>
          <w:lang w:eastAsia="ar-SA"/>
        </w:rPr>
        <w:t>БЕРЕЗОВЕЦ-СИТИ</w:t>
      </w:r>
      <w:r w:rsidR="00277025" w:rsidRPr="0012224B">
        <w:rPr>
          <w:b/>
          <w:sz w:val="22"/>
          <w:szCs w:val="22"/>
          <w:lang w:eastAsia="ar-SA"/>
        </w:rPr>
        <w:t>»</w:t>
      </w:r>
      <w:r w:rsidRPr="0012224B">
        <w:rPr>
          <w:b/>
          <w:sz w:val="22"/>
          <w:szCs w:val="22"/>
          <w:lang w:eastAsia="ar-SA"/>
        </w:rPr>
        <w:t>)</w:t>
      </w:r>
      <w:r w:rsidR="00B21334" w:rsidRPr="0012224B">
        <w:rPr>
          <w:color w:val="000000"/>
          <w:sz w:val="22"/>
          <w:szCs w:val="22"/>
        </w:rPr>
        <w:t xml:space="preserve">, </w:t>
      </w:r>
      <w:r w:rsidRPr="0012224B">
        <w:rPr>
          <w:color w:val="000000"/>
          <w:sz w:val="22"/>
          <w:szCs w:val="22"/>
        </w:rPr>
        <w:t xml:space="preserve">зарегистрированное 19 июня 2020 года Межрайонной инспекцией Федеральной налоговой службы №23 по Московской области, ОГРН </w:t>
      </w:r>
      <w:r w:rsidR="00F44F02">
        <w:rPr>
          <w:color w:val="000000"/>
          <w:sz w:val="22"/>
          <w:szCs w:val="22"/>
        </w:rPr>
        <w:t>________</w:t>
      </w:r>
      <w:r w:rsidRPr="0012224B">
        <w:rPr>
          <w:color w:val="000000"/>
          <w:sz w:val="22"/>
          <w:szCs w:val="22"/>
        </w:rPr>
        <w:t xml:space="preserve">, ИНН </w:t>
      </w:r>
      <w:r w:rsidR="00F44F02">
        <w:rPr>
          <w:color w:val="000000"/>
          <w:sz w:val="22"/>
          <w:szCs w:val="22"/>
        </w:rPr>
        <w:t>________</w:t>
      </w:r>
      <w:r w:rsidRPr="0012224B">
        <w:rPr>
          <w:color w:val="000000"/>
          <w:sz w:val="22"/>
          <w:szCs w:val="22"/>
        </w:rPr>
        <w:t xml:space="preserve">, КПП 500701001, адрес: </w:t>
      </w:r>
      <w:r w:rsidR="00F44F02">
        <w:rPr>
          <w:color w:val="000000"/>
          <w:sz w:val="22"/>
          <w:szCs w:val="22"/>
        </w:rPr>
        <w:t>________________________</w:t>
      </w:r>
      <w:r w:rsidR="00991CD1" w:rsidRPr="0012224B">
        <w:rPr>
          <w:color w:val="000000"/>
          <w:sz w:val="22"/>
          <w:szCs w:val="22"/>
        </w:rPr>
        <w:t>.</w:t>
      </w:r>
    </w:p>
    <w:p w14:paraId="35093D4A" w14:textId="6D6A402E" w:rsidR="00B21334" w:rsidRDefault="00A72D68" w:rsidP="005C0FDB">
      <w:pPr>
        <w:tabs>
          <w:tab w:val="left" w:pos="993"/>
        </w:tabs>
        <w:jc w:val="both"/>
        <w:rPr>
          <w:color w:val="000000"/>
          <w:sz w:val="22"/>
          <w:szCs w:val="22"/>
        </w:rPr>
      </w:pPr>
      <w:r w:rsidRPr="00247EDB">
        <w:rPr>
          <w:color w:val="000000"/>
          <w:sz w:val="22"/>
          <w:szCs w:val="22"/>
        </w:rPr>
        <w:t>Адрес электронной почты</w:t>
      </w:r>
      <w:r w:rsidR="00247EDB">
        <w:rPr>
          <w:color w:val="000000"/>
          <w:sz w:val="22"/>
          <w:szCs w:val="22"/>
        </w:rPr>
        <w:t>:</w:t>
      </w:r>
      <w:r w:rsidRPr="00247EDB">
        <w:rPr>
          <w:color w:val="000000"/>
          <w:sz w:val="22"/>
          <w:szCs w:val="22"/>
        </w:rPr>
        <w:t xml:space="preserve"> </w:t>
      </w:r>
      <w:hyperlink r:id="rId9" w:history="1">
        <w:r w:rsidR="00247EDB" w:rsidRPr="00247EDB">
          <w:rPr>
            <w:rStyle w:val="a3"/>
            <w:rFonts w:ascii="yandex-sans" w:hAnsi="yandex-sans"/>
            <w:color w:val="000000"/>
            <w:sz w:val="22"/>
            <w:szCs w:val="22"/>
            <w:u w:val="none"/>
          </w:rPr>
          <w:t>berezovec-city@yandex.ru</w:t>
        </w:r>
      </w:hyperlink>
      <w:r w:rsidR="00247EDB" w:rsidRPr="00247EDB">
        <w:rPr>
          <w:sz w:val="22"/>
          <w:szCs w:val="22"/>
        </w:rPr>
        <w:t>;</w:t>
      </w:r>
      <w:r w:rsidR="00247EDB">
        <w:rPr>
          <w:color w:val="000000"/>
          <w:sz w:val="22"/>
          <w:szCs w:val="22"/>
        </w:rPr>
        <w:t xml:space="preserve"> телефон </w:t>
      </w:r>
      <w:r w:rsidR="005C0FDB">
        <w:rPr>
          <w:color w:val="000000"/>
          <w:sz w:val="22"/>
          <w:szCs w:val="22"/>
        </w:rPr>
        <w:t>+</w:t>
      </w:r>
      <w:r w:rsidR="00F44F02">
        <w:rPr>
          <w:color w:val="000000"/>
          <w:sz w:val="22"/>
          <w:szCs w:val="22"/>
        </w:rPr>
        <w:t>__________</w:t>
      </w:r>
      <w:bookmarkStart w:id="4" w:name="_GoBack"/>
      <w:bookmarkEnd w:id="4"/>
    </w:p>
    <w:p w14:paraId="537FBADB" w14:textId="77777777" w:rsidR="005C0FDB" w:rsidRPr="0012224B" w:rsidRDefault="005C0FDB" w:rsidP="005C0FDB">
      <w:pPr>
        <w:tabs>
          <w:tab w:val="left" w:pos="993"/>
        </w:tabs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752250461"/>
        <w:placeholder>
          <w:docPart w:val="DefaultPlaceholder_1081868574"/>
        </w:placeholder>
      </w:sdtPr>
      <w:sdtEndPr/>
      <w:sdtContent>
        <w:p w14:paraId="3E80FDC6" w14:textId="31D3884B" w:rsidR="00056D8E" w:rsidRPr="0012224B" w:rsidRDefault="00056D8E" w:rsidP="00056D8E">
          <w:pPr>
            <w:tabs>
              <w:tab w:val="left" w:pos="993"/>
            </w:tabs>
            <w:jc w:val="both"/>
            <w:rPr>
              <w:sz w:val="22"/>
              <w:szCs w:val="22"/>
            </w:rPr>
          </w:pPr>
          <w:r w:rsidRPr="0012224B">
            <w:rPr>
              <w:sz w:val="22"/>
              <w:szCs w:val="22"/>
            </w:rPr>
            <w:t xml:space="preserve">Генеральный директор </w:t>
          </w:r>
          <w:r w:rsidR="008F157E" w:rsidRPr="0012224B">
            <w:rPr>
              <w:sz w:val="22"/>
              <w:szCs w:val="22"/>
            </w:rPr>
            <w:t>ООО СЗ "БЕРЕЗОВЕЦ-СИТИ"</w:t>
          </w:r>
        </w:p>
        <w:p w14:paraId="7594701D" w14:textId="77777777" w:rsidR="00056D8E" w:rsidRPr="0012224B" w:rsidRDefault="00056D8E" w:rsidP="00056D8E">
          <w:pPr>
            <w:tabs>
              <w:tab w:val="left" w:pos="993"/>
            </w:tabs>
            <w:jc w:val="both"/>
            <w:rPr>
              <w:sz w:val="22"/>
              <w:szCs w:val="22"/>
            </w:rPr>
          </w:pPr>
        </w:p>
        <w:p w14:paraId="5A9E0AE9" w14:textId="1FE5BF83" w:rsidR="005A279E" w:rsidRPr="0012224B" w:rsidRDefault="00C47A8D" w:rsidP="00056D8E">
          <w:pPr>
            <w:tabs>
              <w:tab w:val="left" w:pos="993"/>
            </w:tabs>
            <w:jc w:val="both"/>
            <w:rPr>
              <w:sz w:val="22"/>
              <w:szCs w:val="22"/>
            </w:rPr>
          </w:pPr>
          <w:r w:rsidRPr="0012224B">
            <w:rPr>
              <w:sz w:val="22"/>
              <w:szCs w:val="22"/>
            </w:rPr>
            <w:t>Савченко Владимир Владимирович</w:t>
          </w:r>
          <w:r w:rsidR="00056D8E" w:rsidRPr="0012224B">
            <w:rPr>
              <w:sz w:val="22"/>
              <w:szCs w:val="22"/>
            </w:rPr>
            <w:tab/>
          </w:r>
          <w:r w:rsidR="00056D8E" w:rsidRPr="0012224B">
            <w:rPr>
              <w:sz w:val="22"/>
              <w:szCs w:val="22"/>
            </w:rPr>
            <w:tab/>
            <w:t xml:space="preserve">                                 </w:t>
          </w:r>
        </w:p>
      </w:sdtContent>
    </w:sdt>
    <w:p w14:paraId="7C156894" w14:textId="77777777" w:rsidR="005A279E" w:rsidRPr="0012224B" w:rsidRDefault="005A279E" w:rsidP="005A279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spacing w:val="20"/>
          <w:sz w:val="22"/>
          <w:szCs w:val="22"/>
        </w:rPr>
      </w:pPr>
      <w:r w:rsidRPr="0012224B">
        <w:rPr>
          <w:spacing w:val="20"/>
          <w:sz w:val="22"/>
          <w:szCs w:val="22"/>
        </w:rPr>
        <w:t xml:space="preserve">                                                        </w:t>
      </w:r>
    </w:p>
    <w:p w14:paraId="5C59F119" w14:textId="77777777" w:rsidR="005A279E" w:rsidRPr="0012224B" w:rsidRDefault="005A279E" w:rsidP="005A279E">
      <w:pPr>
        <w:pStyle w:val="ConsNormal"/>
        <w:tabs>
          <w:tab w:val="left" w:pos="993"/>
        </w:tabs>
        <w:ind w:firstLine="0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12224B">
        <w:rPr>
          <w:rFonts w:ascii="Times New Roman" w:hAnsi="Times New Roman" w:cs="Times New Roman"/>
          <w:b/>
          <w:bCs/>
          <w:spacing w:val="20"/>
          <w:sz w:val="22"/>
          <w:szCs w:val="22"/>
        </w:rPr>
        <w:t>Участник:</w:t>
      </w:r>
    </w:p>
    <w:sdt>
      <w:sdtPr>
        <w:rPr>
          <w:rFonts w:ascii="Times New Roman" w:hAnsi="Times New Roman" w:cs="Times New Roman"/>
          <w:b/>
          <w:sz w:val="22"/>
          <w:szCs w:val="22"/>
        </w:rPr>
        <w:id w:val="1332255151"/>
        <w:placeholder>
          <w:docPart w:val="DefaultPlaceholder_1081868574"/>
        </w:placeholder>
      </w:sdtPr>
      <w:sdtEndPr>
        <w:rPr>
          <w:b w:val="0"/>
          <w:i/>
          <w:iCs/>
        </w:rPr>
      </w:sdtEndPr>
      <w:sdtContent>
        <w:p w14:paraId="1181E177" w14:textId="77777777" w:rsidR="00A72D68" w:rsidRDefault="00B21334" w:rsidP="0077025A">
          <w:pPr>
            <w:pStyle w:val="ConsNormal"/>
            <w:tabs>
              <w:tab w:val="left" w:pos="993"/>
            </w:tabs>
            <w:ind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proofErr w:type="gramStart"/>
          <w:r w:rsidRPr="0012224B">
            <w:rPr>
              <w:rFonts w:ascii="Times New Roman" w:hAnsi="Times New Roman" w:cs="Times New Roman"/>
              <w:b/>
              <w:sz w:val="22"/>
              <w:szCs w:val="22"/>
            </w:rPr>
            <w:t xml:space="preserve">Гражданин Российской Федерации </w:t>
          </w:r>
          <w:r w:rsidR="00E37218" w:rsidRPr="0012224B">
            <w:rPr>
              <w:rFonts w:ascii="Times New Roman" w:hAnsi="Times New Roman" w:cs="Times New Roman"/>
              <w:b/>
              <w:sz w:val="22"/>
              <w:szCs w:val="22"/>
            </w:rPr>
            <w:t>_________________</w:t>
          </w:r>
          <w:r w:rsidRPr="0012224B">
            <w:rPr>
              <w:rFonts w:ascii="Times New Roman" w:hAnsi="Times New Roman" w:cs="Times New Roman"/>
              <w:b/>
              <w:sz w:val="22"/>
              <w:szCs w:val="22"/>
            </w:rPr>
            <w:t xml:space="preserve">, 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пол – </w:t>
          </w:r>
          <w:r w:rsidR="00E37218" w:rsidRPr="0012224B">
            <w:rPr>
              <w:rFonts w:ascii="Times New Roman" w:hAnsi="Times New Roman" w:cs="Times New Roman"/>
              <w:sz w:val="22"/>
              <w:szCs w:val="22"/>
            </w:rPr>
            <w:t>__________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дата рождения: </w:t>
          </w:r>
          <w:r w:rsidR="00E37218" w:rsidRPr="0012224B">
            <w:rPr>
              <w:rFonts w:ascii="Times New Roman" w:hAnsi="Times New Roman" w:cs="Times New Roman"/>
              <w:sz w:val="22"/>
              <w:szCs w:val="22"/>
            </w:rPr>
            <w:t>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место рождения: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гражданство: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паспорт: серия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 №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выдан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____________________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код подразделения: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</w:t>
          </w: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, адрес места жительства: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__________________________</w:t>
          </w:r>
          <w:proofErr w:type="gramEnd"/>
        </w:p>
        <w:p w14:paraId="66354474" w14:textId="5D655B6A" w:rsidR="00A72D68" w:rsidRDefault="00A72D68" w:rsidP="0077025A">
          <w:pPr>
            <w:pStyle w:val="ConsNormal"/>
            <w:tabs>
              <w:tab w:val="left" w:pos="993"/>
            </w:tabs>
            <w:ind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Почтовый адрес:______________</w:t>
          </w:r>
        </w:p>
        <w:p w14:paraId="0A7EE318" w14:textId="01741D93" w:rsidR="005A279E" w:rsidRPr="0012224B" w:rsidRDefault="00A72D68" w:rsidP="0077025A">
          <w:pPr>
            <w:pStyle w:val="ConsNormal"/>
            <w:tabs>
              <w:tab w:val="left" w:pos="993"/>
            </w:tabs>
            <w:ind w:firstLine="0"/>
            <w:jc w:val="both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lastRenderedPageBreak/>
            <w:t xml:space="preserve">СНИЛС_________, телефон _________________, адрес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эл</w:t>
          </w:r>
          <w:proofErr w:type="gramStart"/>
          <w:r>
            <w:rPr>
              <w:rFonts w:ascii="Times New Roman" w:hAnsi="Times New Roman" w:cs="Times New Roman"/>
              <w:sz w:val="22"/>
              <w:szCs w:val="22"/>
            </w:rPr>
            <w:t>.п</w:t>
          </w:r>
          <w:proofErr w:type="gramEnd"/>
          <w:r>
            <w:rPr>
              <w:rFonts w:ascii="Times New Roman" w:hAnsi="Times New Roman" w:cs="Times New Roman"/>
              <w:sz w:val="22"/>
              <w:szCs w:val="22"/>
            </w:rPr>
            <w:t>очты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>:___________________</w:t>
          </w:r>
        </w:p>
      </w:sdtContent>
    </w:sdt>
    <w:p w14:paraId="40DAB987" w14:textId="77777777" w:rsidR="005A279E" w:rsidRPr="0012224B" w:rsidRDefault="005A279E" w:rsidP="005A279E">
      <w:pPr>
        <w:tabs>
          <w:tab w:val="left" w:pos="993"/>
        </w:tabs>
        <w:ind w:firstLine="567"/>
        <w:jc w:val="right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z w:val="22"/>
          <w:szCs w:val="22"/>
        </w:rPr>
        <w:br w:type="page"/>
      </w:r>
    </w:p>
    <w:p w14:paraId="220C5785" w14:textId="77777777" w:rsidR="005A279E" w:rsidRPr="0012224B" w:rsidRDefault="005A279E" w:rsidP="005A279E">
      <w:pPr>
        <w:tabs>
          <w:tab w:val="left" w:pos="993"/>
        </w:tabs>
        <w:ind w:firstLine="567"/>
        <w:jc w:val="right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lastRenderedPageBreak/>
        <w:t>ПРИЛОЖЕНИЕ №1</w:t>
      </w:r>
    </w:p>
    <w:p w14:paraId="4E865D3C" w14:textId="4DF4A835" w:rsidR="005A279E" w:rsidRPr="0012224B" w:rsidRDefault="005A279E" w:rsidP="005A279E">
      <w:pPr>
        <w:tabs>
          <w:tab w:val="left" w:pos="993"/>
        </w:tabs>
        <w:ind w:firstLine="567"/>
        <w:jc w:val="right"/>
        <w:rPr>
          <w:sz w:val="22"/>
          <w:szCs w:val="22"/>
        </w:rPr>
      </w:pPr>
      <w:r w:rsidRPr="0012224B">
        <w:rPr>
          <w:sz w:val="22"/>
          <w:szCs w:val="22"/>
        </w:rPr>
        <w:t xml:space="preserve">к Договору № </w:t>
      </w:r>
      <w:sdt>
        <w:sdtPr>
          <w:rPr>
            <w:sz w:val="22"/>
            <w:szCs w:val="22"/>
          </w:rPr>
          <w:id w:val="-1335139249"/>
          <w:placeholder>
            <w:docPart w:val="DefaultPlaceholder_1081868574"/>
          </w:placeholder>
        </w:sdtPr>
        <w:sdtEndPr/>
        <w:sdtContent>
          <w:r w:rsidR="00E37218" w:rsidRPr="0012224B">
            <w:rPr>
              <w:sz w:val="22"/>
              <w:szCs w:val="22"/>
            </w:rPr>
            <w:t>000</w:t>
          </w:r>
        </w:sdtContent>
      </w:sdt>
      <w:r w:rsidRPr="0012224B">
        <w:rPr>
          <w:sz w:val="22"/>
          <w:szCs w:val="22"/>
        </w:rPr>
        <w:t>-</w:t>
      </w:r>
      <w:r w:rsidR="002222A5" w:rsidRPr="0012224B">
        <w:rPr>
          <w:sz w:val="22"/>
          <w:szCs w:val="22"/>
        </w:rPr>
        <w:t>Ш</w:t>
      </w:r>
      <w:proofErr w:type="gramStart"/>
      <w:r w:rsidR="002222A5" w:rsidRPr="0012224B">
        <w:rPr>
          <w:sz w:val="22"/>
          <w:szCs w:val="22"/>
        </w:rPr>
        <w:t>1</w:t>
      </w:r>
      <w:proofErr w:type="gramEnd"/>
    </w:p>
    <w:p w14:paraId="13B3B16C" w14:textId="77777777" w:rsidR="005A279E" w:rsidRPr="0012224B" w:rsidRDefault="005A279E" w:rsidP="005A279E">
      <w:pPr>
        <w:tabs>
          <w:tab w:val="left" w:pos="993"/>
        </w:tabs>
        <w:ind w:firstLine="567"/>
        <w:jc w:val="right"/>
        <w:rPr>
          <w:sz w:val="22"/>
          <w:szCs w:val="22"/>
        </w:rPr>
      </w:pPr>
      <w:r w:rsidRPr="0012224B">
        <w:rPr>
          <w:sz w:val="22"/>
          <w:szCs w:val="22"/>
        </w:rPr>
        <w:t xml:space="preserve">участия в долевом </w:t>
      </w:r>
      <w:proofErr w:type="gramStart"/>
      <w:r w:rsidRPr="0012224B">
        <w:rPr>
          <w:sz w:val="22"/>
          <w:szCs w:val="22"/>
        </w:rPr>
        <w:t>строительстве</w:t>
      </w:r>
      <w:proofErr w:type="gramEnd"/>
      <w:r w:rsidRPr="0012224B">
        <w:rPr>
          <w:sz w:val="22"/>
          <w:szCs w:val="22"/>
        </w:rPr>
        <w:t xml:space="preserve"> </w:t>
      </w:r>
    </w:p>
    <w:p w14:paraId="6FAA41EA" w14:textId="77777777" w:rsidR="005A279E" w:rsidRPr="0012224B" w:rsidRDefault="00952107" w:rsidP="005A279E">
      <w:pPr>
        <w:tabs>
          <w:tab w:val="left" w:pos="993"/>
        </w:tabs>
        <w:ind w:firstLine="567"/>
        <w:jc w:val="right"/>
        <w:rPr>
          <w:sz w:val="22"/>
          <w:szCs w:val="22"/>
        </w:rPr>
      </w:pPr>
      <w:r w:rsidRPr="0012224B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-966205646"/>
          <w:placeholder>
            <w:docPart w:val="DefaultPlaceholder_1081868574"/>
          </w:placeholder>
        </w:sdtPr>
        <w:sdtEndPr/>
        <w:sdtContent>
          <w:r w:rsidRPr="0012224B">
            <w:rPr>
              <w:sz w:val="22"/>
              <w:szCs w:val="22"/>
            </w:rPr>
            <w:t>«</w:t>
          </w:r>
          <w:r w:rsidR="00F625DE" w:rsidRPr="0012224B">
            <w:rPr>
              <w:sz w:val="22"/>
              <w:szCs w:val="22"/>
            </w:rPr>
            <w:t>__</w:t>
          </w:r>
          <w:r w:rsidR="005A279E" w:rsidRPr="0012224B">
            <w:rPr>
              <w:sz w:val="22"/>
              <w:szCs w:val="22"/>
            </w:rPr>
            <w:t xml:space="preserve">» </w:t>
          </w:r>
          <w:r w:rsidR="002A10AE" w:rsidRPr="0012224B">
            <w:rPr>
              <w:sz w:val="22"/>
              <w:szCs w:val="22"/>
            </w:rPr>
            <w:t>__</w:t>
          </w:r>
          <w:r w:rsidR="00F625DE" w:rsidRPr="0012224B">
            <w:rPr>
              <w:sz w:val="22"/>
              <w:szCs w:val="22"/>
            </w:rPr>
            <w:t>__</w:t>
          </w:r>
          <w:r w:rsidR="002A10AE" w:rsidRPr="0012224B">
            <w:rPr>
              <w:sz w:val="22"/>
              <w:szCs w:val="22"/>
            </w:rPr>
            <w:t>_</w:t>
          </w:r>
          <w:r w:rsidR="00F625DE" w:rsidRPr="0012224B">
            <w:rPr>
              <w:sz w:val="22"/>
              <w:szCs w:val="22"/>
            </w:rPr>
            <w:t>_</w:t>
          </w:r>
          <w:r w:rsidR="002A10AE" w:rsidRPr="0012224B">
            <w:rPr>
              <w:sz w:val="22"/>
              <w:szCs w:val="22"/>
            </w:rPr>
            <w:t>________</w:t>
          </w:r>
          <w:r w:rsidR="005A279E" w:rsidRPr="0012224B">
            <w:rPr>
              <w:sz w:val="22"/>
              <w:szCs w:val="22"/>
            </w:rPr>
            <w:t xml:space="preserve"> 20</w:t>
          </w:r>
          <w:r w:rsidR="00464336" w:rsidRPr="0012224B">
            <w:rPr>
              <w:sz w:val="22"/>
              <w:szCs w:val="22"/>
            </w:rPr>
            <w:t>20</w:t>
          </w:r>
          <w:r w:rsidR="005A279E" w:rsidRPr="0012224B">
            <w:rPr>
              <w:sz w:val="22"/>
              <w:szCs w:val="22"/>
            </w:rPr>
            <w:t xml:space="preserve"> г.</w:t>
          </w:r>
        </w:sdtContent>
      </w:sdt>
    </w:p>
    <w:p w14:paraId="71AFAB5C" w14:textId="77777777" w:rsidR="005A279E" w:rsidRPr="0012224B" w:rsidRDefault="005A279E" w:rsidP="005A279E">
      <w:pPr>
        <w:tabs>
          <w:tab w:val="left" w:pos="993"/>
        </w:tabs>
        <w:ind w:firstLine="567"/>
        <w:jc w:val="center"/>
        <w:rPr>
          <w:b/>
          <w:bCs/>
          <w:spacing w:val="20"/>
          <w:sz w:val="22"/>
          <w:szCs w:val="22"/>
        </w:rPr>
      </w:pPr>
    </w:p>
    <w:p w14:paraId="7B4DE446" w14:textId="77777777" w:rsidR="005A279E" w:rsidRPr="0012224B" w:rsidRDefault="005A279E" w:rsidP="005A279E">
      <w:pPr>
        <w:tabs>
          <w:tab w:val="left" w:pos="993"/>
        </w:tabs>
        <w:ind w:firstLine="567"/>
        <w:jc w:val="center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ОСНОВНЫЕ ХАРАКТЕРИСТИКИ</w:t>
      </w:r>
    </w:p>
    <w:p w14:paraId="763B5B5F" w14:textId="313433CF" w:rsidR="005A279E" w:rsidRPr="0012224B" w:rsidRDefault="005A279E" w:rsidP="005A279E">
      <w:pPr>
        <w:tabs>
          <w:tab w:val="left" w:pos="993"/>
        </w:tabs>
        <w:ind w:firstLine="567"/>
        <w:jc w:val="center"/>
        <w:rPr>
          <w:b/>
          <w:bCs/>
          <w:color w:val="FF0000"/>
          <w:spacing w:val="20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2976"/>
        <w:gridCol w:w="6524"/>
      </w:tblGrid>
      <w:tr w:rsidR="00063464" w:rsidRPr="0012224B" w14:paraId="074EE4CE" w14:textId="77777777" w:rsidTr="00566F37">
        <w:trPr>
          <w:trHeight w:val="230"/>
        </w:trPr>
        <w:tc>
          <w:tcPr>
            <w:tcW w:w="524" w:type="dxa"/>
          </w:tcPr>
          <w:p w14:paraId="23C1F609" w14:textId="5C140FFE" w:rsidR="00063464" w:rsidRPr="0012224B" w:rsidRDefault="00063464" w:rsidP="00063464">
            <w:pPr>
              <w:pStyle w:val="a4"/>
              <w:tabs>
                <w:tab w:val="left" w:pos="993"/>
              </w:tabs>
              <w:spacing w:line="256" w:lineRule="auto"/>
              <w:ind w:left="-577" w:right="20" w:firstLine="567"/>
              <w:rPr>
                <w:b/>
                <w:bCs/>
                <w:i/>
                <w:iCs/>
                <w:spacing w:val="20"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i/>
                <w:iCs/>
                <w:spacing w:val="2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500" w:type="dxa"/>
            <w:gridSpan w:val="2"/>
          </w:tcPr>
          <w:p w14:paraId="5E2D34C9" w14:textId="16039D9B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ind w:firstLine="567"/>
              <w:rPr>
                <w:b/>
                <w:bCs/>
                <w:i/>
                <w:iCs/>
                <w:spacing w:val="20"/>
                <w:lang w:eastAsia="en-US"/>
              </w:rPr>
            </w:pPr>
            <w:r w:rsidRPr="0012224B">
              <w:rPr>
                <w:b/>
                <w:bCs/>
                <w:i/>
                <w:iCs/>
                <w:spacing w:val="20"/>
                <w:sz w:val="22"/>
                <w:szCs w:val="22"/>
                <w:lang w:eastAsia="en-US"/>
              </w:rPr>
              <w:t>Основные характеристики Многоквартирного дома:</w:t>
            </w:r>
          </w:p>
        </w:tc>
      </w:tr>
      <w:tr w:rsidR="00063464" w:rsidRPr="0012224B" w14:paraId="4E30A177" w14:textId="77777777" w:rsidTr="00080E67">
        <w:trPr>
          <w:trHeight w:val="284"/>
        </w:trPr>
        <w:tc>
          <w:tcPr>
            <w:tcW w:w="524" w:type="dxa"/>
          </w:tcPr>
          <w:p w14:paraId="5A8892C8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78AC67E2" w14:textId="63088FFC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Вид:</w:t>
            </w:r>
          </w:p>
        </w:tc>
        <w:tc>
          <w:tcPr>
            <w:tcW w:w="6524" w:type="dxa"/>
          </w:tcPr>
          <w:p w14:paraId="091A3A06" w14:textId="77777777" w:rsidR="00063464" w:rsidRPr="0012224B" w:rsidRDefault="00063464" w:rsidP="00A57F31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63464" w:rsidRPr="0012224B" w14:paraId="7E293A4D" w14:textId="77777777" w:rsidTr="00080E67">
        <w:trPr>
          <w:trHeight w:val="284"/>
        </w:trPr>
        <w:tc>
          <w:tcPr>
            <w:tcW w:w="524" w:type="dxa"/>
          </w:tcPr>
          <w:p w14:paraId="2F513E1B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3AAF2F4B" w14:textId="4473F380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Назначение:</w:t>
            </w:r>
          </w:p>
        </w:tc>
        <w:tc>
          <w:tcPr>
            <w:tcW w:w="6524" w:type="dxa"/>
          </w:tcPr>
          <w:p w14:paraId="6DB61AA6" w14:textId="77777777" w:rsidR="00063464" w:rsidRPr="0012224B" w:rsidRDefault="00063464" w:rsidP="00A57F31">
            <w:pPr>
              <w:pStyle w:val="a4"/>
              <w:spacing w:line="256" w:lineRule="auto"/>
              <w:rPr>
                <w:sz w:val="22"/>
                <w:szCs w:val="22"/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Жилое</w:t>
            </w:r>
          </w:p>
        </w:tc>
      </w:tr>
      <w:tr w:rsidR="00063464" w:rsidRPr="0012224B" w14:paraId="05511685" w14:textId="77777777" w:rsidTr="00080E67">
        <w:trPr>
          <w:trHeight w:val="284"/>
        </w:trPr>
        <w:tc>
          <w:tcPr>
            <w:tcW w:w="524" w:type="dxa"/>
          </w:tcPr>
          <w:p w14:paraId="55E4F054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0EAEA0AD" w14:textId="5AC86C05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Этажность:</w:t>
            </w:r>
          </w:p>
        </w:tc>
        <w:tc>
          <w:tcPr>
            <w:tcW w:w="6524" w:type="dxa"/>
          </w:tcPr>
          <w:p w14:paraId="5C56B455" w14:textId="0A849B1C" w:rsidR="00063464" w:rsidRPr="0012224B" w:rsidRDefault="00063464" w:rsidP="00423E15">
            <w:pPr>
              <w:pStyle w:val="a4"/>
              <w:spacing w:line="256" w:lineRule="auto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063464" w:rsidRPr="0012224B" w14:paraId="41E21C6C" w14:textId="77777777" w:rsidTr="00080E67">
        <w:trPr>
          <w:trHeight w:val="57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428096DB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2D9A68A" w14:textId="4AE4B1AA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Общая (проектная) площадь Многоквартирного дома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12224B">
              <w:rPr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12224B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</w:tcPr>
          <w:p w14:paraId="42D6B4C7" w14:textId="1C3F48A8" w:rsidR="00063464" w:rsidRPr="0012224B" w:rsidRDefault="00063464" w:rsidP="00952107">
            <w:pPr>
              <w:pStyle w:val="a4"/>
              <w:spacing w:line="256" w:lineRule="auto"/>
              <w:rPr>
                <w:lang w:eastAsia="en-US"/>
              </w:rPr>
            </w:pPr>
            <w:r w:rsidRPr="0012224B">
              <w:rPr>
                <w:sz w:val="22"/>
                <w:szCs w:val="22"/>
                <w:lang w:val="en-US" w:eastAsia="en-US"/>
              </w:rPr>
              <w:t>7725</w:t>
            </w:r>
            <w:r w:rsidRPr="0012224B">
              <w:rPr>
                <w:sz w:val="22"/>
                <w:szCs w:val="22"/>
                <w:lang w:eastAsia="en-US"/>
              </w:rPr>
              <w:t>,</w:t>
            </w:r>
            <w:r w:rsidRPr="0012224B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063464" w:rsidRPr="0012224B" w14:paraId="5A1CB923" w14:textId="77777777" w:rsidTr="00080E67">
        <w:trPr>
          <w:trHeight w:val="65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52C8D437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6924D1" w14:textId="5A283011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Материал наружных стен: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</w:tcPr>
          <w:p w14:paraId="62AB20F8" w14:textId="1EDC8B38" w:rsidR="00063464" w:rsidRPr="0012224B" w:rsidRDefault="007B2871" w:rsidP="007B2871">
            <w:pPr>
              <w:pStyle w:val="a4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Кладка из </w:t>
            </w:r>
            <w:proofErr w:type="spellStart"/>
            <w:r w:rsidRPr="0012224B">
              <w:rPr>
                <w:sz w:val="22"/>
                <w:szCs w:val="22"/>
                <w:lang w:eastAsia="en-US"/>
              </w:rPr>
              <w:t>ячеистобетонных</w:t>
            </w:r>
            <w:proofErr w:type="spellEnd"/>
            <w:r w:rsidRPr="0012224B">
              <w:rPr>
                <w:sz w:val="22"/>
                <w:szCs w:val="22"/>
                <w:lang w:eastAsia="en-US"/>
              </w:rPr>
              <w:t xml:space="preserve"> блоков; </w:t>
            </w:r>
            <w:proofErr w:type="spellStart"/>
            <w:r w:rsidRPr="0012224B">
              <w:rPr>
                <w:sz w:val="22"/>
                <w:szCs w:val="22"/>
                <w:lang w:eastAsia="en-US"/>
              </w:rPr>
              <w:t>минераловатные</w:t>
            </w:r>
            <w:proofErr w:type="spellEnd"/>
            <w:r w:rsidRPr="0012224B">
              <w:rPr>
                <w:sz w:val="22"/>
                <w:szCs w:val="22"/>
                <w:lang w:eastAsia="en-US"/>
              </w:rPr>
              <w:t xml:space="preserve"> плиты. Наружный слой </w:t>
            </w:r>
            <w:proofErr w:type="gramStart"/>
            <w:r w:rsidRPr="0012224B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12224B">
              <w:rPr>
                <w:sz w:val="22"/>
                <w:szCs w:val="22"/>
                <w:lang w:eastAsia="en-US"/>
              </w:rPr>
              <w:t>литы по металлическому каркасу, с воздушной прослойкой.</w:t>
            </w:r>
          </w:p>
        </w:tc>
      </w:tr>
      <w:tr w:rsidR="00063464" w:rsidRPr="0012224B" w14:paraId="7028D0A6" w14:textId="77777777" w:rsidTr="00080E67">
        <w:trPr>
          <w:trHeight w:val="6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05E79CA4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AF754E6" w14:textId="7D822C3A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Материал поэтажных перекрытий: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</w:tcPr>
          <w:p w14:paraId="1D80C596" w14:textId="7777777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Монолитный железобетон</w:t>
            </w:r>
          </w:p>
        </w:tc>
      </w:tr>
      <w:tr w:rsidR="00063464" w:rsidRPr="0012224B" w14:paraId="6CF26609" w14:textId="77777777" w:rsidTr="00080E67">
        <w:trPr>
          <w:trHeight w:val="2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07D552FB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8D9633E" w14:textId="217104E4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Класс энергоэффективности: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</w:tcPr>
          <w:p w14:paraId="76C133F0" w14:textId="7777777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А (Очень высокий)</w:t>
            </w:r>
          </w:p>
        </w:tc>
      </w:tr>
      <w:tr w:rsidR="00063464" w:rsidRPr="0012224B" w14:paraId="72C1B54E" w14:textId="77777777" w:rsidTr="00080E67">
        <w:trPr>
          <w:trHeight w:val="2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48C17B22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A415E2F" w14:textId="1DDD2AD9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Класс сейсмостойкости: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</w:tcPr>
          <w:p w14:paraId="28C6EEBE" w14:textId="7777777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В</w:t>
            </w:r>
            <w:proofErr w:type="gramStart"/>
            <w:r w:rsidRPr="0012224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2224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224B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12224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224B">
              <w:rPr>
                <w:sz w:val="22"/>
                <w:szCs w:val="22"/>
                <w:lang w:val="en-US" w:eastAsia="en-US"/>
              </w:rPr>
              <w:t>шкале</w:t>
            </w:r>
            <w:proofErr w:type="spellEnd"/>
            <w:r w:rsidRPr="0012224B">
              <w:rPr>
                <w:sz w:val="22"/>
                <w:szCs w:val="22"/>
                <w:lang w:val="en-US" w:eastAsia="en-US"/>
              </w:rPr>
              <w:t xml:space="preserve"> MMSK-86</w:t>
            </w:r>
            <w:r w:rsidRPr="0012224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8B5B9D" w:rsidRPr="0012224B" w14:paraId="415F7601" w14:textId="77777777" w:rsidTr="007E6353">
        <w:trPr>
          <w:trHeight w:val="161"/>
        </w:trPr>
        <w:tc>
          <w:tcPr>
            <w:tcW w:w="10024" w:type="dxa"/>
            <w:gridSpan w:val="3"/>
          </w:tcPr>
          <w:p w14:paraId="0C5559B7" w14:textId="419D98F3" w:rsidR="008B5B9D" w:rsidRPr="0012224B" w:rsidRDefault="008B5B9D" w:rsidP="00A57F31">
            <w:pPr>
              <w:pStyle w:val="a4"/>
              <w:tabs>
                <w:tab w:val="left" w:pos="993"/>
              </w:tabs>
              <w:spacing w:line="256" w:lineRule="auto"/>
              <w:ind w:firstLine="567"/>
              <w:rPr>
                <w:b/>
                <w:bCs/>
                <w:i/>
                <w:iCs/>
                <w:spacing w:val="20"/>
                <w:lang w:eastAsia="en-US"/>
              </w:rPr>
            </w:pPr>
            <w:r w:rsidRPr="0012224B">
              <w:rPr>
                <w:b/>
                <w:bCs/>
                <w:i/>
                <w:iCs/>
                <w:spacing w:val="20"/>
                <w:sz w:val="22"/>
                <w:szCs w:val="22"/>
                <w:lang w:eastAsia="en-US"/>
              </w:rPr>
              <w:t>Основные характеристики Объекта:</w:t>
            </w:r>
          </w:p>
        </w:tc>
      </w:tr>
      <w:tr w:rsidR="00063464" w:rsidRPr="0012224B" w14:paraId="40854F39" w14:textId="77777777" w:rsidTr="00080E67">
        <w:trPr>
          <w:trHeight w:val="286"/>
        </w:trPr>
        <w:tc>
          <w:tcPr>
            <w:tcW w:w="524" w:type="dxa"/>
          </w:tcPr>
          <w:p w14:paraId="00C83342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063EEADE" w14:textId="10E6C960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Условный номер:</w:t>
            </w:r>
          </w:p>
        </w:tc>
        <w:tc>
          <w:tcPr>
            <w:tcW w:w="6524" w:type="dxa"/>
            <w:vAlign w:val="center"/>
          </w:tcPr>
          <w:p w14:paraId="36C50CB5" w14:textId="77777777" w:rsidR="00063464" w:rsidRPr="0012224B" w:rsidRDefault="00063464" w:rsidP="00B42EE2">
            <w:pPr>
              <w:pStyle w:val="a4"/>
              <w:tabs>
                <w:tab w:val="left" w:pos="993"/>
              </w:tabs>
              <w:spacing w:line="256" w:lineRule="auto"/>
              <w:ind w:firstLine="567"/>
              <w:jc w:val="left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№ </w:t>
            </w:r>
            <w:sdt>
              <w:sdtPr>
                <w:rPr>
                  <w:sz w:val="22"/>
                  <w:szCs w:val="22"/>
                  <w:lang w:eastAsia="en-US"/>
                </w:rPr>
                <w:id w:val="-1939434287"/>
                <w:placeholder>
                  <w:docPart w:val="6D84D94AFCD740DEA62749F2B4D934AC"/>
                </w:placeholder>
              </w:sdtPr>
              <w:sdtEndPr/>
              <w:sdtContent>
                <w:r w:rsidRPr="0012224B">
                  <w:rPr>
                    <w:sz w:val="22"/>
                    <w:szCs w:val="22"/>
                    <w:lang w:eastAsia="en-US"/>
                  </w:rPr>
                  <w:t>000</w:t>
                </w:r>
              </w:sdtContent>
            </w:sdt>
          </w:p>
        </w:tc>
      </w:tr>
      <w:tr w:rsidR="00063464" w:rsidRPr="0012224B" w14:paraId="57980655" w14:textId="77777777" w:rsidTr="00080E67">
        <w:trPr>
          <w:trHeight w:val="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43076BA9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53D24E2" w14:textId="1B63141D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Назначение: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CD083" w14:textId="7777777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ind w:firstLine="567"/>
              <w:jc w:val="left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Жилое помещение</w:t>
            </w:r>
          </w:p>
        </w:tc>
      </w:tr>
      <w:tr w:rsidR="00063464" w:rsidRPr="0012224B" w14:paraId="0878170A" w14:textId="77777777" w:rsidTr="00080E67">
        <w:trPr>
          <w:trHeight w:val="77"/>
        </w:trPr>
        <w:tc>
          <w:tcPr>
            <w:tcW w:w="524" w:type="dxa"/>
            <w:tcBorders>
              <w:bottom w:val="single" w:sz="4" w:space="0" w:color="auto"/>
            </w:tcBorders>
          </w:tcPr>
          <w:p w14:paraId="13197413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E37D56C" w14:textId="0EBA108C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Этаж</w:t>
            </w:r>
            <w:r w:rsidRPr="0012224B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12224B">
              <w:rPr>
                <w:b/>
                <w:bCs/>
                <w:sz w:val="22"/>
                <w:szCs w:val="22"/>
                <w:lang w:eastAsia="en-US"/>
              </w:rPr>
              <w:t>расположения: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14:paraId="3F039BAD" w14:textId="77777777" w:rsidR="00063464" w:rsidRPr="0012224B" w:rsidRDefault="00063464" w:rsidP="00B42EE2">
            <w:pPr>
              <w:pStyle w:val="a4"/>
              <w:tabs>
                <w:tab w:val="left" w:pos="993"/>
              </w:tabs>
              <w:spacing w:line="256" w:lineRule="auto"/>
              <w:ind w:firstLine="567"/>
              <w:jc w:val="left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№ </w:t>
            </w:r>
            <w:sdt>
              <w:sdtPr>
                <w:rPr>
                  <w:sz w:val="22"/>
                  <w:szCs w:val="22"/>
                  <w:lang w:eastAsia="en-US"/>
                </w:rPr>
                <w:id w:val="-1169941526"/>
                <w:placeholder>
                  <w:docPart w:val="6D84D94AFCD740DEA62749F2B4D934AC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eastAsia="en-US"/>
                    </w:rPr>
                    <w:id w:val="-187220070"/>
                    <w:placeholder>
                      <w:docPart w:val="6D84D94AFCD740DEA62749F2B4D934AC"/>
                    </w:placeholder>
                  </w:sdtPr>
                  <w:sdtEndPr/>
                  <w:sdtContent>
                    <w:r w:rsidRPr="0012224B">
                      <w:rPr>
                        <w:sz w:val="22"/>
                        <w:szCs w:val="22"/>
                        <w:lang w:eastAsia="en-US"/>
                      </w:rPr>
                      <w:t>00</w:t>
                    </w:r>
                  </w:sdtContent>
                </w:sdt>
              </w:sdtContent>
            </w:sdt>
          </w:p>
        </w:tc>
      </w:tr>
      <w:tr w:rsidR="00063464" w:rsidRPr="0012224B" w14:paraId="2CE4CBB1" w14:textId="77777777" w:rsidTr="00080E67">
        <w:trPr>
          <w:trHeight w:val="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13999161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2189049" w14:textId="5286ACA2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Номер секции: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F619" w14:textId="77777777" w:rsidR="00063464" w:rsidRPr="0012224B" w:rsidRDefault="00063464" w:rsidP="00B42EE2">
            <w:pPr>
              <w:pStyle w:val="a4"/>
              <w:tabs>
                <w:tab w:val="left" w:pos="993"/>
              </w:tabs>
              <w:spacing w:line="256" w:lineRule="auto"/>
              <w:ind w:firstLine="567"/>
              <w:jc w:val="left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№ </w:t>
            </w:r>
            <w:sdt>
              <w:sdtPr>
                <w:rPr>
                  <w:sz w:val="22"/>
                  <w:szCs w:val="22"/>
                  <w:lang w:eastAsia="en-US"/>
                </w:rPr>
                <w:id w:val="-1377851879"/>
                <w:placeholder>
                  <w:docPart w:val="6D84D94AFCD740DEA62749F2B4D934AC"/>
                </w:placeholder>
              </w:sdtPr>
              <w:sdtEndPr/>
              <w:sdtContent>
                <w:r w:rsidRPr="0012224B">
                  <w:rPr>
                    <w:sz w:val="22"/>
                    <w:szCs w:val="22"/>
                    <w:lang w:eastAsia="en-US"/>
                  </w:rPr>
                  <w:t>0</w:t>
                </w:r>
              </w:sdtContent>
            </w:sdt>
          </w:p>
        </w:tc>
      </w:tr>
      <w:tr w:rsidR="00063464" w:rsidRPr="0012224B" w14:paraId="6DBA345B" w14:textId="77777777" w:rsidTr="00080E67">
        <w:trPr>
          <w:trHeight w:val="246"/>
        </w:trPr>
        <w:tc>
          <w:tcPr>
            <w:tcW w:w="524" w:type="dxa"/>
            <w:tcBorders>
              <w:top w:val="single" w:sz="4" w:space="0" w:color="auto"/>
            </w:tcBorders>
          </w:tcPr>
          <w:p w14:paraId="73A5CB5B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0670F05" w14:textId="056AF781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Проектная общая площадь (без учета летних помещений)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12224B">
              <w:rPr>
                <w:b/>
                <w:bCs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1600987595"/>
              <w:placeholder>
                <w:docPart w:val="6D84D94AFCD740DEA62749F2B4D934AC"/>
              </w:placeholder>
            </w:sdtPr>
            <w:sdtEndPr/>
            <w:sdtContent>
              <w:p w14:paraId="6CB81994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00,0</w:t>
                </w:r>
              </w:p>
            </w:sdtContent>
          </w:sdt>
        </w:tc>
      </w:tr>
      <w:tr w:rsidR="00063464" w:rsidRPr="0012224B" w14:paraId="4E6C12C6" w14:textId="77777777" w:rsidTr="00080E67">
        <w:trPr>
          <w:trHeight w:val="842"/>
        </w:trPr>
        <w:tc>
          <w:tcPr>
            <w:tcW w:w="524" w:type="dxa"/>
            <w:tcBorders>
              <w:bottom w:val="single" w:sz="4" w:space="0" w:color="auto"/>
            </w:tcBorders>
          </w:tcPr>
          <w:p w14:paraId="0C896990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B776EFD" w14:textId="3A774471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Проектная общая приведенная площадь (с учетом площади летних помещений, рассчитанной с понижающим коэффициентом)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12224B">
              <w:rPr>
                <w:b/>
                <w:bCs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1037579693"/>
              <w:placeholder>
                <w:docPart w:val="6D84D94AFCD740DEA62749F2B4D934AC"/>
              </w:placeholder>
            </w:sdtPr>
            <w:sdtEndPr/>
            <w:sdtContent>
              <w:p w14:paraId="4FE990FD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00,0</w:t>
                </w:r>
              </w:p>
            </w:sdtContent>
          </w:sdt>
        </w:tc>
      </w:tr>
      <w:tr w:rsidR="00063464" w:rsidRPr="0012224B" w14:paraId="6A178BB6" w14:textId="77777777" w:rsidTr="00080E67">
        <w:trPr>
          <w:trHeight w:val="284"/>
        </w:trPr>
        <w:tc>
          <w:tcPr>
            <w:tcW w:w="524" w:type="dxa"/>
          </w:tcPr>
          <w:p w14:paraId="2E21381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2319201B" w14:textId="0EA369DF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Количество комнат: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1237748572"/>
              <w:placeholder>
                <w:docPart w:val="6D84D94AFCD740DEA62749F2B4D934AC"/>
              </w:placeholder>
            </w:sdtPr>
            <w:sdtEndPr/>
            <w:sdtContent>
              <w:p w14:paraId="15F16E0C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</w:t>
                </w:r>
              </w:p>
            </w:sdtContent>
          </w:sdt>
        </w:tc>
      </w:tr>
      <w:tr w:rsidR="00063464" w:rsidRPr="0012224B" w14:paraId="731A4427" w14:textId="77777777" w:rsidTr="00080E67">
        <w:trPr>
          <w:trHeight w:val="284"/>
        </w:trPr>
        <w:tc>
          <w:tcPr>
            <w:tcW w:w="524" w:type="dxa"/>
          </w:tcPr>
          <w:p w14:paraId="6E39F3A3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2457BEA7" w14:textId="4B71F7BD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Площади комнат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12224B">
              <w:rPr>
                <w:b/>
                <w:bCs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1546896802"/>
              <w:placeholder>
                <w:docPart w:val="6D84D94AFCD740DEA62749F2B4D934AC"/>
              </w:placeholder>
            </w:sdtPr>
            <w:sdtEndPr/>
            <w:sdtContent>
              <w:p w14:paraId="5539D7F8" w14:textId="40C35FC1" w:rsidR="00063464" w:rsidRPr="0012224B" w:rsidRDefault="00063464" w:rsidP="00A57F31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Комната 1</w:t>
                </w:r>
                <w:r w:rsidR="00153A21" w:rsidRPr="0012224B">
                  <w:rPr>
                    <w:sz w:val="22"/>
                    <w:szCs w:val="22"/>
                    <w:lang w:eastAsia="en-US"/>
                  </w:rPr>
                  <w:t xml:space="preserve"> </w:t>
                </w:r>
                <w:r w:rsidRPr="0012224B">
                  <w:rPr>
                    <w:sz w:val="22"/>
                    <w:szCs w:val="22"/>
                    <w:lang w:eastAsia="en-US"/>
                  </w:rPr>
                  <w:t>- 00,0</w:t>
                </w:r>
              </w:p>
            </w:sdtContent>
          </w:sdt>
          <w:p w14:paraId="271F33FD" w14:textId="7777777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ind w:firstLine="567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63464" w:rsidRPr="0012224B" w14:paraId="1A20DF40" w14:textId="77777777" w:rsidTr="00080E67">
        <w:trPr>
          <w:trHeight w:val="284"/>
        </w:trPr>
        <w:tc>
          <w:tcPr>
            <w:tcW w:w="524" w:type="dxa"/>
          </w:tcPr>
          <w:p w14:paraId="2243D2A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51B584CD" w14:textId="40449639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Количество вспомогательных помещений: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1994942797"/>
              <w:placeholder>
                <w:docPart w:val="6D84D94AFCD740DEA62749F2B4D934AC"/>
              </w:placeholder>
            </w:sdtPr>
            <w:sdtEndPr/>
            <w:sdtContent>
              <w:p w14:paraId="3BB49765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</w:t>
                </w:r>
              </w:p>
            </w:sdtContent>
          </w:sdt>
        </w:tc>
      </w:tr>
      <w:tr w:rsidR="00063464" w:rsidRPr="0012224B" w14:paraId="53A32925" w14:textId="77777777" w:rsidTr="00080E67">
        <w:trPr>
          <w:trHeight w:val="284"/>
        </w:trPr>
        <w:tc>
          <w:tcPr>
            <w:tcW w:w="524" w:type="dxa"/>
          </w:tcPr>
          <w:p w14:paraId="4B8717F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7A2160C1" w14:textId="1EF581F3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Площади вспомогательных помещений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12224B">
              <w:rPr>
                <w:b/>
                <w:bCs/>
                <w:sz w:val="22"/>
                <w:szCs w:val="22"/>
                <w:lang w:eastAsia="en-US"/>
              </w:rPr>
              <w:t>.):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793746096"/>
              <w:placeholder>
                <w:docPart w:val="6D84D94AFCD740DEA62749F2B4D934AC"/>
              </w:placeholder>
            </w:sdtPr>
            <w:sdtEndPr/>
            <w:sdtContent>
              <w:p w14:paraId="6D89C964" w14:textId="77777777" w:rsidR="00063464" w:rsidRPr="0012224B" w:rsidRDefault="00063464" w:rsidP="00A57F31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Кухня – 00,0</w:t>
                </w:r>
              </w:p>
              <w:p w14:paraId="59FFF624" w14:textId="77777777" w:rsidR="00063464" w:rsidRPr="0012224B" w:rsidRDefault="00063464" w:rsidP="00A57F31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Коридор – 00,0</w:t>
                </w:r>
              </w:p>
              <w:p w14:paraId="4B92A3CF" w14:textId="77777777" w:rsidR="00063464" w:rsidRPr="0012224B" w:rsidRDefault="00063464" w:rsidP="00666B2E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Санузел – 00,0</w:t>
                </w:r>
              </w:p>
            </w:sdtContent>
          </w:sdt>
        </w:tc>
      </w:tr>
      <w:tr w:rsidR="00063464" w:rsidRPr="0012224B" w14:paraId="4CD65D80" w14:textId="77777777" w:rsidTr="00080E67">
        <w:trPr>
          <w:trHeight w:val="284"/>
        </w:trPr>
        <w:tc>
          <w:tcPr>
            <w:tcW w:w="524" w:type="dxa"/>
          </w:tcPr>
          <w:p w14:paraId="24343CC5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356E4E54" w14:textId="18AF9D5A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Количество лоджий/балконов: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2046277206"/>
              <w:placeholder>
                <w:docPart w:val="6D84D94AFCD740DEA62749F2B4D934AC"/>
              </w:placeholder>
            </w:sdtPr>
            <w:sdtEndPr/>
            <w:sdtContent>
              <w:p w14:paraId="63BFB6D8" w14:textId="77777777" w:rsidR="00063464" w:rsidRPr="0012224B" w:rsidRDefault="00063464" w:rsidP="00007879">
                <w:pPr>
                  <w:pStyle w:val="a4"/>
                  <w:tabs>
                    <w:tab w:val="left" w:pos="993"/>
                  </w:tabs>
                  <w:spacing w:line="256" w:lineRule="auto"/>
                  <w:ind w:firstLine="567"/>
                  <w:jc w:val="left"/>
                  <w:rPr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 xml:space="preserve">Лоджия - 1 (одна) </w:t>
                </w:r>
              </w:p>
            </w:sdtContent>
          </w:sdt>
        </w:tc>
      </w:tr>
      <w:tr w:rsidR="00063464" w:rsidRPr="0012224B" w14:paraId="5D85B69B" w14:textId="77777777" w:rsidTr="00080E67">
        <w:trPr>
          <w:trHeight w:val="284"/>
        </w:trPr>
        <w:tc>
          <w:tcPr>
            <w:tcW w:w="524" w:type="dxa"/>
          </w:tcPr>
          <w:p w14:paraId="0212C72D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56CDD9F4" w14:textId="030C1874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Площадь лоджии/балкона (без учета понижающего коэффициента)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12224B">
              <w:rPr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12224B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242261870"/>
              <w:placeholder>
                <w:docPart w:val="6D84D94AFCD740DEA62749F2B4D934AC"/>
              </w:placeholder>
            </w:sdtPr>
            <w:sdtEndPr/>
            <w:sdtContent>
              <w:p w14:paraId="322F5968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05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0,0</w:t>
                </w:r>
              </w:p>
            </w:sdtContent>
          </w:sdt>
        </w:tc>
      </w:tr>
      <w:tr w:rsidR="00063464" w:rsidRPr="0012224B" w14:paraId="45B4B4F0" w14:textId="77777777" w:rsidTr="00080E67">
        <w:trPr>
          <w:trHeight w:val="284"/>
        </w:trPr>
        <w:tc>
          <w:tcPr>
            <w:tcW w:w="524" w:type="dxa"/>
          </w:tcPr>
          <w:p w14:paraId="4BA02854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6DBB519D" w14:textId="256FC332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Площадь лоджии/балкона (с учетом понижающего коэффициента) (</w:t>
            </w:r>
            <w:proofErr w:type="spellStart"/>
            <w:r w:rsidRPr="0012224B">
              <w:rPr>
                <w:b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12224B">
              <w:rPr>
                <w:b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12224B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524" w:type="dxa"/>
            <w:vAlign w:val="center"/>
          </w:tcPr>
          <w:sdt>
            <w:sdtPr>
              <w:rPr>
                <w:sz w:val="22"/>
                <w:szCs w:val="22"/>
                <w:lang w:eastAsia="en-US"/>
              </w:rPr>
              <w:id w:val="-478696811"/>
              <w:placeholder>
                <w:docPart w:val="6D84D94AFCD740DEA62749F2B4D934AC"/>
              </w:placeholder>
            </w:sdtPr>
            <w:sdtEndPr/>
            <w:sdtContent>
              <w:p w14:paraId="4636F729" w14:textId="77777777" w:rsidR="00063464" w:rsidRPr="0012224B" w:rsidRDefault="00063464" w:rsidP="00B42EE2">
                <w:pPr>
                  <w:pStyle w:val="a4"/>
                  <w:tabs>
                    <w:tab w:val="left" w:pos="993"/>
                  </w:tabs>
                  <w:spacing w:line="256" w:lineRule="auto"/>
                  <w:ind w:firstLine="505"/>
                  <w:jc w:val="left"/>
                  <w:rPr>
                    <w:sz w:val="22"/>
                    <w:szCs w:val="22"/>
                    <w:lang w:eastAsia="en-US"/>
                  </w:rPr>
                </w:pPr>
                <w:r w:rsidRPr="0012224B">
                  <w:rPr>
                    <w:sz w:val="22"/>
                    <w:szCs w:val="22"/>
                    <w:lang w:eastAsia="en-US"/>
                  </w:rPr>
                  <w:t>0,0</w:t>
                </w:r>
              </w:p>
            </w:sdtContent>
          </w:sdt>
        </w:tc>
      </w:tr>
      <w:tr w:rsidR="00063464" w:rsidRPr="0012224B" w14:paraId="2B83B47B" w14:textId="77777777" w:rsidTr="00566F37">
        <w:trPr>
          <w:trHeight w:val="284"/>
        </w:trPr>
        <w:tc>
          <w:tcPr>
            <w:tcW w:w="524" w:type="dxa"/>
          </w:tcPr>
          <w:p w14:paraId="32AC70CC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0" w:type="dxa"/>
            <w:gridSpan w:val="2"/>
          </w:tcPr>
          <w:p w14:paraId="408E3B3F" w14:textId="40DFE201" w:rsidR="00063464" w:rsidRPr="0012224B" w:rsidRDefault="008B5B9D" w:rsidP="00E8726E">
            <w:pPr>
              <w:pStyle w:val="a4"/>
              <w:tabs>
                <w:tab w:val="left" w:pos="993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2224B">
              <w:rPr>
                <w:iCs/>
                <w:sz w:val="22"/>
                <w:szCs w:val="22"/>
                <w:lang w:eastAsia="en-US"/>
              </w:rPr>
              <w:t xml:space="preserve">Характеристики Объекта, указанные в </w:t>
            </w:r>
            <w:proofErr w:type="spellStart"/>
            <w:r w:rsidRPr="0012224B">
              <w:rPr>
                <w:iCs/>
                <w:sz w:val="22"/>
                <w:szCs w:val="22"/>
                <w:lang w:eastAsia="en-US"/>
              </w:rPr>
              <w:t>п.п</w:t>
            </w:r>
            <w:proofErr w:type="spellEnd"/>
            <w:r w:rsidRPr="0012224B">
              <w:rPr>
                <w:iCs/>
                <w:sz w:val="22"/>
                <w:szCs w:val="22"/>
                <w:lang w:eastAsia="en-US"/>
              </w:rPr>
              <w:t xml:space="preserve">. 13, 14, 16, 18, 20, 21 настоящего Приложения, являются проектными. </w:t>
            </w:r>
            <w:proofErr w:type="gramStart"/>
            <w:r w:rsidRPr="0012224B">
              <w:rPr>
                <w:iCs/>
                <w:sz w:val="22"/>
                <w:szCs w:val="22"/>
                <w:lang w:eastAsia="en-US"/>
              </w:rPr>
              <w:t>Фактические характеристики Объекта, в т.ч.</w:t>
            </w:r>
            <w:r w:rsidRPr="0012224B">
              <w:rPr>
                <w:sz w:val="22"/>
                <w:szCs w:val="22"/>
                <w:lang w:eastAsia="en-US"/>
              </w:rPr>
              <w:t xml:space="preserve"> </w:t>
            </w:r>
            <w:r w:rsidR="00115D8D" w:rsidRPr="0012224B">
              <w:rPr>
                <w:sz w:val="22"/>
                <w:szCs w:val="22"/>
                <w:lang w:eastAsia="en-US"/>
              </w:rPr>
              <w:t>фактическая п</w:t>
            </w:r>
            <w:r w:rsidRPr="0012224B">
              <w:rPr>
                <w:sz w:val="22"/>
                <w:szCs w:val="22"/>
                <w:lang w:eastAsia="en-US"/>
              </w:rPr>
              <w:t>лощадь Объекта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, 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 xml:space="preserve">могут отличаться от проектных и 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определяются после окончания строительства 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>Многоквартирного дома на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 основании экспликации технического плана здания (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>Многоквартирного дома</w:t>
            </w:r>
            <w:r w:rsidRPr="0012224B">
              <w:rPr>
                <w:iCs/>
                <w:sz w:val="22"/>
                <w:szCs w:val="22"/>
                <w:lang w:eastAsia="en-US"/>
              </w:rPr>
              <w:t>), изготовленного кадастровым инженером, имеющим действующий квалификационный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 xml:space="preserve"> аттестат кадастрового инженера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 и указываются в </w:t>
            </w:r>
            <w:r w:rsidR="00ED777E" w:rsidRPr="0012224B">
              <w:rPr>
                <w:iCs/>
                <w:sz w:val="22"/>
                <w:szCs w:val="22"/>
                <w:lang w:eastAsia="en-US"/>
              </w:rPr>
              <w:t>П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ередаточном акте или 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 xml:space="preserve">одностороннем Акте </w:t>
            </w:r>
            <w:r w:rsidRPr="0012224B">
              <w:rPr>
                <w:iCs/>
                <w:sz w:val="22"/>
                <w:szCs w:val="22"/>
                <w:lang w:eastAsia="en-US"/>
              </w:rPr>
              <w:t>о передаче Объекта,</w:t>
            </w:r>
            <w:r w:rsidR="00115D8D" w:rsidRPr="0012224B">
              <w:rPr>
                <w:iCs/>
                <w:sz w:val="22"/>
                <w:szCs w:val="22"/>
                <w:lang w:eastAsia="en-US"/>
              </w:rPr>
              <w:t xml:space="preserve"> при этом</w:t>
            </w:r>
            <w:r w:rsidRPr="0012224B">
              <w:rPr>
                <w:iCs/>
                <w:sz w:val="22"/>
                <w:szCs w:val="22"/>
                <w:lang w:eastAsia="en-US"/>
              </w:rPr>
              <w:t xml:space="preserve"> заключение Сторонами дополнительного соглашения к настоящему Договору не требуется.</w:t>
            </w:r>
            <w:proofErr w:type="gramEnd"/>
          </w:p>
        </w:tc>
      </w:tr>
      <w:tr w:rsidR="008B5B9D" w:rsidRPr="0012224B" w14:paraId="4CE4BD91" w14:textId="77777777" w:rsidTr="007E6353">
        <w:trPr>
          <w:trHeight w:val="284"/>
        </w:trPr>
        <w:tc>
          <w:tcPr>
            <w:tcW w:w="10024" w:type="dxa"/>
            <w:gridSpan w:val="3"/>
          </w:tcPr>
          <w:p w14:paraId="76AFAF4B" w14:textId="1C7013B5" w:rsidR="008B5B9D" w:rsidRPr="0012224B" w:rsidRDefault="008B5B9D" w:rsidP="00A57F31">
            <w:pPr>
              <w:pStyle w:val="a4"/>
              <w:tabs>
                <w:tab w:val="left" w:pos="993"/>
              </w:tabs>
              <w:spacing w:line="256" w:lineRule="auto"/>
              <w:ind w:firstLine="505"/>
              <w:rPr>
                <w:b/>
                <w:i/>
                <w:sz w:val="22"/>
                <w:szCs w:val="22"/>
                <w:lang w:eastAsia="en-US"/>
              </w:rPr>
            </w:pPr>
            <w:r w:rsidRPr="0012224B">
              <w:rPr>
                <w:b/>
                <w:bCs/>
                <w:i/>
                <w:iCs/>
                <w:spacing w:val="20"/>
                <w:sz w:val="22"/>
                <w:szCs w:val="22"/>
                <w:lang w:eastAsia="en-US"/>
              </w:rPr>
              <w:t>Описание Объекта:</w:t>
            </w:r>
          </w:p>
        </w:tc>
      </w:tr>
      <w:tr w:rsidR="00063464" w:rsidRPr="0012224B" w14:paraId="7B6F9CC9" w14:textId="77777777" w:rsidTr="00080E67">
        <w:trPr>
          <w:trHeight w:val="460"/>
        </w:trPr>
        <w:tc>
          <w:tcPr>
            <w:tcW w:w="524" w:type="dxa"/>
            <w:tcBorders>
              <w:bottom w:val="single" w:sz="4" w:space="0" w:color="auto"/>
            </w:tcBorders>
          </w:tcPr>
          <w:p w14:paraId="7CB2290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E493E1C" w14:textId="258865B2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Межквартирные перегородки: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14:paraId="5AE0C197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Кладка толщиной 200 мм из </w:t>
            </w:r>
            <w:proofErr w:type="spellStart"/>
            <w:r w:rsidRPr="0012224B">
              <w:rPr>
                <w:sz w:val="22"/>
                <w:szCs w:val="22"/>
                <w:lang w:eastAsia="en-US"/>
              </w:rPr>
              <w:t>ячеистобетонных</w:t>
            </w:r>
            <w:proofErr w:type="spellEnd"/>
            <w:r w:rsidRPr="0012224B">
              <w:rPr>
                <w:sz w:val="22"/>
                <w:szCs w:val="22"/>
                <w:lang w:eastAsia="en-US"/>
              </w:rPr>
              <w:t xml:space="preserve"> блоков.</w:t>
            </w:r>
          </w:p>
        </w:tc>
      </w:tr>
      <w:tr w:rsidR="00063464" w:rsidRPr="0012224B" w14:paraId="2DDF4F9C" w14:textId="77777777" w:rsidTr="00080E67">
        <w:trPr>
          <w:trHeight w:val="8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1BE58957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3DED08C" w14:textId="59DD5A7E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Межкомнатные перегородки:</w:t>
            </w:r>
          </w:p>
        </w:tc>
        <w:tc>
          <w:tcPr>
            <w:tcW w:w="6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3259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Устанавливаются Участником самостоятельно, за свой счет.</w:t>
            </w:r>
          </w:p>
        </w:tc>
      </w:tr>
      <w:tr w:rsidR="00063464" w:rsidRPr="0012224B" w14:paraId="4B3831DE" w14:textId="77777777" w:rsidTr="00080E67">
        <w:trPr>
          <w:trHeight w:val="314"/>
        </w:trPr>
        <w:tc>
          <w:tcPr>
            <w:tcW w:w="524" w:type="dxa"/>
            <w:tcBorders>
              <w:top w:val="single" w:sz="4" w:space="0" w:color="auto"/>
            </w:tcBorders>
          </w:tcPr>
          <w:p w14:paraId="59CC91B0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AFDCDE4" w14:textId="4FD281DB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Перегородки для санузлов: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p w14:paraId="25D082D7" w14:textId="5B126DE4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proofErr w:type="spellStart"/>
            <w:r w:rsidRPr="0012224B">
              <w:rPr>
                <w:sz w:val="22"/>
                <w:szCs w:val="22"/>
                <w:lang w:eastAsia="en-US"/>
              </w:rPr>
              <w:t>Пазогребневые</w:t>
            </w:r>
            <w:proofErr w:type="spellEnd"/>
            <w:r w:rsidRPr="0012224B">
              <w:rPr>
                <w:sz w:val="22"/>
                <w:szCs w:val="22"/>
                <w:lang w:eastAsia="en-US"/>
              </w:rPr>
              <w:t xml:space="preserve"> гипсовые влагостойкие плиты</w:t>
            </w:r>
          </w:p>
        </w:tc>
      </w:tr>
      <w:tr w:rsidR="00063464" w:rsidRPr="0012224B" w14:paraId="3E54C0C4" w14:textId="77777777" w:rsidTr="00080E67">
        <w:trPr>
          <w:trHeight w:val="315"/>
        </w:trPr>
        <w:tc>
          <w:tcPr>
            <w:tcW w:w="524" w:type="dxa"/>
            <w:tcBorders>
              <w:bottom w:val="single" w:sz="4" w:space="0" w:color="auto"/>
            </w:tcBorders>
          </w:tcPr>
          <w:p w14:paraId="04543D68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5DE0197" w14:textId="17FDF2B1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Полы: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14:paraId="70EFE5EE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Железобетонная плита без стяжек. Выравнивающая бетонная стяжка под устройство чистых полов выполняется Участником самостоятельно, за свой счет.</w:t>
            </w:r>
          </w:p>
        </w:tc>
      </w:tr>
      <w:tr w:rsidR="00063464" w:rsidRPr="0012224B" w14:paraId="3E8BDD21" w14:textId="77777777" w:rsidTr="00080E67">
        <w:trPr>
          <w:trHeight w:val="306"/>
        </w:trPr>
        <w:tc>
          <w:tcPr>
            <w:tcW w:w="524" w:type="dxa"/>
            <w:tcBorders>
              <w:top w:val="single" w:sz="4" w:space="0" w:color="auto"/>
            </w:tcBorders>
          </w:tcPr>
          <w:p w14:paraId="40D905B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73E8DB" w14:textId="2EC46EBD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Полы для санузлов: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p w14:paraId="7DB90899" w14:textId="77777777" w:rsidR="00063464" w:rsidRPr="0012224B" w:rsidRDefault="00063464" w:rsidP="00934D8A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Гидроизоляция выполняется Участником самостоятельно, за свой счет.</w:t>
            </w:r>
          </w:p>
        </w:tc>
      </w:tr>
      <w:tr w:rsidR="00063464" w:rsidRPr="0012224B" w14:paraId="20158E4A" w14:textId="77777777" w:rsidTr="00080E67">
        <w:trPr>
          <w:trHeight w:val="489"/>
        </w:trPr>
        <w:tc>
          <w:tcPr>
            <w:tcW w:w="524" w:type="dxa"/>
          </w:tcPr>
          <w:p w14:paraId="62AA4D5B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16AF0518" w14:textId="60BD8BD5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Окна, балконные двери:</w:t>
            </w:r>
          </w:p>
        </w:tc>
        <w:tc>
          <w:tcPr>
            <w:tcW w:w="6524" w:type="dxa"/>
            <w:vAlign w:val="center"/>
          </w:tcPr>
          <w:p w14:paraId="536335D8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Двухкамерный стеклопакет в ПВХ </w:t>
            </w:r>
            <w:proofErr w:type="gramStart"/>
            <w:r w:rsidRPr="0012224B">
              <w:rPr>
                <w:sz w:val="22"/>
                <w:szCs w:val="22"/>
                <w:lang w:eastAsia="en-US"/>
              </w:rPr>
              <w:t>переплетах</w:t>
            </w:r>
            <w:proofErr w:type="gramEnd"/>
            <w:r w:rsidRPr="0012224B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063464" w:rsidRPr="0012224B" w14:paraId="08F30AFF" w14:textId="77777777" w:rsidTr="00080E67">
        <w:trPr>
          <w:trHeight w:val="284"/>
        </w:trPr>
        <w:tc>
          <w:tcPr>
            <w:tcW w:w="524" w:type="dxa"/>
          </w:tcPr>
          <w:p w14:paraId="0D37EB82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76007928" w14:textId="3A669A3D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Входная дверь:</w:t>
            </w:r>
          </w:p>
        </w:tc>
        <w:tc>
          <w:tcPr>
            <w:tcW w:w="6524" w:type="dxa"/>
            <w:vAlign w:val="center"/>
          </w:tcPr>
          <w:p w14:paraId="0B34F04A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Устанавливается Застройщиком.</w:t>
            </w:r>
          </w:p>
        </w:tc>
      </w:tr>
      <w:tr w:rsidR="00063464" w:rsidRPr="0012224B" w14:paraId="5C858C7C" w14:textId="77777777" w:rsidTr="00080E67">
        <w:trPr>
          <w:trHeight w:val="405"/>
        </w:trPr>
        <w:tc>
          <w:tcPr>
            <w:tcW w:w="524" w:type="dxa"/>
            <w:tcBorders>
              <w:bottom w:val="single" w:sz="4" w:space="0" w:color="auto"/>
            </w:tcBorders>
          </w:tcPr>
          <w:p w14:paraId="3A6F2B6F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EF99061" w14:textId="3552896F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Межкомнатные двери:</w:t>
            </w:r>
          </w:p>
        </w:tc>
        <w:tc>
          <w:tcPr>
            <w:tcW w:w="6524" w:type="dxa"/>
            <w:tcBorders>
              <w:bottom w:val="single" w:sz="4" w:space="0" w:color="auto"/>
            </w:tcBorders>
            <w:vAlign w:val="center"/>
          </w:tcPr>
          <w:p w14:paraId="7724DED5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Устанавливаются Участником самостоятельно, за свой счет.</w:t>
            </w:r>
          </w:p>
        </w:tc>
      </w:tr>
      <w:tr w:rsidR="00063464" w:rsidRPr="0012224B" w14:paraId="0655979E" w14:textId="77777777" w:rsidTr="00080E67">
        <w:trPr>
          <w:trHeight w:val="90"/>
        </w:trPr>
        <w:tc>
          <w:tcPr>
            <w:tcW w:w="524" w:type="dxa"/>
            <w:tcBorders>
              <w:top w:val="single" w:sz="4" w:space="0" w:color="auto"/>
            </w:tcBorders>
          </w:tcPr>
          <w:p w14:paraId="5EDCC48E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A6B5BAC" w14:textId="55E21F6F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Остекление лоджии/балкона: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p w14:paraId="53A89B2B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Одинарное остекление в алюминиевых </w:t>
            </w:r>
            <w:proofErr w:type="gramStart"/>
            <w:r w:rsidRPr="0012224B">
              <w:rPr>
                <w:sz w:val="22"/>
                <w:szCs w:val="22"/>
                <w:lang w:eastAsia="en-US"/>
              </w:rPr>
              <w:t>переплетах</w:t>
            </w:r>
            <w:proofErr w:type="gramEnd"/>
            <w:r w:rsidRPr="0012224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63464" w:rsidRPr="0012224B" w14:paraId="30738833" w14:textId="77777777" w:rsidTr="00080E67">
        <w:trPr>
          <w:trHeight w:val="158"/>
        </w:trPr>
        <w:tc>
          <w:tcPr>
            <w:tcW w:w="524" w:type="dxa"/>
          </w:tcPr>
          <w:p w14:paraId="406C6EFA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1CA63775" w14:textId="566D769E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Канализация:</w:t>
            </w:r>
          </w:p>
        </w:tc>
        <w:tc>
          <w:tcPr>
            <w:tcW w:w="6524" w:type="dxa"/>
            <w:vAlign w:val="center"/>
          </w:tcPr>
          <w:p w14:paraId="2FAA39AE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Выполняется монтаж стояков с отводами. На отводах устанавливаются заглушки. Подводка канализационных труб к санитарным приборам не выполняется.</w:t>
            </w:r>
          </w:p>
        </w:tc>
      </w:tr>
      <w:tr w:rsidR="00063464" w:rsidRPr="0012224B" w14:paraId="59E877E6" w14:textId="77777777" w:rsidTr="00080E67">
        <w:trPr>
          <w:trHeight w:val="113"/>
        </w:trPr>
        <w:tc>
          <w:tcPr>
            <w:tcW w:w="524" w:type="dxa"/>
          </w:tcPr>
          <w:p w14:paraId="2AF2D88E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5B3CEB03" w14:textId="1AEA5606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Водоснабжение:</w:t>
            </w:r>
          </w:p>
        </w:tc>
        <w:tc>
          <w:tcPr>
            <w:tcW w:w="6524" w:type="dxa"/>
            <w:vAlign w:val="center"/>
          </w:tcPr>
          <w:p w14:paraId="4B10ADCD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Ввод в квартиру. Внутриквартирная разводка системы ХВС и ГВС не выполняется.</w:t>
            </w:r>
          </w:p>
        </w:tc>
      </w:tr>
      <w:tr w:rsidR="00063464" w:rsidRPr="0012224B" w14:paraId="0892763B" w14:textId="77777777" w:rsidTr="00080E67">
        <w:trPr>
          <w:trHeight w:val="257"/>
        </w:trPr>
        <w:tc>
          <w:tcPr>
            <w:tcW w:w="524" w:type="dxa"/>
          </w:tcPr>
          <w:p w14:paraId="315BDE78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464C9802" w14:textId="416A9827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Электроснабжение:</w:t>
            </w:r>
          </w:p>
        </w:tc>
        <w:tc>
          <w:tcPr>
            <w:tcW w:w="6524" w:type="dxa"/>
            <w:vAlign w:val="center"/>
          </w:tcPr>
          <w:p w14:paraId="03705C52" w14:textId="77777777" w:rsidR="00063464" w:rsidRPr="0012224B" w:rsidRDefault="00063464" w:rsidP="00F625DE">
            <w:pPr>
              <w:shd w:val="clear" w:color="auto" w:fill="FFFFFF"/>
              <w:tabs>
                <w:tab w:val="left" w:pos="993"/>
              </w:tabs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Разводка до квартирного щитка </w:t>
            </w:r>
            <w:r w:rsidRPr="0012224B">
              <w:rPr>
                <w:sz w:val="23"/>
                <w:szCs w:val="23"/>
              </w:rPr>
              <w:t xml:space="preserve">механизации с его установкой. </w:t>
            </w:r>
            <w:r w:rsidRPr="0012224B">
              <w:rPr>
                <w:sz w:val="22"/>
                <w:szCs w:val="22"/>
                <w:lang w:eastAsia="en-US"/>
              </w:rPr>
              <w:t>Квартирный щит постоянной эксплуатации устанавливается Участником самостоятельно, за свой счет.</w:t>
            </w:r>
          </w:p>
        </w:tc>
      </w:tr>
      <w:tr w:rsidR="00063464" w:rsidRPr="0012224B" w14:paraId="10E49D29" w14:textId="77777777" w:rsidTr="00080E67">
        <w:trPr>
          <w:trHeight w:val="270"/>
        </w:trPr>
        <w:tc>
          <w:tcPr>
            <w:tcW w:w="524" w:type="dxa"/>
          </w:tcPr>
          <w:p w14:paraId="3DE50F48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75CE7100" w14:textId="2C727451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jc w:val="left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 xml:space="preserve">Сети связи </w:t>
            </w:r>
            <w:r w:rsidRPr="0012224B">
              <w:rPr>
                <w:b/>
                <w:bCs/>
                <w:sz w:val="20"/>
                <w:szCs w:val="20"/>
                <w:lang w:eastAsia="en-US"/>
              </w:rPr>
              <w:t>(телефонизация, радиофикация, телевидение):</w:t>
            </w:r>
            <w:r w:rsidRPr="0012224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4" w:type="dxa"/>
          </w:tcPr>
          <w:p w14:paraId="0BD1F65A" w14:textId="1A581934" w:rsidR="00063464" w:rsidRPr="0012224B" w:rsidRDefault="00063464" w:rsidP="00F625DE">
            <w:pPr>
              <w:tabs>
                <w:tab w:val="left" w:pos="993"/>
              </w:tabs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>Выполняется до поэтажного распределительного щита без ввода в квартиру.</w:t>
            </w:r>
          </w:p>
        </w:tc>
      </w:tr>
      <w:tr w:rsidR="00063464" w:rsidRPr="0012224B" w14:paraId="0B990B04" w14:textId="77777777" w:rsidTr="00080E67">
        <w:trPr>
          <w:trHeight w:val="257"/>
        </w:trPr>
        <w:tc>
          <w:tcPr>
            <w:tcW w:w="524" w:type="dxa"/>
          </w:tcPr>
          <w:p w14:paraId="5C039981" w14:textId="77777777" w:rsidR="00063464" w:rsidRPr="0012224B" w:rsidRDefault="00063464" w:rsidP="00566F37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57" w:lineRule="auto"/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14:paraId="2D6DE5CB" w14:textId="17881E6A" w:rsidR="00063464" w:rsidRPr="0012224B" w:rsidRDefault="00063464" w:rsidP="00A57F31">
            <w:pPr>
              <w:pStyle w:val="a4"/>
              <w:tabs>
                <w:tab w:val="left" w:pos="993"/>
              </w:tabs>
              <w:spacing w:line="256" w:lineRule="auto"/>
              <w:rPr>
                <w:b/>
                <w:bCs/>
                <w:lang w:eastAsia="en-US"/>
              </w:rPr>
            </w:pPr>
            <w:r w:rsidRPr="0012224B">
              <w:rPr>
                <w:b/>
                <w:bCs/>
                <w:sz w:val="22"/>
                <w:szCs w:val="22"/>
                <w:lang w:eastAsia="en-US"/>
              </w:rPr>
              <w:t>Отопление:</w:t>
            </w:r>
          </w:p>
        </w:tc>
        <w:tc>
          <w:tcPr>
            <w:tcW w:w="6524" w:type="dxa"/>
            <w:vAlign w:val="center"/>
          </w:tcPr>
          <w:p w14:paraId="6C15638D" w14:textId="77777777" w:rsidR="00063464" w:rsidRPr="0012224B" w:rsidRDefault="00063464" w:rsidP="00A57F31">
            <w:pPr>
              <w:tabs>
                <w:tab w:val="left" w:pos="993"/>
              </w:tabs>
              <w:spacing w:line="256" w:lineRule="auto"/>
              <w:ind w:left="80"/>
              <w:jc w:val="both"/>
              <w:rPr>
                <w:lang w:eastAsia="en-US"/>
              </w:rPr>
            </w:pPr>
            <w:r w:rsidRPr="0012224B"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12224B">
              <w:rPr>
                <w:sz w:val="22"/>
                <w:szCs w:val="22"/>
                <w:lang w:eastAsia="en-US"/>
              </w:rPr>
              <w:t>объеме</w:t>
            </w:r>
            <w:proofErr w:type="gramEnd"/>
            <w:r w:rsidRPr="0012224B">
              <w:rPr>
                <w:sz w:val="22"/>
                <w:szCs w:val="22"/>
                <w:lang w:eastAsia="en-US"/>
              </w:rPr>
              <w:t xml:space="preserve"> проекта с установкой обогревательных приборов.</w:t>
            </w:r>
          </w:p>
        </w:tc>
      </w:tr>
    </w:tbl>
    <w:p w14:paraId="0948566C" w14:textId="77777777" w:rsidR="005A279E" w:rsidRPr="0012224B" w:rsidRDefault="005A279E" w:rsidP="005A279E">
      <w:pPr>
        <w:tabs>
          <w:tab w:val="left" w:pos="993"/>
        </w:tabs>
        <w:ind w:firstLine="567"/>
        <w:jc w:val="center"/>
        <w:rPr>
          <w:b/>
          <w:bCs/>
          <w:sz w:val="22"/>
          <w:szCs w:val="22"/>
        </w:rPr>
      </w:pPr>
    </w:p>
    <w:p w14:paraId="37282907" w14:textId="77777777" w:rsidR="005A279E" w:rsidRPr="0012224B" w:rsidRDefault="005A279E" w:rsidP="005A279E">
      <w:pPr>
        <w:tabs>
          <w:tab w:val="left" w:pos="993"/>
        </w:tabs>
        <w:ind w:firstLine="567"/>
        <w:jc w:val="center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t>ПОДПИСИ СТОРОН:</w:t>
      </w:r>
    </w:p>
    <w:p w14:paraId="1ABAC970" w14:textId="77777777" w:rsidR="005A279E" w:rsidRPr="0012224B" w:rsidRDefault="005A279E" w:rsidP="005A279E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t>Застройщик:</w:t>
      </w:r>
    </w:p>
    <w:sdt>
      <w:sdtPr>
        <w:rPr>
          <w:sz w:val="22"/>
          <w:szCs w:val="22"/>
        </w:rPr>
        <w:id w:val="-1416229474"/>
        <w:placeholder>
          <w:docPart w:val="DefaultPlaceholder_1081868574"/>
        </w:placeholder>
      </w:sdtPr>
      <w:sdtEndPr/>
      <w:sdtContent>
        <w:p w14:paraId="1FE0034A" w14:textId="40CBAFB1" w:rsidR="008F157E" w:rsidRPr="0012224B" w:rsidRDefault="008F157E" w:rsidP="008F157E">
          <w:pPr>
            <w:tabs>
              <w:tab w:val="left" w:pos="993"/>
            </w:tabs>
            <w:ind w:firstLine="567"/>
            <w:jc w:val="both"/>
            <w:rPr>
              <w:sz w:val="22"/>
              <w:szCs w:val="22"/>
            </w:rPr>
          </w:pPr>
          <w:r w:rsidRPr="0012224B">
            <w:rPr>
              <w:sz w:val="22"/>
              <w:szCs w:val="22"/>
            </w:rPr>
            <w:t>Генеральный директор ООО СЗ "БЕРЕЗОВЕЦ-СИТИ"</w:t>
          </w:r>
        </w:p>
        <w:p w14:paraId="6FEAFB6E" w14:textId="77777777" w:rsidR="008F157E" w:rsidRPr="0012224B" w:rsidRDefault="008F157E" w:rsidP="008F157E">
          <w:pPr>
            <w:tabs>
              <w:tab w:val="left" w:pos="993"/>
            </w:tabs>
            <w:ind w:firstLine="567"/>
            <w:jc w:val="both"/>
            <w:rPr>
              <w:sz w:val="22"/>
              <w:szCs w:val="22"/>
            </w:rPr>
          </w:pPr>
        </w:p>
        <w:p w14:paraId="2EBD9F3E" w14:textId="340529A0" w:rsidR="00991CD1" w:rsidRPr="0012224B" w:rsidRDefault="00566F37" w:rsidP="00566F37">
          <w:pPr>
            <w:tabs>
              <w:tab w:val="left" w:pos="993"/>
            </w:tabs>
            <w:jc w:val="both"/>
            <w:rPr>
              <w:sz w:val="22"/>
              <w:szCs w:val="22"/>
            </w:rPr>
          </w:pPr>
          <w:r w:rsidRPr="0012224B">
            <w:rPr>
              <w:sz w:val="22"/>
              <w:szCs w:val="22"/>
            </w:rPr>
            <w:t xml:space="preserve">          </w:t>
          </w:r>
          <w:r w:rsidR="00C47A8D" w:rsidRPr="0012224B">
            <w:rPr>
              <w:sz w:val="22"/>
              <w:szCs w:val="22"/>
            </w:rPr>
            <w:t>Савченко Владимир Владимирович</w:t>
          </w:r>
        </w:p>
      </w:sdtContent>
    </w:sdt>
    <w:p w14:paraId="3B92E81D" w14:textId="77777777" w:rsidR="00991CD1" w:rsidRPr="0012224B" w:rsidRDefault="00991CD1" w:rsidP="00991CD1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spacing w:val="20"/>
          <w:sz w:val="22"/>
          <w:szCs w:val="22"/>
        </w:rPr>
      </w:pPr>
      <w:r w:rsidRPr="0012224B">
        <w:rPr>
          <w:spacing w:val="20"/>
          <w:sz w:val="22"/>
          <w:szCs w:val="22"/>
        </w:rPr>
        <w:t xml:space="preserve">                                                       </w:t>
      </w:r>
    </w:p>
    <w:p w14:paraId="0DDF6B2B" w14:textId="77777777" w:rsidR="005A279E" w:rsidRPr="0012224B" w:rsidRDefault="005A279E" w:rsidP="005A279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Участник:</w:t>
      </w:r>
    </w:p>
    <w:sdt>
      <w:sdtPr>
        <w:rPr>
          <w:rFonts w:ascii="Times New Roman" w:hAnsi="Times New Roman" w:cs="Times New Roman"/>
          <w:sz w:val="22"/>
          <w:szCs w:val="22"/>
        </w:rPr>
        <w:id w:val="958611291"/>
        <w:placeholder>
          <w:docPart w:val="DefaultPlaceholder_1081868574"/>
        </w:placeholder>
      </w:sdtPr>
      <w:sdtEndPr/>
      <w:sdtContent>
        <w:p w14:paraId="4F1F00CD" w14:textId="77777777" w:rsidR="005A279E" w:rsidRPr="0012224B" w:rsidRDefault="005A279E" w:rsidP="005A279E">
          <w:pPr>
            <w:pStyle w:val="ConsNormal"/>
            <w:tabs>
              <w:tab w:val="left" w:pos="993"/>
            </w:tabs>
            <w:ind w:firstLine="567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Гражданин Российской Федерации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Ф.И.О.</w:t>
          </w:r>
        </w:p>
      </w:sdtContent>
    </w:sdt>
    <w:p w14:paraId="736E8A71" w14:textId="77777777" w:rsidR="005A279E" w:rsidRPr="0012224B" w:rsidRDefault="005A279E" w:rsidP="005A279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74A91D1" w14:textId="77777777" w:rsidR="005A279E" w:rsidRPr="0012224B" w:rsidRDefault="005A279E" w:rsidP="005A279E">
      <w:pPr>
        <w:tabs>
          <w:tab w:val="left" w:pos="993"/>
        </w:tabs>
        <w:ind w:firstLine="567"/>
        <w:jc w:val="right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br w:type="page"/>
      </w:r>
      <w:r w:rsidRPr="0012224B">
        <w:rPr>
          <w:b/>
          <w:bCs/>
          <w:spacing w:val="20"/>
          <w:sz w:val="22"/>
          <w:szCs w:val="22"/>
        </w:rPr>
        <w:lastRenderedPageBreak/>
        <w:t xml:space="preserve">                                                                                   </w:t>
      </w:r>
      <w:r w:rsidRPr="0012224B">
        <w:rPr>
          <w:b/>
          <w:bCs/>
          <w:sz w:val="22"/>
          <w:szCs w:val="22"/>
        </w:rPr>
        <w:t>ПРИЛОЖЕНИЕ № 2</w:t>
      </w:r>
    </w:p>
    <w:p w14:paraId="02C8E608" w14:textId="2550A055" w:rsidR="005A279E" w:rsidRPr="0012224B" w:rsidRDefault="005A279E" w:rsidP="005A279E">
      <w:pPr>
        <w:tabs>
          <w:tab w:val="left" w:pos="993"/>
        </w:tabs>
        <w:ind w:firstLine="567"/>
        <w:jc w:val="right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к Договору № </w:t>
      </w:r>
      <w:sdt>
        <w:sdtPr>
          <w:rPr>
            <w:bCs/>
            <w:sz w:val="22"/>
            <w:szCs w:val="22"/>
          </w:rPr>
          <w:id w:val="930394131"/>
          <w:placeholder>
            <w:docPart w:val="DefaultPlaceholder_1081868574"/>
          </w:placeholder>
        </w:sdtPr>
        <w:sdtEndPr/>
        <w:sdtContent>
          <w:r w:rsidR="00E37218" w:rsidRPr="0012224B">
            <w:rPr>
              <w:bCs/>
              <w:sz w:val="22"/>
              <w:szCs w:val="22"/>
            </w:rPr>
            <w:t>000</w:t>
          </w:r>
        </w:sdtContent>
      </w:sdt>
      <w:r w:rsidR="00952107" w:rsidRPr="0012224B">
        <w:rPr>
          <w:bCs/>
          <w:sz w:val="22"/>
          <w:szCs w:val="22"/>
        </w:rPr>
        <w:t>-</w:t>
      </w:r>
      <w:r w:rsidR="008F157E" w:rsidRPr="0012224B">
        <w:rPr>
          <w:bCs/>
          <w:sz w:val="22"/>
          <w:szCs w:val="22"/>
        </w:rPr>
        <w:t>Ш</w:t>
      </w:r>
      <w:proofErr w:type="gramStart"/>
      <w:r w:rsidR="008F157E" w:rsidRPr="0012224B">
        <w:rPr>
          <w:bCs/>
          <w:sz w:val="22"/>
          <w:szCs w:val="22"/>
        </w:rPr>
        <w:t>1</w:t>
      </w:r>
      <w:proofErr w:type="gramEnd"/>
    </w:p>
    <w:p w14:paraId="702D71FB" w14:textId="77777777" w:rsidR="005A279E" w:rsidRPr="0012224B" w:rsidRDefault="005A279E" w:rsidP="005A279E">
      <w:pPr>
        <w:tabs>
          <w:tab w:val="left" w:pos="993"/>
        </w:tabs>
        <w:ind w:firstLine="567"/>
        <w:jc w:val="right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участия в долевом </w:t>
      </w:r>
      <w:proofErr w:type="gramStart"/>
      <w:r w:rsidRPr="0012224B">
        <w:rPr>
          <w:bCs/>
          <w:sz w:val="22"/>
          <w:szCs w:val="22"/>
        </w:rPr>
        <w:t>строительстве</w:t>
      </w:r>
      <w:proofErr w:type="gramEnd"/>
    </w:p>
    <w:p w14:paraId="1A7AA96B" w14:textId="77777777" w:rsidR="005A279E" w:rsidRPr="0012224B" w:rsidRDefault="00952107" w:rsidP="005A279E">
      <w:pPr>
        <w:tabs>
          <w:tab w:val="left" w:pos="993"/>
        </w:tabs>
        <w:ind w:firstLine="567"/>
        <w:jc w:val="right"/>
        <w:rPr>
          <w:bCs/>
          <w:sz w:val="22"/>
          <w:szCs w:val="22"/>
        </w:rPr>
      </w:pPr>
      <w:r w:rsidRPr="0012224B">
        <w:rPr>
          <w:bCs/>
          <w:sz w:val="22"/>
          <w:szCs w:val="22"/>
        </w:rPr>
        <w:t xml:space="preserve">от </w:t>
      </w:r>
      <w:sdt>
        <w:sdtPr>
          <w:rPr>
            <w:bCs/>
            <w:sz w:val="22"/>
            <w:szCs w:val="22"/>
          </w:rPr>
          <w:id w:val="-115142073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632143120"/>
              <w:placeholder>
                <w:docPart w:val="7985F78893D64EBAB92BAB92D76F5A3A"/>
              </w:placeholder>
            </w:sdtPr>
            <w:sdtEndPr/>
            <w:sdtContent>
              <w:r w:rsidR="00F625DE" w:rsidRPr="0012224B">
                <w:rPr>
                  <w:sz w:val="22"/>
                  <w:szCs w:val="22"/>
                </w:rPr>
                <w:t>«__» ______________ 20</w:t>
              </w:r>
              <w:r w:rsidR="00464336" w:rsidRPr="0012224B">
                <w:rPr>
                  <w:sz w:val="22"/>
                  <w:szCs w:val="22"/>
                </w:rPr>
                <w:t>20</w:t>
              </w:r>
              <w:r w:rsidR="00F625DE" w:rsidRPr="0012224B">
                <w:rPr>
                  <w:sz w:val="22"/>
                  <w:szCs w:val="22"/>
                </w:rPr>
                <w:t xml:space="preserve"> г.</w:t>
              </w:r>
            </w:sdtContent>
          </w:sdt>
        </w:sdtContent>
      </w:sdt>
    </w:p>
    <w:p w14:paraId="6EC22265" w14:textId="77777777" w:rsidR="005A279E" w:rsidRPr="0012224B" w:rsidRDefault="005A279E" w:rsidP="005A279E">
      <w:pPr>
        <w:tabs>
          <w:tab w:val="left" w:pos="993"/>
        </w:tabs>
        <w:ind w:right="364" w:firstLine="567"/>
        <w:jc w:val="right"/>
        <w:rPr>
          <w:b/>
          <w:bCs/>
          <w:i/>
          <w:iCs/>
          <w:sz w:val="22"/>
          <w:szCs w:val="22"/>
        </w:rPr>
      </w:pPr>
    </w:p>
    <w:p w14:paraId="28AE6332" w14:textId="149FB152" w:rsidR="005A279E" w:rsidRPr="0012224B" w:rsidRDefault="00CD7FBD" w:rsidP="005A279E">
      <w:pPr>
        <w:tabs>
          <w:tab w:val="left" w:pos="993"/>
        </w:tabs>
        <w:ind w:firstLine="567"/>
        <w:jc w:val="center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ПЛАН ОБЪЕКТА</w:t>
      </w:r>
    </w:p>
    <w:p w14:paraId="45203B39" w14:textId="77777777" w:rsidR="005A279E" w:rsidRPr="0012224B" w:rsidRDefault="005A279E" w:rsidP="00533139">
      <w:pPr>
        <w:tabs>
          <w:tab w:val="left" w:pos="993"/>
        </w:tabs>
        <w:jc w:val="center"/>
        <w:rPr>
          <w:sz w:val="22"/>
          <w:szCs w:val="22"/>
        </w:rPr>
      </w:pPr>
      <w:r w:rsidRPr="0012224B">
        <w:rPr>
          <w:sz w:val="22"/>
          <w:szCs w:val="22"/>
        </w:rPr>
        <w:t>План Объекта (выделен цветом), отображающий в графической форме расположение по отношению друг к другу частей Объекта и местоположение Объекта на этаже строящегося Многоквартирного дома</w:t>
      </w:r>
    </w:p>
    <w:sdt>
      <w:sdtPr>
        <w:rPr>
          <w:b/>
          <w:bCs/>
          <w:sz w:val="22"/>
          <w:szCs w:val="22"/>
        </w:rPr>
        <w:id w:val="913903956"/>
        <w:placeholder>
          <w:docPart w:val="DefaultPlaceholder_1081868574"/>
        </w:placeholder>
      </w:sdtPr>
      <w:sdtEndPr/>
      <w:sdtContent>
        <w:p w14:paraId="008CCD2E" w14:textId="77777777" w:rsidR="00B42EE2" w:rsidRPr="0012224B" w:rsidRDefault="00B42EE2" w:rsidP="005A279E">
          <w:pPr>
            <w:tabs>
              <w:tab w:val="left" w:pos="993"/>
            </w:tabs>
            <w:ind w:firstLine="567"/>
            <w:jc w:val="center"/>
            <w:rPr>
              <w:b/>
              <w:bCs/>
              <w:sz w:val="22"/>
              <w:szCs w:val="22"/>
            </w:rPr>
          </w:pPr>
          <w:r w:rsidRPr="0012224B">
            <w:rPr>
              <w:b/>
              <w:bCs/>
              <w:sz w:val="22"/>
              <w:szCs w:val="22"/>
            </w:rPr>
            <w:t>Изображение</w:t>
          </w:r>
        </w:p>
      </w:sdtContent>
    </w:sdt>
    <w:p w14:paraId="34A81E86" w14:textId="77777777" w:rsidR="00B82AF7" w:rsidRPr="0012224B" w:rsidRDefault="00AA23FE" w:rsidP="00B82AF7">
      <w:pPr>
        <w:ind w:right="-1" w:firstLine="426"/>
        <w:jc w:val="both"/>
        <w:rPr>
          <w:szCs w:val="28"/>
        </w:rPr>
      </w:pPr>
      <w:r w:rsidRPr="0012224B">
        <w:rPr>
          <w:sz w:val="22"/>
          <w:szCs w:val="22"/>
        </w:rPr>
        <w:t>Межкомнатные двери, межкомнатные перегородки</w:t>
      </w:r>
      <w:r w:rsidR="00B82AF7" w:rsidRPr="0012224B">
        <w:rPr>
          <w:sz w:val="22"/>
          <w:szCs w:val="22"/>
        </w:rPr>
        <w:t>, кухонные плиты, сантехнические приборы не</w:t>
      </w:r>
      <w:r w:rsidR="00B82AF7" w:rsidRPr="0012224B">
        <w:rPr>
          <w:szCs w:val="28"/>
        </w:rPr>
        <w:t xml:space="preserve"> </w:t>
      </w:r>
      <w:r w:rsidR="00B82AF7" w:rsidRPr="0012224B">
        <w:rPr>
          <w:sz w:val="22"/>
          <w:szCs w:val="22"/>
        </w:rPr>
        <w:t xml:space="preserve">устанавливаются. На </w:t>
      </w:r>
      <w:r w:rsidRPr="0012224B">
        <w:rPr>
          <w:sz w:val="22"/>
          <w:szCs w:val="22"/>
        </w:rPr>
        <w:t>П</w:t>
      </w:r>
      <w:r w:rsidR="00B82AF7" w:rsidRPr="0012224B">
        <w:rPr>
          <w:sz w:val="22"/>
          <w:szCs w:val="22"/>
        </w:rPr>
        <w:t xml:space="preserve">лане </w:t>
      </w:r>
      <w:r w:rsidRPr="0012224B">
        <w:rPr>
          <w:sz w:val="22"/>
          <w:szCs w:val="22"/>
        </w:rPr>
        <w:t xml:space="preserve">Объекта </w:t>
      </w:r>
      <w:proofErr w:type="gramStart"/>
      <w:r w:rsidR="00B82AF7" w:rsidRPr="0012224B">
        <w:rPr>
          <w:sz w:val="22"/>
          <w:szCs w:val="22"/>
        </w:rPr>
        <w:t>указанное</w:t>
      </w:r>
      <w:proofErr w:type="gramEnd"/>
      <w:r w:rsidR="00B82AF7" w:rsidRPr="0012224B">
        <w:rPr>
          <w:sz w:val="22"/>
          <w:szCs w:val="22"/>
        </w:rPr>
        <w:t xml:space="preserve"> выше нанесено условно в целях определения функционального назначения помещений.</w:t>
      </w:r>
    </w:p>
    <w:p w14:paraId="30A7D917" w14:textId="77777777" w:rsidR="00B82AF7" w:rsidRPr="0012224B" w:rsidRDefault="00B82AF7" w:rsidP="005A279E">
      <w:pPr>
        <w:tabs>
          <w:tab w:val="left" w:pos="993"/>
        </w:tabs>
        <w:ind w:firstLine="567"/>
        <w:jc w:val="center"/>
        <w:rPr>
          <w:b/>
          <w:bCs/>
          <w:sz w:val="22"/>
          <w:szCs w:val="22"/>
        </w:rPr>
      </w:pPr>
    </w:p>
    <w:p w14:paraId="3240279A" w14:textId="77777777" w:rsidR="005A279E" w:rsidRPr="0012224B" w:rsidRDefault="005A279E" w:rsidP="005A279E">
      <w:pPr>
        <w:tabs>
          <w:tab w:val="left" w:pos="993"/>
        </w:tabs>
        <w:ind w:firstLine="567"/>
        <w:jc w:val="center"/>
        <w:rPr>
          <w:sz w:val="22"/>
          <w:szCs w:val="22"/>
        </w:rPr>
      </w:pPr>
      <w:r w:rsidRPr="0012224B">
        <w:rPr>
          <w:b/>
          <w:bCs/>
          <w:sz w:val="22"/>
          <w:szCs w:val="22"/>
        </w:rPr>
        <w:t>ПОДПИСИ СТОРОН:</w:t>
      </w:r>
    </w:p>
    <w:p w14:paraId="623C11C7" w14:textId="77777777" w:rsidR="005A279E" w:rsidRPr="0012224B" w:rsidRDefault="005A279E" w:rsidP="005A279E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12224B">
        <w:rPr>
          <w:b/>
          <w:bCs/>
          <w:sz w:val="22"/>
          <w:szCs w:val="22"/>
        </w:rPr>
        <w:t>Застройщик:</w:t>
      </w:r>
    </w:p>
    <w:sdt>
      <w:sdtPr>
        <w:rPr>
          <w:sz w:val="22"/>
          <w:szCs w:val="22"/>
        </w:rPr>
        <w:id w:val="-1091619308"/>
        <w:placeholder>
          <w:docPart w:val="DefaultPlaceholder_1081868574"/>
        </w:placeholder>
      </w:sdtPr>
      <w:sdtEndPr/>
      <w:sdtContent>
        <w:sdt>
          <w:sdtPr>
            <w:rPr>
              <w:sz w:val="22"/>
              <w:szCs w:val="22"/>
            </w:rPr>
            <w:id w:val="-604340756"/>
            <w:placeholder>
              <w:docPart w:val="97FFE8A404394137B07CB0E01B8F9C48"/>
            </w:placeholder>
          </w:sdtPr>
          <w:sdtEndPr/>
          <w:sdtContent>
            <w:p w14:paraId="17C283BF" w14:textId="77777777" w:rsidR="008F157E" w:rsidRPr="0012224B" w:rsidRDefault="008F157E" w:rsidP="008F157E">
              <w:pPr>
                <w:tabs>
                  <w:tab w:val="left" w:pos="993"/>
                </w:tabs>
                <w:ind w:firstLine="567"/>
                <w:jc w:val="both"/>
                <w:rPr>
                  <w:sz w:val="22"/>
                  <w:szCs w:val="22"/>
                </w:rPr>
              </w:pPr>
              <w:r w:rsidRPr="0012224B">
                <w:rPr>
                  <w:sz w:val="22"/>
                  <w:szCs w:val="22"/>
                </w:rPr>
                <w:t>Генеральный директор ООО СЗ "БЕРЕЗОВЕЦ-СИТИ"</w:t>
              </w:r>
            </w:p>
            <w:p w14:paraId="1C44F16F" w14:textId="77777777" w:rsidR="008F157E" w:rsidRPr="0012224B" w:rsidRDefault="008F157E" w:rsidP="008F157E">
              <w:pPr>
                <w:tabs>
                  <w:tab w:val="left" w:pos="993"/>
                </w:tabs>
                <w:ind w:firstLine="567"/>
                <w:jc w:val="both"/>
                <w:rPr>
                  <w:sz w:val="22"/>
                  <w:szCs w:val="22"/>
                </w:rPr>
              </w:pPr>
            </w:p>
            <w:p w14:paraId="1BEEE7E6" w14:textId="7E744FF4" w:rsidR="008F157E" w:rsidRPr="0012224B" w:rsidRDefault="00C47A8D" w:rsidP="008F157E">
              <w:pPr>
                <w:tabs>
                  <w:tab w:val="left" w:pos="993"/>
                </w:tabs>
                <w:ind w:firstLine="567"/>
                <w:jc w:val="both"/>
                <w:rPr>
                  <w:sz w:val="22"/>
                  <w:szCs w:val="22"/>
                </w:rPr>
              </w:pPr>
              <w:r w:rsidRPr="0012224B">
                <w:rPr>
                  <w:sz w:val="22"/>
                  <w:szCs w:val="22"/>
                </w:rPr>
                <w:t>Савченко Владимир Владимирович</w:t>
              </w:r>
              <w:r w:rsidR="008F157E" w:rsidRPr="0012224B">
                <w:rPr>
                  <w:sz w:val="22"/>
                  <w:szCs w:val="22"/>
                </w:rPr>
                <w:tab/>
              </w:r>
              <w:r w:rsidR="008F157E" w:rsidRPr="0012224B">
                <w:rPr>
                  <w:sz w:val="22"/>
                  <w:szCs w:val="22"/>
                </w:rPr>
                <w:tab/>
                <w:t xml:space="preserve">   </w:t>
              </w:r>
            </w:p>
          </w:sdtContent>
        </w:sdt>
        <w:p w14:paraId="1A03E481" w14:textId="37431B5A" w:rsidR="00991CD1" w:rsidRPr="0012224B" w:rsidRDefault="00D906BC" w:rsidP="008F157E">
          <w:pPr>
            <w:tabs>
              <w:tab w:val="left" w:pos="993"/>
            </w:tabs>
            <w:overflowPunct w:val="0"/>
            <w:autoSpaceDE w:val="0"/>
            <w:autoSpaceDN w:val="0"/>
            <w:adjustRightInd w:val="0"/>
            <w:ind w:firstLine="567"/>
            <w:rPr>
              <w:sz w:val="22"/>
              <w:szCs w:val="22"/>
            </w:rPr>
          </w:pPr>
        </w:p>
      </w:sdtContent>
    </w:sdt>
    <w:p w14:paraId="2261F5D1" w14:textId="77777777" w:rsidR="00991CD1" w:rsidRPr="0012224B" w:rsidRDefault="00991CD1" w:rsidP="00991CD1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23201B4F" w14:textId="77777777" w:rsidR="005A279E" w:rsidRPr="0012224B" w:rsidRDefault="005A279E" w:rsidP="00991CD1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b/>
          <w:bCs/>
          <w:spacing w:val="20"/>
          <w:sz w:val="22"/>
          <w:szCs w:val="22"/>
        </w:rPr>
      </w:pPr>
      <w:r w:rsidRPr="0012224B">
        <w:rPr>
          <w:b/>
          <w:bCs/>
          <w:spacing w:val="20"/>
          <w:sz w:val="22"/>
          <w:szCs w:val="22"/>
        </w:rPr>
        <w:t>Участник:</w:t>
      </w:r>
    </w:p>
    <w:sdt>
      <w:sdtPr>
        <w:rPr>
          <w:rFonts w:ascii="Times New Roman" w:hAnsi="Times New Roman" w:cs="Times New Roman"/>
          <w:sz w:val="22"/>
          <w:szCs w:val="22"/>
        </w:rPr>
        <w:id w:val="-281958306"/>
        <w:placeholder>
          <w:docPart w:val="DefaultPlaceholder_1081868574"/>
        </w:placeholder>
      </w:sdtPr>
      <w:sdtEndPr/>
      <w:sdtContent>
        <w:p w14:paraId="21C46B03" w14:textId="77777777" w:rsidR="005A279E" w:rsidRPr="00FB2F5A" w:rsidRDefault="005A279E" w:rsidP="005A279E">
          <w:pPr>
            <w:pStyle w:val="ConsNormal"/>
            <w:tabs>
              <w:tab w:val="left" w:pos="993"/>
            </w:tabs>
            <w:ind w:firstLine="567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12224B">
            <w:rPr>
              <w:rFonts w:ascii="Times New Roman" w:hAnsi="Times New Roman" w:cs="Times New Roman"/>
              <w:sz w:val="22"/>
              <w:szCs w:val="22"/>
            </w:rPr>
            <w:t xml:space="preserve">Гражданин Российской Федерации </w:t>
          </w:r>
          <w:r w:rsidR="002A10AE" w:rsidRPr="0012224B">
            <w:rPr>
              <w:rFonts w:ascii="Times New Roman" w:hAnsi="Times New Roman" w:cs="Times New Roman"/>
              <w:sz w:val="22"/>
              <w:szCs w:val="22"/>
            </w:rPr>
            <w:t>Ф.И.О.</w:t>
          </w:r>
        </w:p>
      </w:sdtContent>
    </w:sdt>
    <w:p w14:paraId="074A063E" w14:textId="77777777" w:rsidR="005A279E" w:rsidRPr="00FB2F5A" w:rsidRDefault="005A279E" w:rsidP="005A279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11B7B1BE" w14:textId="63478548" w:rsidR="00AD3D47" w:rsidRDefault="00AD3D47" w:rsidP="00991CD1">
      <w:pPr>
        <w:pStyle w:val="ConsNonformat"/>
        <w:tabs>
          <w:tab w:val="left" w:pos="993"/>
        </w:tabs>
        <w:ind w:firstLine="567"/>
      </w:pPr>
    </w:p>
    <w:sectPr w:rsidR="00AD3D47" w:rsidSect="00247EDB">
      <w:headerReference w:type="default" r:id="rId10"/>
      <w:footerReference w:type="default" r:id="rId11"/>
      <w:pgSz w:w="11906" w:h="16838"/>
      <w:pgMar w:top="851" w:right="707" w:bottom="851" w:left="1418" w:header="13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6D3B" w14:textId="77777777" w:rsidR="00D906BC" w:rsidRDefault="00D906BC">
      <w:r>
        <w:separator/>
      </w:r>
    </w:p>
  </w:endnote>
  <w:endnote w:type="continuationSeparator" w:id="0">
    <w:p w14:paraId="3E14577F" w14:textId="77777777" w:rsidR="00D906BC" w:rsidRDefault="00D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4187" w14:textId="77777777" w:rsidR="007E6353" w:rsidRDefault="007E635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4F02">
      <w:rPr>
        <w:noProof/>
      </w:rPr>
      <w:t>10</w:t>
    </w:r>
    <w:r>
      <w:fldChar w:fldCharType="end"/>
    </w:r>
  </w:p>
  <w:p w14:paraId="721CDBD7" w14:textId="77777777" w:rsidR="007E6353" w:rsidRDefault="007E6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BC058" w14:textId="77777777" w:rsidR="00D906BC" w:rsidRDefault="00D906BC">
      <w:r>
        <w:separator/>
      </w:r>
    </w:p>
  </w:footnote>
  <w:footnote w:type="continuationSeparator" w:id="0">
    <w:p w14:paraId="3B82FF0C" w14:textId="77777777" w:rsidR="00D906BC" w:rsidRDefault="00D9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702A" w14:textId="77777777" w:rsidR="007E6353" w:rsidRDefault="007E6353" w:rsidP="00A57F31">
    <w:pPr>
      <w:pStyle w:val="a7"/>
      <w:tabs>
        <w:tab w:val="left" w:pos="330"/>
        <w:tab w:val="right" w:pos="90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CB"/>
    <w:multiLevelType w:val="multilevel"/>
    <w:tmpl w:val="6EBEE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696D9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>
    <w:nsid w:val="08B656BC"/>
    <w:multiLevelType w:val="hybridMultilevel"/>
    <w:tmpl w:val="BB622D52"/>
    <w:lvl w:ilvl="0" w:tplc="0A5CB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526"/>
    <w:multiLevelType w:val="multilevel"/>
    <w:tmpl w:val="62E8B4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>
    <w:nsid w:val="0B852523"/>
    <w:multiLevelType w:val="hybridMultilevel"/>
    <w:tmpl w:val="C82A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A67"/>
    <w:multiLevelType w:val="multilevel"/>
    <w:tmpl w:val="04A0B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21177B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>
    <w:nsid w:val="112F6D4D"/>
    <w:multiLevelType w:val="multilevel"/>
    <w:tmpl w:val="C8ECA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23EF4FAE"/>
    <w:multiLevelType w:val="multilevel"/>
    <w:tmpl w:val="3A9A83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>
    <w:nsid w:val="34194E8E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>
    <w:nsid w:val="373937E6"/>
    <w:multiLevelType w:val="multilevel"/>
    <w:tmpl w:val="424CE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411D4772"/>
    <w:multiLevelType w:val="multilevel"/>
    <w:tmpl w:val="42E494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bCs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7315D99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5A7331C1"/>
    <w:multiLevelType w:val="multilevel"/>
    <w:tmpl w:val="342CF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7">
    <w:nsid w:val="5BAC2DAA"/>
    <w:multiLevelType w:val="multilevel"/>
    <w:tmpl w:val="62E8B4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8">
    <w:nsid w:val="71C278C1"/>
    <w:multiLevelType w:val="hybridMultilevel"/>
    <w:tmpl w:val="9FEC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5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1"/>
          </w:tabs>
          <w:ind w:left="927" w:hanging="360"/>
        </w:pPr>
        <w:rPr>
          <w:rFonts w:ascii="Times New Roman" w:hAnsi="Times New Roman" w:cs="Times New Roman" w:hint="default"/>
          <w:b w:val="0"/>
          <w:bCs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  <w:b/>
          <w:bCs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1"/>
          </w:tabs>
          <w:ind w:left="0" w:firstLine="567"/>
        </w:pPr>
        <w:rPr>
          <w:rFonts w:ascii="Times New Roman" w:hAnsi="Times New Roman" w:cs="Times New Roman" w:hint="default"/>
          <w:b w:val="0"/>
          <w:bCs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  <w:b/>
          <w:bCs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567"/>
        </w:pPr>
        <w:rPr>
          <w:rFonts w:ascii="Times New Roman" w:hAnsi="Times New Roman" w:cs="Times New Roman" w:hint="default"/>
          <w:b w:val="0"/>
          <w:bCs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0"/>
    <w:rsid w:val="00007879"/>
    <w:rsid w:val="00017F16"/>
    <w:rsid w:val="00042DD3"/>
    <w:rsid w:val="00047506"/>
    <w:rsid w:val="00056D8E"/>
    <w:rsid w:val="00063464"/>
    <w:rsid w:val="00065E94"/>
    <w:rsid w:val="00080E67"/>
    <w:rsid w:val="000A527E"/>
    <w:rsid w:val="000C73FB"/>
    <w:rsid w:val="000F51F8"/>
    <w:rsid w:val="0010360C"/>
    <w:rsid w:val="00115D8D"/>
    <w:rsid w:val="0012001A"/>
    <w:rsid w:val="0012224B"/>
    <w:rsid w:val="00153A21"/>
    <w:rsid w:val="001A7225"/>
    <w:rsid w:val="001C6457"/>
    <w:rsid w:val="00201A0F"/>
    <w:rsid w:val="00203DC2"/>
    <w:rsid w:val="002040A2"/>
    <w:rsid w:val="00211513"/>
    <w:rsid w:val="00216E9C"/>
    <w:rsid w:val="002222A5"/>
    <w:rsid w:val="00236E46"/>
    <w:rsid w:val="00237446"/>
    <w:rsid w:val="00247EDB"/>
    <w:rsid w:val="00255B73"/>
    <w:rsid w:val="002611D2"/>
    <w:rsid w:val="00265EBF"/>
    <w:rsid w:val="00277025"/>
    <w:rsid w:val="00285BAA"/>
    <w:rsid w:val="002A10AE"/>
    <w:rsid w:val="002A6828"/>
    <w:rsid w:val="002C0819"/>
    <w:rsid w:val="002C7037"/>
    <w:rsid w:val="002E7898"/>
    <w:rsid w:val="002F56B4"/>
    <w:rsid w:val="003054F9"/>
    <w:rsid w:val="0030580E"/>
    <w:rsid w:val="00316ABF"/>
    <w:rsid w:val="00324E83"/>
    <w:rsid w:val="00355F7F"/>
    <w:rsid w:val="0037532D"/>
    <w:rsid w:val="003A0757"/>
    <w:rsid w:val="003A5017"/>
    <w:rsid w:val="003C49EC"/>
    <w:rsid w:val="003D3089"/>
    <w:rsid w:val="003E41AA"/>
    <w:rsid w:val="0040210D"/>
    <w:rsid w:val="00411C25"/>
    <w:rsid w:val="00413138"/>
    <w:rsid w:val="004161FB"/>
    <w:rsid w:val="00416769"/>
    <w:rsid w:val="00423E15"/>
    <w:rsid w:val="004341EB"/>
    <w:rsid w:val="00437FA8"/>
    <w:rsid w:val="00444B4C"/>
    <w:rsid w:val="00445F11"/>
    <w:rsid w:val="004521B4"/>
    <w:rsid w:val="00464336"/>
    <w:rsid w:val="00477716"/>
    <w:rsid w:val="00481A7A"/>
    <w:rsid w:val="00494CB9"/>
    <w:rsid w:val="004B0193"/>
    <w:rsid w:val="004B2E74"/>
    <w:rsid w:val="004B42AD"/>
    <w:rsid w:val="004E3750"/>
    <w:rsid w:val="004E3FB6"/>
    <w:rsid w:val="004F4093"/>
    <w:rsid w:val="00533139"/>
    <w:rsid w:val="00544433"/>
    <w:rsid w:val="00545304"/>
    <w:rsid w:val="00550A5E"/>
    <w:rsid w:val="0055196B"/>
    <w:rsid w:val="005545AC"/>
    <w:rsid w:val="00566660"/>
    <w:rsid w:val="00566F37"/>
    <w:rsid w:val="00573757"/>
    <w:rsid w:val="005869FC"/>
    <w:rsid w:val="00593E33"/>
    <w:rsid w:val="00594126"/>
    <w:rsid w:val="005A1937"/>
    <w:rsid w:val="005A279E"/>
    <w:rsid w:val="005C0FDB"/>
    <w:rsid w:val="005C17ED"/>
    <w:rsid w:val="005C1C14"/>
    <w:rsid w:val="005C668E"/>
    <w:rsid w:val="005E3997"/>
    <w:rsid w:val="005F5CCC"/>
    <w:rsid w:val="00614F45"/>
    <w:rsid w:val="00624249"/>
    <w:rsid w:val="00637930"/>
    <w:rsid w:val="00656CF7"/>
    <w:rsid w:val="00657910"/>
    <w:rsid w:val="006668D9"/>
    <w:rsid w:val="00666B2E"/>
    <w:rsid w:val="00667646"/>
    <w:rsid w:val="006A6AB1"/>
    <w:rsid w:val="006B6A1C"/>
    <w:rsid w:val="00724242"/>
    <w:rsid w:val="007518B4"/>
    <w:rsid w:val="0075198F"/>
    <w:rsid w:val="00752E17"/>
    <w:rsid w:val="0077025A"/>
    <w:rsid w:val="00784FB0"/>
    <w:rsid w:val="007B2871"/>
    <w:rsid w:val="007C6088"/>
    <w:rsid w:val="007E6353"/>
    <w:rsid w:val="007F74C5"/>
    <w:rsid w:val="00817A70"/>
    <w:rsid w:val="008269BA"/>
    <w:rsid w:val="008328A1"/>
    <w:rsid w:val="00845918"/>
    <w:rsid w:val="00883603"/>
    <w:rsid w:val="00885501"/>
    <w:rsid w:val="008B5B9D"/>
    <w:rsid w:val="008C0711"/>
    <w:rsid w:val="008C613D"/>
    <w:rsid w:val="008E713B"/>
    <w:rsid w:val="008F146A"/>
    <w:rsid w:val="008F157E"/>
    <w:rsid w:val="008F3046"/>
    <w:rsid w:val="00934D8A"/>
    <w:rsid w:val="00952107"/>
    <w:rsid w:val="009718A9"/>
    <w:rsid w:val="0098045C"/>
    <w:rsid w:val="00991CD1"/>
    <w:rsid w:val="009B3588"/>
    <w:rsid w:val="009E0889"/>
    <w:rsid w:val="009E46A0"/>
    <w:rsid w:val="009F68E7"/>
    <w:rsid w:val="00A27F55"/>
    <w:rsid w:val="00A32180"/>
    <w:rsid w:val="00A40C24"/>
    <w:rsid w:val="00A5102A"/>
    <w:rsid w:val="00A57F31"/>
    <w:rsid w:val="00A72D68"/>
    <w:rsid w:val="00A74690"/>
    <w:rsid w:val="00AA23FE"/>
    <w:rsid w:val="00AA749B"/>
    <w:rsid w:val="00AB1332"/>
    <w:rsid w:val="00AB4E31"/>
    <w:rsid w:val="00AD3D47"/>
    <w:rsid w:val="00AE2A3E"/>
    <w:rsid w:val="00AE5C8E"/>
    <w:rsid w:val="00AF1475"/>
    <w:rsid w:val="00AF2307"/>
    <w:rsid w:val="00AF4BB5"/>
    <w:rsid w:val="00B109DB"/>
    <w:rsid w:val="00B21334"/>
    <w:rsid w:val="00B21AD2"/>
    <w:rsid w:val="00B231A0"/>
    <w:rsid w:val="00B35961"/>
    <w:rsid w:val="00B42EE2"/>
    <w:rsid w:val="00B62219"/>
    <w:rsid w:val="00B65F0D"/>
    <w:rsid w:val="00B70B59"/>
    <w:rsid w:val="00B809F8"/>
    <w:rsid w:val="00B82AF7"/>
    <w:rsid w:val="00B84504"/>
    <w:rsid w:val="00B85CC1"/>
    <w:rsid w:val="00B92580"/>
    <w:rsid w:val="00B960D7"/>
    <w:rsid w:val="00BA2198"/>
    <w:rsid w:val="00BB3F23"/>
    <w:rsid w:val="00BD073E"/>
    <w:rsid w:val="00BD720D"/>
    <w:rsid w:val="00BE3E5F"/>
    <w:rsid w:val="00C0095D"/>
    <w:rsid w:val="00C21B00"/>
    <w:rsid w:val="00C24462"/>
    <w:rsid w:val="00C47A8D"/>
    <w:rsid w:val="00C5264A"/>
    <w:rsid w:val="00C62160"/>
    <w:rsid w:val="00C64E9E"/>
    <w:rsid w:val="00C80315"/>
    <w:rsid w:val="00C82ED9"/>
    <w:rsid w:val="00CA53F5"/>
    <w:rsid w:val="00CA656A"/>
    <w:rsid w:val="00CC1164"/>
    <w:rsid w:val="00CD7FBD"/>
    <w:rsid w:val="00CE5444"/>
    <w:rsid w:val="00D0434A"/>
    <w:rsid w:val="00D14A75"/>
    <w:rsid w:val="00D17E01"/>
    <w:rsid w:val="00D57A51"/>
    <w:rsid w:val="00D906BC"/>
    <w:rsid w:val="00D94CB0"/>
    <w:rsid w:val="00DB7777"/>
    <w:rsid w:val="00DD07F0"/>
    <w:rsid w:val="00DD1DC4"/>
    <w:rsid w:val="00DD4ACC"/>
    <w:rsid w:val="00DD5523"/>
    <w:rsid w:val="00DE0975"/>
    <w:rsid w:val="00E3131E"/>
    <w:rsid w:val="00E37218"/>
    <w:rsid w:val="00E404C0"/>
    <w:rsid w:val="00E41C68"/>
    <w:rsid w:val="00E812EF"/>
    <w:rsid w:val="00E8726E"/>
    <w:rsid w:val="00EA4FAB"/>
    <w:rsid w:val="00EB5CD7"/>
    <w:rsid w:val="00EC307F"/>
    <w:rsid w:val="00ED777E"/>
    <w:rsid w:val="00EE285B"/>
    <w:rsid w:val="00EE6750"/>
    <w:rsid w:val="00EF1A4F"/>
    <w:rsid w:val="00F05669"/>
    <w:rsid w:val="00F13309"/>
    <w:rsid w:val="00F13C55"/>
    <w:rsid w:val="00F44F02"/>
    <w:rsid w:val="00F5390E"/>
    <w:rsid w:val="00F625DE"/>
    <w:rsid w:val="00F66849"/>
    <w:rsid w:val="00F72C33"/>
    <w:rsid w:val="00F97205"/>
    <w:rsid w:val="00FB2F5A"/>
    <w:rsid w:val="00FE1ACA"/>
    <w:rsid w:val="00FE6F7D"/>
    <w:rsid w:val="00FF3596"/>
    <w:rsid w:val="00FF3C6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79E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7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5A279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A279E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A279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279E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79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uiPriority w:val="99"/>
    <w:rsid w:val="005A279E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customStyle="1" w:styleId="ConsNormal">
    <w:name w:val="ConsNormal"/>
    <w:uiPriority w:val="99"/>
    <w:rsid w:val="005A279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A279E"/>
    <w:pPr>
      <w:ind w:left="720"/>
    </w:pPr>
  </w:style>
  <w:style w:type="paragraph" w:styleId="a7">
    <w:name w:val="header"/>
    <w:basedOn w:val="a"/>
    <w:link w:val="a8"/>
    <w:uiPriority w:val="99"/>
    <w:rsid w:val="005A2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A2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A27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79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uiPriority w:val="99"/>
    <w:semiHidden/>
    <w:rsid w:val="005A27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A27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A27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27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5A279E"/>
    <w:rPr>
      <w:color w:val="800080"/>
      <w:u w:val="single"/>
    </w:rPr>
  </w:style>
  <w:style w:type="paragraph" w:customStyle="1" w:styleId="Default">
    <w:name w:val="Default"/>
    <w:rsid w:val="005A2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rsid w:val="005A279E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f3">
    <w:name w:val="Placeholder Text"/>
    <w:basedOn w:val="a0"/>
    <w:uiPriority w:val="99"/>
    <w:semiHidden/>
    <w:rsid w:val="00C80315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997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1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7E0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E01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79E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7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5A279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A279E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A279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279E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79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uiPriority w:val="99"/>
    <w:rsid w:val="005A279E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customStyle="1" w:styleId="ConsNormal">
    <w:name w:val="ConsNormal"/>
    <w:uiPriority w:val="99"/>
    <w:rsid w:val="005A279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A279E"/>
    <w:pPr>
      <w:ind w:left="720"/>
    </w:pPr>
  </w:style>
  <w:style w:type="paragraph" w:styleId="a7">
    <w:name w:val="header"/>
    <w:basedOn w:val="a"/>
    <w:link w:val="a8"/>
    <w:uiPriority w:val="99"/>
    <w:rsid w:val="005A27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A2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A279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79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uiPriority w:val="99"/>
    <w:semiHidden/>
    <w:rsid w:val="005A27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A279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2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A27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27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semiHidden/>
    <w:unhideWhenUsed/>
    <w:rsid w:val="005A279E"/>
    <w:rPr>
      <w:color w:val="800080"/>
      <w:u w:val="single"/>
    </w:rPr>
  </w:style>
  <w:style w:type="paragraph" w:customStyle="1" w:styleId="Default">
    <w:name w:val="Default"/>
    <w:rsid w:val="005A27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rsid w:val="005A279E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f3">
    <w:name w:val="Placeholder Text"/>
    <w:basedOn w:val="a0"/>
    <w:uiPriority w:val="99"/>
    <w:semiHidden/>
    <w:rsid w:val="00C80315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997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1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7E0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E01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ezovec-city@yandex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5EB01-A0B7-47FD-BD37-4D315605308A}"/>
      </w:docPartPr>
      <w:docPartBody>
        <w:p w:rsidR="00B76793" w:rsidRDefault="00F576DA">
          <w:r w:rsidRPr="00DB58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85F78893D64EBAB92BAB92D76F5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D8CDD-A275-427C-94AE-869486E264D2}"/>
      </w:docPartPr>
      <w:docPartBody>
        <w:p w:rsidR="00A76529" w:rsidRDefault="00AF0217" w:rsidP="00AF0217">
          <w:pPr>
            <w:pStyle w:val="7985F78893D64EBAB92BAB92D76F5A3A"/>
          </w:pPr>
          <w:r w:rsidRPr="00DB58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FE8A404394137B07CB0E01B8F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FF651-D687-466E-85EE-1AD289D03AFF}"/>
      </w:docPartPr>
      <w:docPartBody>
        <w:p w:rsidR="002050E9" w:rsidRDefault="0040185E" w:rsidP="0040185E">
          <w:pPr>
            <w:pStyle w:val="97FFE8A404394137B07CB0E01B8F9C48"/>
          </w:pPr>
          <w:r w:rsidRPr="00DB58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AF057E7D6432981D516A4FAE1C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3E3ED-EB35-4F13-B973-3307AACB75BA}"/>
      </w:docPartPr>
      <w:docPartBody>
        <w:p w:rsidR="00881D09" w:rsidRDefault="002050E9" w:rsidP="002050E9">
          <w:pPr>
            <w:pStyle w:val="025AF057E7D6432981D516A4FAE1C5F9"/>
          </w:pPr>
          <w:r w:rsidRPr="00204D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84D94AFCD740DEA62749F2B4D93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9CF72-6145-420F-8687-7BFC0E6C2865}"/>
      </w:docPartPr>
      <w:docPartBody>
        <w:p w:rsidR="004644F7" w:rsidRDefault="003649B1" w:rsidP="003649B1">
          <w:pPr>
            <w:pStyle w:val="6D84D94AFCD740DEA62749F2B4D934AC"/>
          </w:pPr>
          <w:r w:rsidRPr="00DB58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CE601295C1465B9A8CF5BD30C45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F702-84B2-4273-ABA7-5448256FFC49}"/>
      </w:docPartPr>
      <w:docPartBody>
        <w:p w:rsidR="00CC2C8E" w:rsidRDefault="000C3FB6" w:rsidP="000C3FB6">
          <w:pPr>
            <w:pStyle w:val="6FCE601295C1465B9A8CF5BD30C453A6"/>
          </w:pPr>
          <w:r w:rsidRPr="00204D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6B1ED-A3B8-4DD1-96E1-F95D8CF70E92}"/>
      </w:docPartPr>
      <w:docPartBody>
        <w:p w:rsidR="00D24732" w:rsidRDefault="0045389F">
          <w:r w:rsidRPr="0031289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A"/>
    <w:rsid w:val="000C3FB6"/>
    <w:rsid w:val="001B1655"/>
    <w:rsid w:val="002050E9"/>
    <w:rsid w:val="003649B1"/>
    <w:rsid w:val="0040185E"/>
    <w:rsid w:val="0045389F"/>
    <w:rsid w:val="004644F7"/>
    <w:rsid w:val="006D5AC1"/>
    <w:rsid w:val="006F2EE4"/>
    <w:rsid w:val="00777328"/>
    <w:rsid w:val="00845F40"/>
    <w:rsid w:val="00881D09"/>
    <w:rsid w:val="008B54CC"/>
    <w:rsid w:val="00910678"/>
    <w:rsid w:val="00A76529"/>
    <w:rsid w:val="00AF0217"/>
    <w:rsid w:val="00B76793"/>
    <w:rsid w:val="00CC2C8E"/>
    <w:rsid w:val="00D24732"/>
    <w:rsid w:val="00F576DA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5389F"/>
    <w:rPr>
      <w:color w:val="808080"/>
    </w:rPr>
  </w:style>
  <w:style w:type="paragraph" w:customStyle="1" w:styleId="7985F78893D64EBAB92BAB92D76F5A3A">
    <w:name w:val="7985F78893D64EBAB92BAB92D76F5A3A"/>
    <w:rsid w:val="00AF0217"/>
  </w:style>
  <w:style w:type="paragraph" w:customStyle="1" w:styleId="97FFE8A404394137B07CB0E01B8F9C48">
    <w:name w:val="97FFE8A404394137B07CB0E01B8F9C48"/>
    <w:rsid w:val="0040185E"/>
  </w:style>
  <w:style w:type="paragraph" w:customStyle="1" w:styleId="025AF057E7D6432981D516A4FAE1C5F9">
    <w:name w:val="025AF057E7D6432981D516A4FAE1C5F9"/>
    <w:rsid w:val="002050E9"/>
  </w:style>
  <w:style w:type="paragraph" w:customStyle="1" w:styleId="6D84D94AFCD740DEA62749F2B4D934AC">
    <w:name w:val="6D84D94AFCD740DEA62749F2B4D934AC"/>
    <w:rsid w:val="003649B1"/>
  </w:style>
  <w:style w:type="paragraph" w:customStyle="1" w:styleId="6FCE601295C1465B9A8CF5BD30C453A6">
    <w:name w:val="6FCE601295C1465B9A8CF5BD30C453A6"/>
    <w:rsid w:val="000C3F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5389F"/>
    <w:rPr>
      <w:color w:val="808080"/>
    </w:rPr>
  </w:style>
  <w:style w:type="paragraph" w:customStyle="1" w:styleId="7985F78893D64EBAB92BAB92D76F5A3A">
    <w:name w:val="7985F78893D64EBAB92BAB92D76F5A3A"/>
    <w:rsid w:val="00AF0217"/>
  </w:style>
  <w:style w:type="paragraph" w:customStyle="1" w:styleId="97FFE8A404394137B07CB0E01B8F9C48">
    <w:name w:val="97FFE8A404394137B07CB0E01B8F9C48"/>
    <w:rsid w:val="0040185E"/>
  </w:style>
  <w:style w:type="paragraph" w:customStyle="1" w:styleId="025AF057E7D6432981D516A4FAE1C5F9">
    <w:name w:val="025AF057E7D6432981D516A4FAE1C5F9"/>
    <w:rsid w:val="002050E9"/>
  </w:style>
  <w:style w:type="paragraph" w:customStyle="1" w:styleId="6D84D94AFCD740DEA62749F2B4D934AC">
    <w:name w:val="6D84D94AFCD740DEA62749F2B4D934AC"/>
    <w:rsid w:val="003649B1"/>
  </w:style>
  <w:style w:type="paragraph" w:customStyle="1" w:styleId="6FCE601295C1465B9A8CF5BD30C453A6">
    <w:name w:val="6FCE601295C1465B9A8CF5BD30C453A6"/>
    <w:rsid w:val="000C3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619A-6B04-4B03-9EB6-10BBBEFD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</dc:creator>
  <cp:keywords/>
  <dc:description/>
  <cp:lastModifiedBy>Хохлов Дмитрий Андреевич</cp:lastModifiedBy>
  <cp:revision>9</cp:revision>
  <cp:lastPrinted>2020-08-26T10:05:00Z</cp:lastPrinted>
  <dcterms:created xsi:type="dcterms:W3CDTF">2020-10-21T14:01:00Z</dcterms:created>
  <dcterms:modified xsi:type="dcterms:W3CDTF">2021-01-25T14:37:00Z</dcterms:modified>
</cp:coreProperties>
</file>