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F20" w:rsidRPr="00280F20" w:rsidRDefault="00280F20" w:rsidP="0053085C">
      <w:pPr>
        <w:pStyle w:val="bodytext"/>
        <w:spacing w:after="0"/>
        <w:jc w:val="right"/>
        <w:rPr>
          <w:rStyle w:val="a3"/>
          <w:sz w:val="20"/>
          <w:szCs w:val="20"/>
        </w:rPr>
      </w:pPr>
      <w:r>
        <w:rPr>
          <w:rStyle w:val="a3"/>
          <w:sz w:val="20"/>
          <w:szCs w:val="20"/>
        </w:rPr>
        <w:tab/>
      </w:r>
      <w:r>
        <w:rPr>
          <w:rStyle w:val="a3"/>
          <w:sz w:val="20"/>
          <w:szCs w:val="20"/>
        </w:rPr>
        <w:tab/>
      </w:r>
    </w:p>
    <w:p w:rsidR="007642DF" w:rsidRPr="00124C48" w:rsidRDefault="007642DF" w:rsidP="007642DF">
      <w:pPr>
        <w:pStyle w:val="bodytext"/>
        <w:spacing w:after="0"/>
        <w:jc w:val="center"/>
        <w:rPr>
          <w:rStyle w:val="a3"/>
          <w:sz w:val="20"/>
          <w:szCs w:val="20"/>
        </w:rPr>
      </w:pPr>
      <w:r w:rsidRPr="00124C48">
        <w:rPr>
          <w:rStyle w:val="a3"/>
          <w:sz w:val="20"/>
          <w:szCs w:val="20"/>
        </w:rPr>
        <w:t xml:space="preserve">ДОГОВОР № </w:t>
      </w:r>
      <w:r>
        <w:rPr>
          <w:rStyle w:val="a3"/>
          <w:sz w:val="20"/>
          <w:szCs w:val="20"/>
        </w:rPr>
        <w:t>О</w:t>
      </w:r>
      <w:r w:rsidRPr="00124C48">
        <w:rPr>
          <w:rStyle w:val="a3"/>
          <w:sz w:val="20"/>
          <w:szCs w:val="20"/>
        </w:rPr>
        <w:t>-_____</w:t>
      </w:r>
    </w:p>
    <w:p w:rsidR="007642DF" w:rsidRPr="00124C48" w:rsidRDefault="007642DF" w:rsidP="007642DF">
      <w:pPr>
        <w:pStyle w:val="bodytext"/>
        <w:spacing w:after="0"/>
        <w:jc w:val="center"/>
        <w:rPr>
          <w:b/>
          <w:bCs/>
          <w:sz w:val="20"/>
          <w:szCs w:val="20"/>
        </w:rPr>
      </w:pPr>
      <w:r w:rsidRPr="00124C48">
        <w:rPr>
          <w:rStyle w:val="a3"/>
          <w:sz w:val="20"/>
          <w:szCs w:val="20"/>
        </w:rPr>
        <w:t>участия в долевом строительстве</w:t>
      </w:r>
    </w:p>
    <w:p w:rsidR="007642DF" w:rsidRPr="00124C48" w:rsidRDefault="007642DF" w:rsidP="007642DF">
      <w:pPr>
        <w:pStyle w:val="bodytext"/>
        <w:spacing w:after="0"/>
        <w:rPr>
          <w:b/>
          <w:bCs/>
          <w:sz w:val="20"/>
          <w:szCs w:val="20"/>
        </w:rPr>
      </w:pPr>
      <w:r w:rsidRPr="00124C48">
        <w:rPr>
          <w:b/>
          <w:bCs/>
          <w:sz w:val="20"/>
          <w:szCs w:val="20"/>
        </w:rPr>
        <w:t>г. Москва</w:t>
      </w:r>
      <w:r w:rsidRPr="00124C48">
        <w:rPr>
          <w:b/>
          <w:bCs/>
          <w:sz w:val="20"/>
          <w:szCs w:val="20"/>
        </w:rPr>
        <w:tab/>
      </w:r>
      <w:r w:rsidRPr="00124C48">
        <w:rPr>
          <w:sz w:val="20"/>
          <w:szCs w:val="20"/>
        </w:rPr>
        <w:tab/>
        <w:t xml:space="preserve">                        </w:t>
      </w:r>
      <w:r w:rsidRPr="00124C48">
        <w:rPr>
          <w:sz w:val="20"/>
          <w:szCs w:val="20"/>
        </w:rPr>
        <w:tab/>
      </w:r>
      <w:r w:rsidRPr="00124C48">
        <w:rPr>
          <w:sz w:val="20"/>
          <w:szCs w:val="20"/>
        </w:rPr>
        <w:tab/>
        <w:t xml:space="preserve">                                                     «____</w:t>
      </w:r>
      <w:r w:rsidRPr="00124C48">
        <w:rPr>
          <w:rStyle w:val="a3"/>
          <w:sz w:val="20"/>
          <w:szCs w:val="20"/>
        </w:rPr>
        <w:t>» __________ 202</w:t>
      </w:r>
      <w:r>
        <w:rPr>
          <w:rStyle w:val="a3"/>
          <w:sz w:val="20"/>
          <w:szCs w:val="20"/>
        </w:rPr>
        <w:t>1</w:t>
      </w:r>
      <w:r w:rsidRPr="00124C48">
        <w:rPr>
          <w:rStyle w:val="a3"/>
          <w:sz w:val="20"/>
          <w:szCs w:val="20"/>
        </w:rPr>
        <w:t xml:space="preserve"> </w:t>
      </w:r>
      <w:r w:rsidRPr="00124C48">
        <w:rPr>
          <w:b/>
          <w:bCs/>
          <w:sz w:val="20"/>
          <w:szCs w:val="20"/>
        </w:rPr>
        <w:t>года</w:t>
      </w:r>
    </w:p>
    <w:p w:rsidR="007642DF" w:rsidRPr="00124C48" w:rsidRDefault="007642DF" w:rsidP="007642DF">
      <w:pPr>
        <w:pStyle w:val="bodytext"/>
        <w:spacing w:after="0"/>
        <w:rPr>
          <w:rStyle w:val="a3"/>
          <w:sz w:val="20"/>
          <w:szCs w:val="20"/>
        </w:rPr>
      </w:pPr>
    </w:p>
    <w:p w:rsidR="007642DF" w:rsidRPr="007C66B7" w:rsidRDefault="007642DF" w:rsidP="007642DF">
      <w:pPr>
        <w:ind w:right="105"/>
        <w:jc w:val="both"/>
        <w:rPr>
          <w:rStyle w:val="a3"/>
          <w:bCs w:val="0"/>
          <w:sz w:val="20"/>
          <w:szCs w:val="20"/>
        </w:rPr>
      </w:pPr>
      <w:r w:rsidRPr="00124C48">
        <w:rPr>
          <w:rStyle w:val="a3"/>
          <w:sz w:val="20"/>
          <w:szCs w:val="20"/>
        </w:rPr>
        <w:tab/>
        <w:t>Общество с ограниченной ответственностью специализированный застройщик «</w:t>
      </w:r>
      <w:r>
        <w:rPr>
          <w:rStyle w:val="a3"/>
          <w:sz w:val="20"/>
          <w:szCs w:val="20"/>
        </w:rPr>
        <w:t>Новая Жизнь</w:t>
      </w:r>
      <w:r w:rsidRPr="007C66B7">
        <w:rPr>
          <w:rStyle w:val="a3"/>
          <w:sz w:val="20"/>
          <w:szCs w:val="20"/>
        </w:rPr>
        <w:t xml:space="preserve">» </w:t>
      </w:r>
      <w:r w:rsidRPr="007C66B7">
        <w:rPr>
          <w:rStyle w:val="a3"/>
          <w:b w:val="0"/>
          <w:bCs w:val="0"/>
          <w:sz w:val="20"/>
          <w:szCs w:val="20"/>
        </w:rPr>
        <w:t xml:space="preserve">(ОГРН </w:t>
      </w:r>
      <w:r w:rsidRPr="007C66B7">
        <w:rPr>
          <w:sz w:val="20"/>
          <w:szCs w:val="20"/>
        </w:rPr>
        <w:t>1197325011916</w:t>
      </w:r>
      <w:r w:rsidRPr="007C66B7">
        <w:rPr>
          <w:rStyle w:val="a3"/>
          <w:b w:val="0"/>
          <w:bCs w:val="0"/>
          <w:sz w:val="20"/>
          <w:szCs w:val="20"/>
        </w:rPr>
        <w:t xml:space="preserve">, ИНН </w:t>
      </w:r>
      <w:r w:rsidRPr="007C66B7">
        <w:rPr>
          <w:sz w:val="20"/>
          <w:szCs w:val="20"/>
        </w:rPr>
        <w:t>7327091986</w:t>
      </w:r>
      <w:r w:rsidRPr="007C66B7">
        <w:rPr>
          <w:rStyle w:val="a3"/>
          <w:b w:val="0"/>
          <w:bCs w:val="0"/>
          <w:sz w:val="20"/>
          <w:szCs w:val="20"/>
        </w:rPr>
        <w:t>), именуемое в дальнейшем</w:t>
      </w:r>
      <w:r w:rsidRPr="007C66B7">
        <w:rPr>
          <w:rStyle w:val="a3"/>
          <w:sz w:val="20"/>
          <w:szCs w:val="20"/>
        </w:rPr>
        <w:t xml:space="preserve"> «ЗАСТРОЙЩИК», </w:t>
      </w:r>
      <w:r w:rsidRPr="007C66B7">
        <w:rPr>
          <w:rStyle w:val="a3"/>
          <w:b w:val="0"/>
          <w:bCs w:val="0"/>
          <w:sz w:val="20"/>
          <w:szCs w:val="20"/>
        </w:rPr>
        <w:t xml:space="preserve">в лице </w:t>
      </w:r>
      <w:r w:rsidRPr="007C66B7">
        <w:rPr>
          <w:rStyle w:val="a3"/>
          <w:b w:val="0"/>
          <w:bCs w:val="0"/>
          <w:sz w:val="20"/>
          <w:szCs w:val="20"/>
          <w:shd w:val="clear" w:color="auto" w:fill="FFFFFF"/>
        </w:rPr>
        <w:t xml:space="preserve">директора </w:t>
      </w:r>
      <w:r w:rsidR="003A2E0A">
        <w:rPr>
          <w:rStyle w:val="a3"/>
          <w:b w:val="0"/>
          <w:bCs w:val="0"/>
          <w:sz w:val="20"/>
          <w:szCs w:val="20"/>
          <w:shd w:val="clear" w:color="auto" w:fill="FFFFFF"/>
        </w:rPr>
        <w:t>_______</w:t>
      </w:r>
      <w:r w:rsidRPr="007C66B7">
        <w:rPr>
          <w:rStyle w:val="a3"/>
          <w:b w:val="0"/>
          <w:bCs w:val="0"/>
          <w:sz w:val="20"/>
          <w:szCs w:val="20"/>
          <w:shd w:val="clear" w:color="auto" w:fill="FFFFFF"/>
        </w:rPr>
        <w:t>, действующего на основании Устава</w:t>
      </w:r>
      <w:r w:rsidRPr="007C66B7">
        <w:rPr>
          <w:rStyle w:val="a3"/>
          <w:b w:val="0"/>
          <w:bCs w:val="0"/>
          <w:sz w:val="20"/>
          <w:szCs w:val="20"/>
        </w:rPr>
        <w:t xml:space="preserve">, с одной стороны, и </w:t>
      </w:r>
    </w:p>
    <w:p w:rsidR="007642DF" w:rsidRPr="00124C48" w:rsidRDefault="007642DF" w:rsidP="007642DF">
      <w:pPr>
        <w:ind w:right="105"/>
        <w:jc w:val="both"/>
        <w:rPr>
          <w:sz w:val="20"/>
          <w:szCs w:val="20"/>
        </w:rPr>
      </w:pPr>
      <w:r w:rsidRPr="00124C48">
        <w:rPr>
          <w:rStyle w:val="a3"/>
          <w:bCs w:val="0"/>
          <w:sz w:val="20"/>
          <w:szCs w:val="20"/>
        </w:rPr>
        <w:tab/>
        <w:t>гражданин РФ</w:t>
      </w:r>
      <w:r w:rsidRPr="00124C48">
        <w:rPr>
          <w:rStyle w:val="a3"/>
          <w:sz w:val="20"/>
          <w:szCs w:val="20"/>
        </w:rPr>
        <w:t xml:space="preserve"> </w:t>
      </w:r>
      <w:r w:rsidRPr="00124C48">
        <w:rPr>
          <w:rStyle w:val="a3"/>
          <w:color w:val="000000"/>
          <w:spacing w:val="-4"/>
          <w:sz w:val="20"/>
          <w:szCs w:val="20"/>
        </w:rPr>
        <w:t>_______________________</w:t>
      </w:r>
      <w:r w:rsidRPr="00124C48">
        <w:rPr>
          <w:rStyle w:val="a3"/>
          <w:b w:val="0"/>
          <w:bCs w:val="0"/>
          <w:sz w:val="20"/>
          <w:szCs w:val="20"/>
        </w:rPr>
        <w:t xml:space="preserve">,  </w:t>
      </w:r>
      <w:r w:rsidRPr="00124C48">
        <w:rPr>
          <w:sz w:val="20"/>
          <w:szCs w:val="20"/>
        </w:rPr>
        <w:t>именуемый в дальнейшем «</w:t>
      </w:r>
      <w:r w:rsidRPr="00124C48">
        <w:rPr>
          <w:b/>
          <w:sz w:val="20"/>
          <w:szCs w:val="20"/>
        </w:rPr>
        <w:t>УЧАСТНИК ДОЛЕВОГО СТРОИТЕЛЬСТВА</w:t>
      </w:r>
      <w:r w:rsidRPr="00124C48">
        <w:rPr>
          <w:sz w:val="20"/>
          <w:szCs w:val="20"/>
        </w:rPr>
        <w:t xml:space="preserve">», с другой стороны, </w:t>
      </w:r>
      <w:r w:rsidRPr="00124C48">
        <w:rPr>
          <w:sz w:val="20"/>
          <w:szCs w:val="20"/>
          <w:shd w:val="clear" w:color="auto" w:fill="FFFFFF"/>
        </w:rPr>
        <w:t>совместно именуемые в дальнейшем «</w:t>
      </w:r>
      <w:r w:rsidRPr="00124C48">
        <w:rPr>
          <w:rStyle w:val="a3"/>
          <w:sz w:val="20"/>
          <w:szCs w:val="20"/>
          <w:shd w:val="clear" w:color="auto" w:fill="FFFFFF"/>
        </w:rPr>
        <w:t>Стороны</w:t>
      </w:r>
      <w:r w:rsidRPr="00124C48">
        <w:rPr>
          <w:sz w:val="20"/>
          <w:szCs w:val="20"/>
          <w:shd w:val="clear" w:color="auto" w:fill="FFFFFF"/>
        </w:rPr>
        <w:t>», заключили настоящий Догов</w:t>
      </w:r>
      <w:r w:rsidRPr="00124C48">
        <w:rPr>
          <w:sz w:val="20"/>
          <w:szCs w:val="20"/>
        </w:rPr>
        <w:t xml:space="preserve">ор о нижеследующем: </w:t>
      </w:r>
    </w:p>
    <w:p w:rsidR="007642DF" w:rsidRPr="00124C48" w:rsidRDefault="007642DF" w:rsidP="007642DF">
      <w:pPr>
        <w:ind w:right="105"/>
        <w:jc w:val="both"/>
        <w:rPr>
          <w:b/>
          <w:bCs/>
          <w:sz w:val="20"/>
          <w:szCs w:val="20"/>
        </w:rPr>
      </w:pPr>
    </w:p>
    <w:p w:rsidR="007642DF" w:rsidRPr="00124C48" w:rsidRDefault="007642DF" w:rsidP="007642DF">
      <w:pPr>
        <w:tabs>
          <w:tab w:val="right" w:pos="9356"/>
        </w:tabs>
        <w:jc w:val="center"/>
        <w:rPr>
          <w:iCs/>
          <w:sz w:val="20"/>
          <w:szCs w:val="20"/>
        </w:rPr>
      </w:pPr>
      <w:r w:rsidRPr="00124C48">
        <w:rPr>
          <w:b/>
          <w:bCs/>
          <w:sz w:val="20"/>
          <w:szCs w:val="20"/>
        </w:rPr>
        <w:t>1.ТЕРМИНЫ И ТОЛКОВАНИЯ</w:t>
      </w:r>
    </w:p>
    <w:p w:rsidR="007642DF" w:rsidRPr="001D5E6C" w:rsidRDefault="007642DF" w:rsidP="007642DF">
      <w:pPr>
        <w:pStyle w:val="a9"/>
        <w:tabs>
          <w:tab w:val="right" w:pos="9356"/>
        </w:tabs>
        <w:spacing w:after="0"/>
        <w:rPr>
          <w:b/>
          <w:bCs/>
          <w:iCs/>
          <w:sz w:val="20"/>
          <w:szCs w:val="20"/>
        </w:rPr>
      </w:pPr>
      <w:r w:rsidRPr="001D5E6C">
        <w:rPr>
          <w:iCs/>
          <w:sz w:val="20"/>
          <w:szCs w:val="20"/>
        </w:rPr>
        <w:t>Для целей настоящего Договора применяются следующие термины:</w:t>
      </w:r>
    </w:p>
    <w:p w:rsidR="007642DF" w:rsidRPr="001D5E6C" w:rsidRDefault="007642DF" w:rsidP="007642DF">
      <w:pPr>
        <w:pStyle w:val="a9"/>
        <w:widowControl/>
        <w:numPr>
          <w:ilvl w:val="1"/>
          <w:numId w:val="23"/>
        </w:numPr>
        <w:suppressAutoHyphens w:val="0"/>
        <w:spacing w:after="0"/>
        <w:ind w:left="0" w:firstLine="0"/>
        <w:jc w:val="both"/>
        <w:rPr>
          <w:rFonts w:eastAsia="Batang"/>
          <w:sz w:val="20"/>
          <w:szCs w:val="20"/>
        </w:rPr>
      </w:pPr>
      <w:r w:rsidRPr="001D5E6C">
        <w:rPr>
          <w:b/>
          <w:bCs/>
          <w:iCs/>
          <w:sz w:val="20"/>
          <w:szCs w:val="20"/>
        </w:rPr>
        <w:t xml:space="preserve">Объект </w:t>
      </w:r>
      <w:r w:rsidRPr="000D0AC5">
        <w:rPr>
          <w:b/>
          <w:bCs/>
          <w:iCs/>
          <w:sz w:val="20"/>
          <w:szCs w:val="20"/>
        </w:rPr>
        <w:t>недвижимости</w:t>
      </w:r>
      <w:r w:rsidRPr="000D0AC5">
        <w:rPr>
          <w:iCs/>
          <w:sz w:val="20"/>
          <w:szCs w:val="20"/>
        </w:rPr>
        <w:t xml:space="preserve"> – </w:t>
      </w:r>
      <w:r w:rsidRPr="000D0AC5">
        <w:rPr>
          <w:rFonts w:eastAsia="Batang"/>
          <w:sz w:val="20"/>
          <w:szCs w:val="20"/>
        </w:rPr>
        <w:t>«Гостиничный комплекс с апартаментами» расположенный по адресу: РФ, Москва, ВАО, Соколиная гора, Окружной пр. вл. 10Б</w:t>
      </w:r>
      <w:r w:rsidRPr="000D0AC5">
        <w:rPr>
          <w:iCs/>
          <w:sz w:val="20"/>
          <w:szCs w:val="20"/>
        </w:rPr>
        <w:t>, назначение – нежилое,  возводимое с привлечением денежных средств УЧАСТНИКА ДОЛЕВОГО СТРОИТЕЛЬСТВА</w:t>
      </w:r>
      <w:r w:rsidRPr="000D0AC5">
        <w:rPr>
          <w:sz w:val="20"/>
          <w:szCs w:val="20"/>
        </w:rPr>
        <w:t xml:space="preserve"> на земельном</w:t>
      </w:r>
      <w:r w:rsidRPr="001D5E6C">
        <w:rPr>
          <w:sz w:val="20"/>
          <w:szCs w:val="20"/>
        </w:rPr>
        <w:t xml:space="preserve"> участке </w:t>
      </w:r>
      <w:r w:rsidRPr="001D5E6C">
        <w:rPr>
          <w:bCs/>
          <w:iCs/>
          <w:sz w:val="20"/>
          <w:szCs w:val="20"/>
        </w:rPr>
        <w:t xml:space="preserve">общей площадью 10702,0 кв.м. </w:t>
      </w:r>
      <w:r w:rsidRPr="001D5E6C">
        <w:rPr>
          <w:sz w:val="20"/>
          <w:szCs w:val="20"/>
        </w:rPr>
        <w:t xml:space="preserve">с кадастровым номером </w:t>
      </w:r>
      <w:r w:rsidRPr="001D5E6C">
        <w:rPr>
          <w:sz w:val="20"/>
          <w:szCs w:val="20"/>
          <w:shd w:val="clear" w:color="auto" w:fill="FFFFFF"/>
        </w:rPr>
        <w:t>77:03:0003019:66</w:t>
      </w:r>
      <w:r>
        <w:rPr>
          <w:sz w:val="20"/>
          <w:szCs w:val="20"/>
          <w:shd w:val="clear" w:color="auto" w:fill="FFFFFF"/>
        </w:rPr>
        <w:t>.</w:t>
      </w:r>
    </w:p>
    <w:p w:rsidR="007642DF" w:rsidRPr="00124C48" w:rsidRDefault="007642DF" w:rsidP="007642DF">
      <w:pPr>
        <w:pStyle w:val="a9"/>
        <w:widowControl/>
        <w:suppressAutoHyphens w:val="0"/>
        <w:spacing w:after="0"/>
        <w:jc w:val="both"/>
        <w:rPr>
          <w:rFonts w:eastAsia="Batang"/>
          <w:sz w:val="20"/>
          <w:szCs w:val="20"/>
        </w:rPr>
      </w:pPr>
      <w:r w:rsidRPr="001D5E6C">
        <w:rPr>
          <w:rFonts w:eastAsia="Batang"/>
          <w:sz w:val="20"/>
          <w:szCs w:val="20"/>
        </w:rPr>
        <w:t>Информация о разрешенном использовании земельного участка,  требованиях к назначению, параметрам  и размещению объектов капитального строительства на земельном участке указана в градостроительном плане земельного участка №</w:t>
      </w:r>
      <w:r w:rsidRPr="001D5E6C">
        <w:rPr>
          <w:rFonts w:eastAsia="Batang"/>
          <w:sz w:val="20"/>
          <w:szCs w:val="20"/>
          <w:lang w:val="en-US"/>
        </w:rPr>
        <w:t>RU</w:t>
      </w:r>
      <w:r w:rsidRPr="001D5E6C">
        <w:rPr>
          <w:rFonts w:eastAsia="Batang"/>
          <w:sz w:val="20"/>
          <w:szCs w:val="20"/>
        </w:rPr>
        <w:t>77196000-049625 (далее-ГПЗУ), выданном Комитетом по архитектуре и градостроительству города Москвы 27.02.2020г.</w:t>
      </w:r>
    </w:p>
    <w:p w:rsidR="007642DF" w:rsidRPr="00124C48" w:rsidRDefault="007642DF" w:rsidP="007642DF">
      <w:pPr>
        <w:pStyle w:val="a9"/>
        <w:spacing w:after="0"/>
        <w:jc w:val="both"/>
        <w:rPr>
          <w:rFonts w:eastAsia="Batang"/>
          <w:b/>
          <w:sz w:val="20"/>
          <w:szCs w:val="20"/>
        </w:rPr>
      </w:pPr>
      <w:r w:rsidRPr="00124C48">
        <w:rPr>
          <w:rFonts w:eastAsia="Batang"/>
          <w:b/>
          <w:sz w:val="20"/>
          <w:szCs w:val="20"/>
        </w:rPr>
        <w:t xml:space="preserve">В соответствии с данными ГПЗУ: </w:t>
      </w:r>
    </w:p>
    <w:p w:rsidR="007642DF" w:rsidRPr="00124C48" w:rsidRDefault="007642DF" w:rsidP="007642DF">
      <w:pPr>
        <w:pStyle w:val="a9"/>
        <w:spacing w:after="0"/>
        <w:jc w:val="both"/>
        <w:rPr>
          <w:rFonts w:eastAsia="Batang"/>
          <w:sz w:val="20"/>
          <w:szCs w:val="20"/>
        </w:rPr>
      </w:pPr>
      <w:r w:rsidRPr="00124C48">
        <w:rPr>
          <w:rFonts w:eastAsia="Batang"/>
          <w:sz w:val="20"/>
          <w:szCs w:val="20"/>
        </w:rPr>
        <w:t xml:space="preserve">- </w:t>
      </w:r>
      <w:r w:rsidRPr="001B5E4F">
        <w:rPr>
          <w:rFonts w:eastAsia="Batang"/>
          <w:sz w:val="20"/>
          <w:szCs w:val="20"/>
        </w:rPr>
        <w:t xml:space="preserve">Основные виды разрешенного использования земельного участка:  </w:t>
      </w:r>
      <w:r>
        <w:rPr>
          <w:rFonts w:eastAsia="Batang"/>
          <w:sz w:val="20"/>
          <w:szCs w:val="20"/>
        </w:rPr>
        <w:t>объекты размещения гостиниц и прочих мест временного проживания (1.2.6.</w:t>
      </w:r>
      <w:r w:rsidRPr="001B5E4F">
        <w:rPr>
          <w:rFonts w:eastAsia="Batang"/>
          <w:sz w:val="20"/>
          <w:szCs w:val="20"/>
        </w:rPr>
        <w:t>)</w:t>
      </w:r>
      <w:r>
        <w:rPr>
          <w:rFonts w:eastAsia="Batang"/>
          <w:sz w:val="20"/>
          <w:szCs w:val="20"/>
        </w:rPr>
        <w:t>; участки размещения спортивно-рекреационных объектов: объекты размещения помещений и технических устройств крытых физкультурно-оздоровительных комплексов (1.2.17); объекты размещения учреждений кружковой деятельности и учреждений для организации досуговой работы с населением по месту жительства, в т.ч. детского творчества (1.2.17); объекты размещения досуговых и клубных организаций (1.2.7), для иных видов жилой застройки</w:t>
      </w:r>
      <w:r w:rsidRPr="001B5E4F">
        <w:rPr>
          <w:rFonts w:eastAsia="Batang"/>
          <w:sz w:val="20"/>
          <w:szCs w:val="20"/>
        </w:rPr>
        <w:t>.</w:t>
      </w:r>
      <w:r w:rsidRPr="00124C48">
        <w:rPr>
          <w:rFonts w:eastAsia="Batang"/>
          <w:sz w:val="20"/>
          <w:szCs w:val="20"/>
        </w:rPr>
        <w:t xml:space="preserve"> </w:t>
      </w:r>
    </w:p>
    <w:p w:rsidR="007642DF" w:rsidRDefault="007642DF" w:rsidP="007642DF">
      <w:pPr>
        <w:pStyle w:val="a9"/>
        <w:spacing w:after="0"/>
        <w:jc w:val="both"/>
        <w:rPr>
          <w:rFonts w:eastAsia="Batang"/>
          <w:sz w:val="20"/>
          <w:szCs w:val="20"/>
        </w:rPr>
      </w:pPr>
      <w:r w:rsidRPr="00124C48">
        <w:rPr>
          <w:rFonts w:eastAsia="Batang"/>
          <w:sz w:val="20"/>
          <w:szCs w:val="20"/>
        </w:rPr>
        <w:t xml:space="preserve">- Земельный участок полностью расположен в границах зоны регулирования застройки, в соответствии с постановлением Правительства Москвы от </w:t>
      </w:r>
      <w:r>
        <w:rPr>
          <w:rFonts w:eastAsia="Batang"/>
          <w:sz w:val="20"/>
          <w:szCs w:val="20"/>
        </w:rPr>
        <w:t>28.12.1999</w:t>
      </w:r>
      <w:r w:rsidRPr="00124C48">
        <w:rPr>
          <w:rFonts w:eastAsia="Batang"/>
          <w:sz w:val="20"/>
          <w:szCs w:val="20"/>
        </w:rPr>
        <w:t xml:space="preserve"> г. N </w:t>
      </w:r>
      <w:r>
        <w:rPr>
          <w:rFonts w:eastAsia="Batang"/>
          <w:sz w:val="20"/>
          <w:szCs w:val="20"/>
        </w:rPr>
        <w:t>1215</w:t>
      </w:r>
      <w:r w:rsidRPr="00124C48">
        <w:rPr>
          <w:rFonts w:eastAsia="Batang"/>
          <w:sz w:val="20"/>
          <w:szCs w:val="20"/>
        </w:rPr>
        <w:t xml:space="preserve"> "Об утверждении зон охраны </w:t>
      </w:r>
      <w:r>
        <w:rPr>
          <w:rFonts w:eastAsia="Batang"/>
          <w:sz w:val="20"/>
          <w:szCs w:val="20"/>
        </w:rPr>
        <w:t>памятников истории и культуры г. Москвы (на территории между Камер-Коллежским валом и административной границей города)</w:t>
      </w:r>
      <w:r w:rsidRPr="00124C48">
        <w:rPr>
          <w:rFonts w:eastAsia="Batang"/>
          <w:sz w:val="20"/>
          <w:szCs w:val="20"/>
        </w:rPr>
        <w:t xml:space="preserve">". Площадь земельного участка, покрываемая зоной с особыми условиями использования территории, составляет – </w:t>
      </w:r>
      <w:r>
        <w:rPr>
          <w:rFonts w:eastAsia="Batang"/>
          <w:sz w:val="20"/>
          <w:szCs w:val="20"/>
        </w:rPr>
        <w:t>10702</w:t>
      </w:r>
      <w:r w:rsidRPr="00124C48">
        <w:rPr>
          <w:rFonts w:eastAsia="Batang"/>
          <w:sz w:val="20"/>
          <w:szCs w:val="20"/>
        </w:rPr>
        <w:t xml:space="preserve"> м2. Зоне регулирования застройки соответствует режим градостроительного регулирования, </w:t>
      </w:r>
      <w:r>
        <w:rPr>
          <w:rFonts w:eastAsia="Batang"/>
          <w:sz w:val="20"/>
          <w:szCs w:val="20"/>
        </w:rPr>
        <w:t xml:space="preserve">который в основном распространяется на районы, утратившие историческую среду и видоизмененные в советский и постсоветский периоды. </w:t>
      </w:r>
      <w:r w:rsidRPr="00124C48">
        <w:rPr>
          <w:rFonts w:eastAsia="Batang"/>
          <w:sz w:val="20"/>
          <w:szCs w:val="20"/>
        </w:rPr>
        <w:t>Данный режим</w:t>
      </w:r>
      <w:r>
        <w:rPr>
          <w:rFonts w:eastAsia="Batang"/>
          <w:sz w:val="20"/>
          <w:szCs w:val="20"/>
        </w:rPr>
        <w:t xml:space="preserve"> обеспечивает сохранение общей композиционной роли объектов культурного наследия в городском ландшафте и осуществляется методами реконструкции и нового строительства с регулированием  высотных параметров проектируемых зданий в лучах видимости ценных градоформирующих объектов.</w:t>
      </w:r>
    </w:p>
    <w:p w:rsidR="007642DF" w:rsidRDefault="007642DF" w:rsidP="007642DF">
      <w:pPr>
        <w:shd w:val="clear" w:color="auto" w:fill="FFFFFF"/>
        <w:tabs>
          <w:tab w:val="left" w:pos="532"/>
        </w:tabs>
        <w:contextualSpacing/>
        <w:jc w:val="both"/>
      </w:pPr>
      <w:r w:rsidRPr="00124C48">
        <w:rPr>
          <w:iCs/>
          <w:sz w:val="20"/>
          <w:szCs w:val="20"/>
        </w:rPr>
        <w:t xml:space="preserve">Земельный участок принадлежит ЗАСТРОЙЩИКУ на праве собственности (зарегистрировано Управлением Росреестра по Москве </w:t>
      </w:r>
      <w:r>
        <w:rPr>
          <w:iCs/>
          <w:sz w:val="20"/>
          <w:szCs w:val="20"/>
        </w:rPr>
        <w:t>23.12.2019</w:t>
      </w:r>
      <w:r w:rsidRPr="00124C48">
        <w:rPr>
          <w:iCs/>
          <w:sz w:val="20"/>
          <w:szCs w:val="20"/>
        </w:rPr>
        <w:t xml:space="preserve">г. номер регистрации </w:t>
      </w:r>
      <w:r w:rsidRPr="007E31D8">
        <w:rPr>
          <w:iCs/>
          <w:sz w:val="20"/>
          <w:szCs w:val="20"/>
        </w:rPr>
        <w:t>77:03:0003019:61084-77/003/2019-6</w:t>
      </w:r>
      <w:r w:rsidRPr="00124C48">
        <w:rPr>
          <w:iCs/>
          <w:sz w:val="20"/>
          <w:szCs w:val="20"/>
        </w:rPr>
        <w:t>).</w:t>
      </w:r>
      <w:r w:rsidRPr="00124C48">
        <w:t xml:space="preserve"> </w:t>
      </w:r>
    </w:p>
    <w:p w:rsidR="007642DF" w:rsidRPr="00400D4A" w:rsidRDefault="007642DF" w:rsidP="007642DF">
      <w:pPr>
        <w:shd w:val="clear" w:color="auto" w:fill="FFFFFF"/>
        <w:tabs>
          <w:tab w:val="left" w:pos="532"/>
        </w:tabs>
        <w:contextualSpacing/>
        <w:jc w:val="both"/>
        <w:rPr>
          <w:iCs/>
          <w:sz w:val="20"/>
          <w:szCs w:val="20"/>
          <w:shd w:val="clear" w:color="auto" w:fill="FFFFFF"/>
        </w:rPr>
      </w:pPr>
      <w:r w:rsidRPr="009B1DA6">
        <w:rPr>
          <w:sz w:val="20"/>
          <w:szCs w:val="20"/>
        </w:rPr>
        <w:t xml:space="preserve">На момент заключения настоящего Договора в обеспечение кредитных обязательств ЗАСТРОЙЩИКА Земельный участок находится в залоге у </w:t>
      </w:r>
      <w:r>
        <w:rPr>
          <w:sz w:val="20"/>
          <w:szCs w:val="20"/>
        </w:rPr>
        <w:t>А</w:t>
      </w:r>
      <w:r w:rsidRPr="009B1DA6">
        <w:rPr>
          <w:sz w:val="20"/>
          <w:szCs w:val="20"/>
        </w:rPr>
        <w:t>кционерного общества «</w:t>
      </w:r>
      <w:r>
        <w:rPr>
          <w:sz w:val="20"/>
          <w:szCs w:val="20"/>
        </w:rPr>
        <w:t>Банк ДОМ.РФ</w:t>
      </w:r>
      <w:r w:rsidRPr="009B1DA6">
        <w:rPr>
          <w:sz w:val="20"/>
          <w:szCs w:val="20"/>
        </w:rPr>
        <w:t xml:space="preserve">» (ИНН </w:t>
      </w:r>
      <w:r>
        <w:rPr>
          <w:sz w:val="20"/>
          <w:szCs w:val="20"/>
        </w:rPr>
        <w:t>7725038124</w:t>
      </w:r>
      <w:r w:rsidRPr="009B1DA6">
        <w:rPr>
          <w:sz w:val="20"/>
          <w:szCs w:val="20"/>
        </w:rPr>
        <w:t xml:space="preserve">, ОГРН </w:t>
      </w:r>
      <w:r>
        <w:rPr>
          <w:sz w:val="20"/>
          <w:szCs w:val="20"/>
        </w:rPr>
        <w:t>1037739527077</w:t>
      </w:r>
      <w:r w:rsidRPr="009B1DA6">
        <w:rPr>
          <w:sz w:val="20"/>
          <w:szCs w:val="20"/>
        </w:rPr>
        <w:t xml:space="preserve">, </w:t>
      </w:r>
      <w:r w:rsidRPr="001D1114">
        <w:rPr>
          <w:sz w:val="20"/>
          <w:szCs w:val="20"/>
          <w:shd w:val="clear" w:color="auto" w:fill="FFFFFF"/>
        </w:rPr>
        <w:t>(Универсальная лицензия ЦБ РФ № 2312 от 19 декабря 2018 года</w:t>
      </w:r>
      <w:r w:rsidRPr="001D1114">
        <w:rPr>
          <w:sz w:val="20"/>
          <w:szCs w:val="20"/>
        </w:rPr>
        <w:t>), далее АО «Банк ДОМ.РФ</w:t>
      </w:r>
      <w:r w:rsidRPr="009B1DA6">
        <w:rPr>
          <w:sz w:val="20"/>
          <w:szCs w:val="20"/>
        </w:rPr>
        <w:t>», на основании заключенного с АО «</w:t>
      </w:r>
      <w:r>
        <w:rPr>
          <w:sz w:val="20"/>
          <w:szCs w:val="20"/>
        </w:rPr>
        <w:t>Банк ДОМ.РФ</w:t>
      </w:r>
      <w:r w:rsidRPr="009B1DA6">
        <w:rPr>
          <w:sz w:val="20"/>
          <w:szCs w:val="20"/>
        </w:rPr>
        <w:t xml:space="preserve">» </w:t>
      </w:r>
      <w:r w:rsidRPr="00756E86">
        <w:rPr>
          <w:sz w:val="20"/>
          <w:szCs w:val="20"/>
        </w:rPr>
        <w:t>Договора ипотеки № 1137/310-20 от 28.12.2020г.</w:t>
      </w:r>
      <w:r w:rsidRPr="009B1DA6">
        <w:rPr>
          <w:sz w:val="20"/>
          <w:szCs w:val="20"/>
        </w:rPr>
        <w:t>;</w:t>
      </w:r>
      <w:r w:rsidRPr="001D1114">
        <w:rPr>
          <w:sz w:val="20"/>
          <w:szCs w:val="20"/>
        </w:rPr>
        <w:t>. До заключения настоящего Договора АО «Банк ДОМ.РФ» предоставил письменное согласие на удовлетворение своих требований</w:t>
      </w:r>
      <w:r w:rsidRPr="009B1DA6">
        <w:rPr>
          <w:sz w:val="20"/>
          <w:szCs w:val="20"/>
        </w:rPr>
        <w:t xml:space="preserve"> за счет заложенного имущества в соответствии с частью 2 статьи 15 Закона об участии в долевом строительстве,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 </w:t>
      </w:r>
    </w:p>
    <w:p w:rsidR="007642DF" w:rsidRPr="00124C48" w:rsidRDefault="007642DF" w:rsidP="007642DF">
      <w:pPr>
        <w:widowControl/>
        <w:suppressAutoHyphens w:val="0"/>
        <w:autoSpaceDE w:val="0"/>
        <w:autoSpaceDN w:val="0"/>
        <w:adjustRightInd w:val="0"/>
        <w:jc w:val="both"/>
        <w:rPr>
          <w:iCs/>
          <w:sz w:val="20"/>
          <w:szCs w:val="20"/>
          <w:shd w:val="clear" w:color="auto" w:fill="FFFFFF"/>
        </w:rPr>
      </w:pPr>
      <w:r w:rsidRPr="00124C48">
        <w:rPr>
          <w:b/>
          <w:iCs/>
          <w:sz w:val="20"/>
          <w:szCs w:val="20"/>
          <w:shd w:val="clear" w:color="auto" w:fill="FFFFFF"/>
        </w:rPr>
        <w:t>Сведения об объекте недвижимости</w:t>
      </w:r>
      <w:r w:rsidRPr="00124C48">
        <w:rPr>
          <w:iCs/>
          <w:sz w:val="20"/>
          <w:szCs w:val="20"/>
          <w:shd w:val="clear" w:color="auto" w:fill="FFFFFF"/>
        </w:rPr>
        <w:t>: этажность-</w:t>
      </w:r>
      <w:r>
        <w:rPr>
          <w:iCs/>
          <w:sz w:val="20"/>
          <w:szCs w:val="20"/>
          <w:shd w:val="clear" w:color="auto" w:fill="FFFFFF"/>
        </w:rPr>
        <w:t>24</w:t>
      </w:r>
      <w:r w:rsidRPr="00124C48">
        <w:rPr>
          <w:iCs/>
          <w:sz w:val="20"/>
          <w:szCs w:val="20"/>
          <w:shd w:val="clear" w:color="auto" w:fill="FFFFFF"/>
        </w:rPr>
        <w:t xml:space="preserve">, количество этажей </w:t>
      </w:r>
      <w:r>
        <w:rPr>
          <w:iCs/>
          <w:sz w:val="20"/>
          <w:szCs w:val="20"/>
          <w:shd w:val="clear" w:color="auto" w:fill="FFFFFF"/>
        </w:rPr>
        <w:t>–</w:t>
      </w:r>
      <w:r w:rsidRPr="00124C48">
        <w:rPr>
          <w:iCs/>
          <w:sz w:val="20"/>
          <w:szCs w:val="20"/>
          <w:shd w:val="clear" w:color="auto" w:fill="FFFFFF"/>
        </w:rPr>
        <w:t xml:space="preserve"> </w:t>
      </w:r>
      <w:r>
        <w:rPr>
          <w:iCs/>
          <w:sz w:val="20"/>
          <w:szCs w:val="20"/>
          <w:shd w:val="clear" w:color="auto" w:fill="FFFFFF"/>
        </w:rPr>
        <w:t>24+1</w:t>
      </w:r>
      <w:r w:rsidRPr="00124C48">
        <w:rPr>
          <w:iCs/>
          <w:sz w:val="20"/>
          <w:szCs w:val="20"/>
          <w:shd w:val="clear" w:color="auto" w:fill="FFFFFF"/>
        </w:rPr>
        <w:t xml:space="preserve"> подземный, </w:t>
      </w:r>
      <w:r w:rsidRPr="00124C48">
        <w:rPr>
          <w:rFonts w:eastAsia="Times New Roman"/>
          <w:kern w:val="0"/>
          <w:sz w:val="20"/>
          <w:szCs w:val="20"/>
          <w:lang w:eastAsia="ru-RU"/>
        </w:rPr>
        <w:t xml:space="preserve">материал наружных стен и каркаса объекта: </w:t>
      </w:r>
      <w:r>
        <w:rPr>
          <w:rFonts w:eastAsia="Times New Roman"/>
          <w:kern w:val="0"/>
          <w:sz w:val="20"/>
          <w:szCs w:val="20"/>
          <w:lang w:eastAsia="ru-RU"/>
        </w:rPr>
        <w:t>сборно-</w:t>
      </w:r>
      <w:r w:rsidRPr="00124C48">
        <w:rPr>
          <w:rFonts w:eastAsia="Times New Roman"/>
          <w:kern w:val="0"/>
          <w:sz w:val="20"/>
          <w:szCs w:val="20"/>
          <w:lang w:eastAsia="ru-RU"/>
        </w:rPr>
        <w:t>монолитный железобетонный каркас и стены из мелкоштучных каменных материалов (кирпич, керамические камни, блоки и др.)</w:t>
      </w:r>
      <w:r w:rsidRPr="00124C48">
        <w:rPr>
          <w:sz w:val="20"/>
          <w:szCs w:val="20"/>
          <w:shd w:val="clear" w:color="auto" w:fill="FFFFFF"/>
        </w:rPr>
        <w:t>, материал поэтажных перекрытий - монолитный железобетон;</w:t>
      </w:r>
      <w:r w:rsidRPr="00124C48">
        <w:rPr>
          <w:iCs/>
          <w:sz w:val="20"/>
          <w:szCs w:val="20"/>
          <w:shd w:val="clear" w:color="auto" w:fill="FFFFFF"/>
        </w:rPr>
        <w:t xml:space="preserve"> класс </w:t>
      </w:r>
      <w:r w:rsidRPr="001D1114">
        <w:rPr>
          <w:iCs/>
          <w:sz w:val="20"/>
          <w:szCs w:val="20"/>
          <w:shd w:val="clear" w:color="auto" w:fill="FFFFFF"/>
        </w:rPr>
        <w:t>энергоэффективности А</w:t>
      </w:r>
      <w:r>
        <w:rPr>
          <w:iCs/>
          <w:sz w:val="20"/>
          <w:szCs w:val="20"/>
          <w:shd w:val="clear" w:color="auto" w:fill="FFFFFF"/>
        </w:rPr>
        <w:t xml:space="preserve"> (очень высокий)</w:t>
      </w:r>
      <w:r w:rsidRPr="001D1114">
        <w:rPr>
          <w:iCs/>
          <w:sz w:val="20"/>
          <w:szCs w:val="20"/>
          <w:shd w:val="clear" w:color="auto" w:fill="FFFFFF"/>
        </w:rPr>
        <w:t>; класс</w:t>
      </w:r>
      <w:r w:rsidRPr="00124C48">
        <w:rPr>
          <w:iCs/>
          <w:sz w:val="20"/>
          <w:szCs w:val="20"/>
          <w:shd w:val="clear" w:color="auto" w:fill="FFFFFF"/>
        </w:rPr>
        <w:t xml:space="preserve"> сейсмостойкость – р</w:t>
      </w:r>
      <w:r w:rsidRPr="00124C48">
        <w:rPr>
          <w:sz w:val="20"/>
          <w:szCs w:val="20"/>
          <w:shd w:val="clear" w:color="auto" w:fill="FFFFFF"/>
        </w:rPr>
        <w:t xml:space="preserve">асчетная сейсмическая интенсивность для площадки изысканий </w:t>
      </w:r>
      <w:r w:rsidRPr="00255B58">
        <w:rPr>
          <w:sz w:val="20"/>
          <w:szCs w:val="20"/>
          <w:shd w:val="clear" w:color="auto" w:fill="FFFFFF"/>
        </w:rPr>
        <w:t>составляет 5 баллов  по шкале</w:t>
      </w:r>
      <w:r w:rsidRPr="00124C48">
        <w:rPr>
          <w:sz w:val="20"/>
          <w:szCs w:val="20"/>
          <w:shd w:val="clear" w:color="auto" w:fill="FFFFFF"/>
        </w:rPr>
        <w:t xml:space="preserve"> </w:t>
      </w:r>
      <w:r w:rsidRPr="00124C48">
        <w:rPr>
          <w:sz w:val="20"/>
          <w:szCs w:val="20"/>
          <w:shd w:val="clear" w:color="auto" w:fill="FFFFFF"/>
          <w:lang w:val="en-US"/>
        </w:rPr>
        <w:t>MSK</w:t>
      </w:r>
      <w:r w:rsidRPr="00124C48">
        <w:rPr>
          <w:sz w:val="20"/>
          <w:szCs w:val="20"/>
          <w:shd w:val="clear" w:color="auto" w:fill="FFFFFF"/>
        </w:rPr>
        <w:t>-64,</w:t>
      </w:r>
      <w:r w:rsidRPr="00124C48">
        <w:rPr>
          <w:iCs/>
          <w:sz w:val="20"/>
          <w:szCs w:val="20"/>
          <w:shd w:val="clear" w:color="auto" w:fill="FFFFFF"/>
        </w:rPr>
        <w:t xml:space="preserve"> общая площадь </w:t>
      </w:r>
      <w:r>
        <w:rPr>
          <w:iCs/>
          <w:sz w:val="20"/>
          <w:szCs w:val="20"/>
          <w:shd w:val="clear" w:color="auto" w:fill="FFFFFF"/>
        </w:rPr>
        <w:t>32 344,37</w:t>
      </w:r>
      <w:r w:rsidRPr="00124C48">
        <w:rPr>
          <w:iCs/>
          <w:sz w:val="20"/>
          <w:szCs w:val="20"/>
          <w:shd w:val="clear" w:color="auto" w:fill="FFFFFF"/>
        </w:rPr>
        <w:t xml:space="preserve"> кв.м.</w:t>
      </w:r>
    </w:p>
    <w:p w:rsidR="007642DF" w:rsidRPr="00A51AF1" w:rsidRDefault="007642DF" w:rsidP="007642DF">
      <w:pPr>
        <w:widowControl/>
        <w:numPr>
          <w:ilvl w:val="1"/>
          <w:numId w:val="23"/>
        </w:numPr>
        <w:suppressAutoHyphens w:val="0"/>
        <w:autoSpaceDE w:val="0"/>
        <w:autoSpaceDN w:val="0"/>
        <w:adjustRightInd w:val="0"/>
        <w:ind w:left="0" w:firstLine="0"/>
        <w:jc w:val="both"/>
        <w:rPr>
          <w:iCs/>
          <w:sz w:val="20"/>
          <w:szCs w:val="20"/>
        </w:rPr>
      </w:pPr>
      <w:r w:rsidRPr="00124C48">
        <w:rPr>
          <w:b/>
          <w:bCs/>
          <w:iCs/>
          <w:sz w:val="20"/>
          <w:szCs w:val="20"/>
        </w:rPr>
        <w:t xml:space="preserve">Объект долевого строительства </w:t>
      </w:r>
      <w:r w:rsidRPr="00124C48">
        <w:rPr>
          <w:iCs/>
          <w:sz w:val="20"/>
          <w:szCs w:val="20"/>
        </w:rPr>
        <w:t>–</w:t>
      </w:r>
      <w:r>
        <w:rPr>
          <w:iCs/>
          <w:sz w:val="20"/>
          <w:szCs w:val="20"/>
        </w:rPr>
        <w:t xml:space="preserve"> </w:t>
      </w:r>
      <w:r w:rsidRPr="00124C48">
        <w:rPr>
          <w:iCs/>
          <w:sz w:val="20"/>
          <w:szCs w:val="20"/>
        </w:rPr>
        <w:t>нежилое помещение</w:t>
      </w:r>
      <w:r w:rsidRPr="00B14204">
        <w:rPr>
          <w:iCs/>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входящая в состав указанного Объекта недвижимости, а также доля в общем имуществе</w:t>
      </w:r>
      <w:r w:rsidRPr="00BC40B5">
        <w:rPr>
          <w:iCs/>
          <w:sz w:val="20"/>
          <w:szCs w:val="20"/>
        </w:rPr>
        <w:t xml:space="preserve"> Объекта недвижимости, состоящая из помещений, не являющихся частями </w:t>
      </w:r>
      <w:r w:rsidRPr="00E234FE">
        <w:rPr>
          <w:iCs/>
          <w:sz w:val="20"/>
          <w:szCs w:val="20"/>
        </w:rPr>
        <w:t>нежилого помещения</w:t>
      </w:r>
      <w:r w:rsidRPr="00E72D7B">
        <w:rPr>
          <w:iCs/>
          <w:sz w:val="20"/>
          <w:szCs w:val="20"/>
        </w:rPr>
        <w:t xml:space="preserve"> и предназначенных для обслуживания более одного помещения в указанном Объекте недвижимости.</w:t>
      </w:r>
    </w:p>
    <w:p w:rsidR="007642DF" w:rsidRPr="00124C48" w:rsidRDefault="007642DF" w:rsidP="007642DF">
      <w:pPr>
        <w:widowControl/>
        <w:numPr>
          <w:ilvl w:val="1"/>
          <w:numId w:val="23"/>
        </w:numPr>
        <w:suppressAutoHyphens w:val="0"/>
        <w:autoSpaceDE w:val="0"/>
        <w:autoSpaceDN w:val="0"/>
        <w:adjustRightInd w:val="0"/>
        <w:ind w:left="0" w:firstLine="0"/>
        <w:jc w:val="both"/>
        <w:rPr>
          <w:sz w:val="20"/>
          <w:szCs w:val="20"/>
        </w:rPr>
      </w:pPr>
      <w:r w:rsidRPr="00124C48">
        <w:rPr>
          <w:b/>
          <w:sz w:val="20"/>
          <w:szCs w:val="20"/>
        </w:rPr>
        <w:t>Общая</w:t>
      </w:r>
      <w:r w:rsidRPr="00124C48">
        <w:rPr>
          <w:b/>
          <w:spacing w:val="17"/>
          <w:sz w:val="20"/>
          <w:szCs w:val="20"/>
        </w:rPr>
        <w:t xml:space="preserve"> </w:t>
      </w:r>
      <w:r w:rsidRPr="00124C48">
        <w:rPr>
          <w:b/>
          <w:sz w:val="20"/>
          <w:szCs w:val="20"/>
        </w:rPr>
        <w:t>проектная</w:t>
      </w:r>
      <w:r w:rsidRPr="00124C48">
        <w:rPr>
          <w:b/>
          <w:spacing w:val="17"/>
          <w:sz w:val="20"/>
          <w:szCs w:val="20"/>
        </w:rPr>
        <w:t xml:space="preserve"> </w:t>
      </w:r>
      <w:r w:rsidRPr="00124C48">
        <w:rPr>
          <w:b/>
          <w:sz w:val="20"/>
          <w:szCs w:val="20"/>
        </w:rPr>
        <w:t>площадь</w:t>
      </w:r>
      <w:r w:rsidRPr="00124C48">
        <w:rPr>
          <w:b/>
          <w:spacing w:val="17"/>
          <w:sz w:val="20"/>
          <w:szCs w:val="20"/>
        </w:rPr>
        <w:t xml:space="preserve"> </w:t>
      </w:r>
      <w:r w:rsidRPr="00124C48">
        <w:rPr>
          <w:b/>
          <w:sz w:val="20"/>
          <w:szCs w:val="20"/>
        </w:rPr>
        <w:t>Объекта</w:t>
      </w:r>
      <w:r w:rsidRPr="00124C48">
        <w:rPr>
          <w:b/>
          <w:spacing w:val="17"/>
          <w:sz w:val="20"/>
          <w:szCs w:val="20"/>
        </w:rPr>
        <w:t xml:space="preserve"> </w:t>
      </w:r>
      <w:r w:rsidRPr="00124C48">
        <w:rPr>
          <w:b/>
          <w:sz w:val="20"/>
          <w:szCs w:val="20"/>
        </w:rPr>
        <w:t>долевого</w:t>
      </w:r>
      <w:r w:rsidRPr="00124C48">
        <w:rPr>
          <w:b/>
          <w:spacing w:val="17"/>
          <w:sz w:val="20"/>
          <w:szCs w:val="20"/>
        </w:rPr>
        <w:t xml:space="preserve"> </w:t>
      </w:r>
      <w:r w:rsidRPr="00124C48">
        <w:rPr>
          <w:b/>
          <w:sz w:val="20"/>
          <w:szCs w:val="20"/>
        </w:rPr>
        <w:t>строительства</w:t>
      </w:r>
      <w:r w:rsidRPr="00124C48">
        <w:rPr>
          <w:spacing w:val="17"/>
          <w:sz w:val="20"/>
          <w:szCs w:val="20"/>
        </w:rPr>
        <w:t xml:space="preserve"> </w:t>
      </w:r>
      <w:r w:rsidRPr="00124C48">
        <w:rPr>
          <w:sz w:val="20"/>
          <w:szCs w:val="20"/>
        </w:rPr>
        <w:t>–</w:t>
      </w:r>
      <w:r w:rsidRPr="00124C48">
        <w:rPr>
          <w:spacing w:val="17"/>
          <w:sz w:val="20"/>
          <w:szCs w:val="20"/>
        </w:rPr>
        <w:t xml:space="preserve"> </w:t>
      </w:r>
      <w:r w:rsidRPr="00124C48">
        <w:rPr>
          <w:sz w:val="20"/>
          <w:szCs w:val="20"/>
        </w:rPr>
        <w:t>сумма</w:t>
      </w:r>
      <w:r w:rsidRPr="00124C48">
        <w:rPr>
          <w:spacing w:val="17"/>
          <w:sz w:val="20"/>
          <w:szCs w:val="20"/>
        </w:rPr>
        <w:t xml:space="preserve"> </w:t>
      </w:r>
      <w:r w:rsidRPr="00124C48">
        <w:rPr>
          <w:sz w:val="20"/>
          <w:szCs w:val="20"/>
        </w:rPr>
        <w:t>площадей</w:t>
      </w:r>
      <w:r w:rsidRPr="00124C48">
        <w:rPr>
          <w:spacing w:val="17"/>
          <w:sz w:val="20"/>
          <w:szCs w:val="20"/>
        </w:rPr>
        <w:t xml:space="preserve"> </w:t>
      </w:r>
      <w:r w:rsidRPr="00124C48">
        <w:rPr>
          <w:sz w:val="20"/>
          <w:szCs w:val="20"/>
        </w:rPr>
        <w:t>всех</w:t>
      </w:r>
      <w:r w:rsidRPr="00124C48">
        <w:rPr>
          <w:spacing w:val="17"/>
          <w:sz w:val="20"/>
          <w:szCs w:val="20"/>
        </w:rPr>
        <w:t xml:space="preserve"> </w:t>
      </w:r>
      <w:r w:rsidRPr="00124C48">
        <w:rPr>
          <w:sz w:val="20"/>
          <w:szCs w:val="20"/>
        </w:rPr>
        <w:t>частей</w:t>
      </w:r>
      <w:r w:rsidRPr="00124C48">
        <w:rPr>
          <w:spacing w:val="17"/>
          <w:sz w:val="20"/>
          <w:szCs w:val="20"/>
        </w:rPr>
        <w:t xml:space="preserve"> </w:t>
      </w:r>
      <w:r w:rsidRPr="00124C48">
        <w:rPr>
          <w:sz w:val="20"/>
          <w:szCs w:val="20"/>
        </w:rPr>
        <w:t>нежилого помещения,</w:t>
      </w:r>
      <w:r w:rsidRPr="00124C48">
        <w:rPr>
          <w:spacing w:val="19"/>
          <w:sz w:val="20"/>
          <w:szCs w:val="20"/>
        </w:rPr>
        <w:t xml:space="preserve"> </w:t>
      </w:r>
      <w:r w:rsidRPr="00124C48">
        <w:rPr>
          <w:sz w:val="20"/>
          <w:szCs w:val="20"/>
        </w:rPr>
        <w:t>включая</w:t>
      </w:r>
      <w:r w:rsidRPr="00124C48">
        <w:rPr>
          <w:spacing w:val="19"/>
          <w:sz w:val="20"/>
          <w:szCs w:val="20"/>
        </w:rPr>
        <w:t xml:space="preserve"> </w:t>
      </w:r>
      <w:r w:rsidRPr="00124C48">
        <w:rPr>
          <w:sz w:val="20"/>
          <w:szCs w:val="20"/>
        </w:rPr>
        <w:t>площадь</w:t>
      </w:r>
      <w:r w:rsidRPr="00124C48">
        <w:rPr>
          <w:spacing w:val="19"/>
          <w:sz w:val="20"/>
          <w:szCs w:val="20"/>
        </w:rPr>
        <w:t xml:space="preserve"> </w:t>
      </w:r>
      <w:r w:rsidRPr="00124C48">
        <w:rPr>
          <w:sz w:val="20"/>
          <w:szCs w:val="20"/>
        </w:rPr>
        <w:t>помещений</w:t>
      </w:r>
      <w:r w:rsidRPr="00124C48">
        <w:rPr>
          <w:spacing w:val="19"/>
          <w:sz w:val="20"/>
          <w:szCs w:val="20"/>
        </w:rPr>
        <w:t xml:space="preserve"> </w:t>
      </w:r>
      <w:r w:rsidRPr="00124C48">
        <w:rPr>
          <w:sz w:val="20"/>
          <w:szCs w:val="20"/>
        </w:rPr>
        <w:t>вспомогательного</w:t>
      </w:r>
      <w:r w:rsidRPr="00124C48">
        <w:rPr>
          <w:spacing w:val="19"/>
          <w:sz w:val="20"/>
          <w:szCs w:val="20"/>
        </w:rPr>
        <w:t xml:space="preserve"> </w:t>
      </w:r>
      <w:r w:rsidRPr="00124C48">
        <w:rPr>
          <w:sz w:val="20"/>
          <w:szCs w:val="20"/>
        </w:rPr>
        <w:t>использования.</w:t>
      </w:r>
    </w:p>
    <w:p w:rsidR="007642DF" w:rsidRPr="00124C48" w:rsidRDefault="007642DF" w:rsidP="007642DF">
      <w:pPr>
        <w:pStyle w:val="a9"/>
        <w:numPr>
          <w:ilvl w:val="1"/>
          <w:numId w:val="23"/>
        </w:numPr>
        <w:tabs>
          <w:tab w:val="left" w:pos="709"/>
        </w:tabs>
        <w:suppressAutoHyphens w:val="0"/>
        <w:spacing w:after="0"/>
        <w:ind w:left="0" w:firstLine="0"/>
        <w:jc w:val="both"/>
        <w:rPr>
          <w:sz w:val="20"/>
          <w:szCs w:val="20"/>
        </w:rPr>
      </w:pPr>
      <w:r w:rsidRPr="00124C48">
        <w:rPr>
          <w:b/>
          <w:sz w:val="20"/>
          <w:szCs w:val="20"/>
        </w:rPr>
        <w:t>Общая фактическая площадь</w:t>
      </w:r>
      <w:r w:rsidRPr="00124C48">
        <w:rPr>
          <w:sz w:val="20"/>
          <w:szCs w:val="20"/>
        </w:rPr>
        <w:t xml:space="preserve"> </w:t>
      </w:r>
      <w:r w:rsidRPr="00124C48">
        <w:rPr>
          <w:b/>
          <w:sz w:val="20"/>
          <w:szCs w:val="20"/>
        </w:rPr>
        <w:t>Объекта</w:t>
      </w:r>
      <w:r w:rsidRPr="00124C48">
        <w:rPr>
          <w:b/>
          <w:spacing w:val="17"/>
          <w:sz w:val="20"/>
          <w:szCs w:val="20"/>
        </w:rPr>
        <w:t xml:space="preserve"> </w:t>
      </w:r>
      <w:r w:rsidRPr="00124C48">
        <w:rPr>
          <w:b/>
          <w:sz w:val="20"/>
          <w:szCs w:val="20"/>
        </w:rPr>
        <w:t>долевого</w:t>
      </w:r>
      <w:r w:rsidRPr="00124C48">
        <w:rPr>
          <w:b/>
          <w:spacing w:val="17"/>
          <w:sz w:val="20"/>
          <w:szCs w:val="20"/>
        </w:rPr>
        <w:t xml:space="preserve"> </w:t>
      </w:r>
      <w:r w:rsidRPr="00124C48">
        <w:rPr>
          <w:b/>
          <w:sz w:val="20"/>
          <w:szCs w:val="20"/>
        </w:rPr>
        <w:t xml:space="preserve">строительства - </w:t>
      </w:r>
      <w:r w:rsidRPr="00124C48">
        <w:rPr>
          <w:iCs/>
          <w:sz w:val="20"/>
          <w:szCs w:val="20"/>
          <w:shd w:val="clear" w:color="auto" w:fill="FFFFFF"/>
        </w:rPr>
        <w:t xml:space="preserve">сумма площадей всех частей Объекта долевого строительства, включая площадь помещений вспомогательного использования. </w:t>
      </w:r>
    </w:p>
    <w:p w:rsidR="007642DF" w:rsidRDefault="007642DF" w:rsidP="007642DF">
      <w:pPr>
        <w:pStyle w:val="a9"/>
        <w:numPr>
          <w:ilvl w:val="1"/>
          <w:numId w:val="23"/>
        </w:numPr>
        <w:tabs>
          <w:tab w:val="left" w:pos="709"/>
        </w:tabs>
        <w:suppressAutoHyphens w:val="0"/>
        <w:spacing w:after="0"/>
        <w:ind w:left="0" w:firstLine="0"/>
        <w:jc w:val="both"/>
        <w:rPr>
          <w:sz w:val="20"/>
          <w:szCs w:val="20"/>
        </w:rPr>
      </w:pPr>
      <w:r w:rsidRPr="00124C48">
        <w:rPr>
          <w:b/>
          <w:sz w:val="20"/>
          <w:szCs w:val="20"/>
        </w:rPr>
        <w:t xml:space="preserve">Цена Договора </w:t>
      </w:r>
      <w:r w:rsidRPr="00124C48">
        <w:rPr>
          <w:sz w:val="20"/>
          <w:szCs w:val="20"/>
        </w:rPr>
        <w:t xml:space="preserve">– размер денежных средств, подлежащих уплате Участником долевого строительства для строительства (создания) Объекта долевого строительства, который на момент подписания настоящего Договора определяется как произведение общей проектной площади Объекта долевого строительства на стоимость одного квадратного метра площади Объекта долевого строительства, указанную в п. 4.1. Договора. </w:t>
      </w:r>
    </w:p>
    <w:p w:rsidR="007642DF" w:rsidRDefault="007642DF" w:rsidP="007642DF">
      <w:pPr>
        <w:pStyle w:val="a9"/>
        <w:tabs>
          <w:tab w:val="left" w:pos="709"/>
        </w:tabs>
        <w:suppressAutoHyphens w:val="0"/>
        <w:spacing w:after="0"/>
        <w:jc w:val="both"/>
        <w:rPr>
          <w:sz w:val="20"/>
          <w:szCs w:val="20"/>
        </w:rPr>
      </w:pPr>
    </w:p>
    <w:p w:rsidR="007642DF" w:rsidRDefault="007642DF" w:rsidP="007642DF">
      <w:pPr>
        <w:pStyle w:val="a9"/>
        <w:tabs>
          <w:tab w:val="left" w:pos="709"/>
        </w:tabs>
        <w:suppressAutoHyphens w:val="0"/>
        <w:spacing w:after="0"/>
        <w:jc w:val="both"/>
        <w:rPr>
          <w:sz w:val="20"/>
          <w:szCs w:val="20"/>
        </w:rPr>
      </w:pPr>
    </w:p>
    <w:p w:rsidR="007642DF" w:rsidRPr="00124C48" w:rsidRDefault="007642DF" w:rsidP="007642DF">
      <w:pPr>
        <w:pStyle w:val="a9"/>
        <w:tabs>
          <w:tab w:val="left" w:pos="709"/>
        </w:tabs>
        <w:suppressAutoHyphens w:val="0"/>
        <w:spacing w:after="0"/>
        <w:jc w:val="both"/>
        <w:rPr>
          <w:sz w:val="20"/>
          <w:szCs w:val="20"/>
        </w:rPr>
      </w:pPr>
    </w:p>
    <w:p w:rsidR="007642DF" w:rsidRPr="00124C48" w:rsidRDefault="007642DF" w:rsidP="007642DF">
      <w:pPr>
        <w:tabs>
          <w:tab w:val="left" w:pos="709"/>
          <w:tab w:val="right" w:pos="9356"/>
        </w:tabs>
        <w:jc w:val="center"/>
        <w:rPr>
          <w:sz w:val="20"/>
          <w:szCs w:val="20"/>
        </w:rPr>
      </w:pPr>
      <w:r w:rsidRPr="00124C48">
        <w:rPr>
          <w:b/>
          <w:bCs/>
          <w:sz w:val="20"/>
          <w:szCs w:val="20"/>
        </w:rPr>
        <w:lastRenderedPageBreak/>
        <w:t>2. ПРАВОВОЕ ОБОСНОВАНИЕ ДОГОВОРА</w:t>
      </w:r>
    </w:p>
    <w:p w:rsidR="007642DF" w:rsidRPr="00124C48" w:rsidRDefault="007642DF" w:rsidP="007642DF">
      <w:pPr>
        <w:pStyle w:val="13"/>
        <w:ind w:left="0"/>
        <w:jc w:val="both"/>
        <w:rPr>
          <w:sz w:val="20"/>
          <w:szCs w:val="20"/>
        </w:rPr>
      </w:pPr>
      <w:r w:rsidRPr="00124C48">
        <w:rPr>
          <w:sz w:val="20"/>
          <w:szCs w:val="20"/>
        </w:rPr>
        <w:t>2.1. 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7642DF" w:rsidRPr="00124C48" w:rsidRDefault="007642DF" w:rsidP="007642DF">
      <w:pPr>
        <w:pStyle w:val="13"/>
        <w:ind w:left="0"/>
        <w:jc w:val="both"/>
        <w:rPr>
          <w:sz w:val="20"/>
          <w:szCs w:val="20"/>
        </w:rPr>
      </w:pPr>
      <w:r w:rsidRPr="00124C48">
        <w:rPr>
          <w:sz w:val="20"/>
          <w:szCs w:val="20"/>
        </w:rPr>
        <w:t>2.2. В соответствии с настоящим Договором ЗАСТРОЙЩИК привлекает денежные средства УЧАСТНИКОВ ДОЛЕВОГО СТРОИТЕЛЬСТВА для строительства ОБЪЕКТА НЕДВИЖИМОСТИ, указанного в п. 1.1. Договора.</w:t>
      </w:r>
    </w:p>
    <w:p w:rsidR="007642DF" w:rsidRPr="00124C48" w:rsidRDefault="007642DF" w:rsidP="007642DF">
      <w:pPr>
        <w:pStyle w:val="13"/>
        <w:ind w:left="0" w:right="-58"/>
        <w:jc w:val="both"/>
        <w:rPr>
          <w:sz w:val="20"/>
          <w:szCs w:val="20"/>
        </w:rPr>
      </w:pPr>
      <w:r w:rsidRPr="00124C48">
        <w:rPr>
          <w:sz w:val="20"/>
          <w:szCs w:val="20"/>
        </w:rPr>
        <w:t>2.3. Право ЗАСТРОЙЩИКА на привлечение денежных средств для строительства   ОБЪЕКТА НЕДВИЖИМОСТИ подтверждают следующие документы:</w:t>
      </w:r>
    </w:p>
    <w:p w:rsidR="007642DF" w:rsidRPr="00124C48" w:rsidRDefault="007642DF" w:rsidP="007642DF">
      <w:pPr>
        <w:pStyle w:val="15"/>
        <w:numPr>
          <w:ilvl w:val="0"/>
          <w:numId w:val="2"/>
        </w:numPr>
        <w:ind w:left="0" w:firstLine="0"/>
        <w:jc w:val="both"/>
        <w:rPr>
          <w:sz w:val="20"/>
          <w:szCs w:val="20"/>
        </w:rPr>
      </w:pPr>
      <w:r w:rsidRPr="00124C48">
        <w:rPr>
          <w:sz w:val="20"/>
          <w:szCs w:val="20"/>
        </w:rPr>
        <w:t xml:space="preserve">Договор купли-продажи </w:t>
      </w:r>
      <w:r>
        <w:rPr>
          <w:sz w:val="20"/>
          <w:szCs w:val="20"/>
        </w:rPr>
        <w:t>недвижимого имущества</w:t>
      </w:r>
      <w:r w:rsidRPr="00124C48">
        <w:rPr>
          <w:sz w:val="20"/>
          <w:szCs w:val="20"/>
        </w:rPr>
        <w:t xml:space="preserve"> б/н о</w:t>
      </w:r>
      <w:r>
        <w:rPr>
          <w:sz w:val="20"/>
          <w:szCs w:val="20"/>
        </w:rPr>
        <w:t>т «16</w:t>
      </w:r>
      <w:r w:rsidRPr="00124C48">
        <w:rPr>
          <w:sz w:val="20"/>
          <w:szCs w:val="20"/>
        </w:rPr>
        <w:t xml:space="preserve">» </w:t>
      </w:r>
      <w:r>
        <w:rPr>
          <w:sz w:val="20"/>
          <w:szCs w:val="20"/>
        </w:rPr>
        <w:t>декаб</w:t>
      </w:r>
      <w:r w:rsidRPr="00124C48">
        <w:rPr>
          <w:sz w:val="20"/>
          <w:szCs w:val="20"/>
        </w:rPr>
        <w:t>ря  2019</w:t>
      </w:r>
      <w:r>
        <w:rPr>
          <w:sz w:val="20"/>
          <w:szCs w:val="20"/>
        </w:rPr>
        <w:t xml:space="preserve"> года</w:t>
      </w:r>
      <w:r w:rsidRPr="00124C48">
        <w:rPr>
          <w:sz w:val="20"/>
          <w:szCs w:val="20"/>
        </w:rPr>
        <w:t xml:space="preserve">; </w:t>
      </w:r>
    </w:p>
    <w:p w:rsidR="007642DF" w:rsidRPr="00124C48" w:rsidRDefault="007642DF" w:rsidP="007642DF">
      <w:pPr>
        <w:pStyle w:val="15"/>
        <w:numPr>
          <w:ilvl w:val="0"/>
          <w:numId w:val="2"/>
        </w:numPr>
        <w:ind w:left="0" w:firstLine="0"/>
        <w:jc w:val="both"/>
        <w:rPr>
          <w:sz w:val="20"/>
          <w:szCs w:val="20"/>
        </w:rPr>
      </w:pPr>
      <w:r w:rsidRPr="00124C48">
        <w:rPr>
          <w:sz w:val="20"/>
          <w:szCs w:val="20"/>
        </w:rPr>
        <w:t>Разрешение на строительство №77-</w:t>
      </w:r>
      <w:r>
        <w:rPr>
          <w:sz w:val="20"/>
          <w:szCs w:val="20"/>
        </w:rPr>
        <w:t>196000-019299</w:t>
      </w:r>
      <w:r w:rsidRPr="00124C48">
        <w:rPr>
          <w:sz w:val="20"/>
          <w:szCs w:val="20"/>
        </w:rPr>
        <w:t xml:space="preserve">-2020 от «21» </w:t>
      </w:r>
      <w:r>
        <w:rPr>
          <w:sz w:val="20"/>
          <w:szCs w:val="20"/>
        </w:rPr>
        <w:t>декабря</w:t>
      </w:r>
      <w:r w:rsidRPr="00124C48">
        <w:rPr>
          <w:sz w:val="20"/>
          <w:szCs w:val="20"/>
        </w:rPr>
        <w:t xml:space="preserve"> 2020 года;</w:t>
      </w:r>
    </w:p>
    <w:p w:rsidR="007642DF" w:rsidRPr="00124C48" w:rsidRDefault="007642DF" w:rsidP="007642DF">
      <w:pPr>
        <w:pStyle w:val="15"/>
        <w:widowControl/>
        <w:numPr>
          <w:ilvl w:val="0"/>
          <w:numId w:val="2"/>
        </w:numPr>
        <w:suppressAutoHyphens w:val="0"/>
        <w:autoSpaceDE w:val="0"/>
        <w:autoSpaceDN w:val="0"/>
        <w:adjustRightInd w:val="0"/>
        <w:ind w:left="0" w:firstLine="0"/>
        <w:jc w:val="both"/>
        <w:rPr>
          <w:rFonts w:eastAsia="Times New Roman"/>
          <w:kern w:val="0"/>
          <w:sz w:val="20"/>
          <w:szCs w:val="20"/>
          <w:lang w:eastAsia="ru-RU"/>
        </w:rPr>
      </w:pPr>
      <w:r w:rsidRPr="00124C48">
        <w:rPr>
          <w:sz w:val="20"/>
          <w:szCs w:val="20"/>
        </w:rPr>
        <w:t>Проектная декларация, опубликованная «</w:t>
      </w:r>
      <w:r>
        <w:rPr>
          <w:sz w:val="20"/>
          <w:szCs w:val="20"/>
        </w:rPr>
        <w:t>02</w:t>
      </w:r>
      <w:r w:rsidRPr="00124C48">
        <w:rPr>
          <w:sz w:val="20"/>
          <w:szCs w:val="20"/>
        </w:rPr>
        <w:t xml:space="preserve">» </w:t>
      </w:r>
      <w:r>
        <w:rPr>
          <w:sz w:val="20"/>
          <w:szCs w:val="20"/>
        </w:rPr>
        <w:t>февраля</w:t>
      </w:r>
      <w:r w:rsidRPr="00124C48">
        <w:rPr>
          <w:sz w:val="20"/>
          <w:szCs w:val="20"/>
        </w:rPr>
        <w:t xml:space="preserve"> 202</w:t>
      </w:r>
      <w:r>
        <w:rPr>
          <w:sz w:val="20"/>
          <w:szCs w:val="20"/>
        </w:rPr>
        <w:t>1</w:t>
      </w:r>
      <w:r w:rsidRPr="00124C48">
        <w:rPr>
          <w:sz w:val="20"/>
          <w:szCs w:val="20"/>
        </w:rPr>
        <w:t xml:space="preserve"> г. в сети Интернет на сайте </w:t>
      </w:r>
      <w:hyperlink r:id="rId5" w:history="1">
        <w:r w:rsidRPr="00124C48">
          <w:rPr>
            <w:rStyle w:val="a4"/>
            <w:sz w:val="20"/>
            <w:szCs w:val="20"/>
          </w:rPr>
          <w:t>https://наш.дом.рф/</w:t>
        </w:r>
      </w:hyperlink>
      <w:r w:rsidRPr="00124C48">
        <w:rPr>
          <w:sz w:val="20"/>
          <w:szCs w:val="20"/>
        </w:rPr>
        <w:t>;</w:t>
      </w:r>
    </w:p>
    <w:p w:rsidR="007642DF" w:rsidRPr="00124C48" w:rsidRDefault="007642DF" w:rsidP="007642DF">
      <w:pPr>
        <w:pStyle w:val="15"/>
        <w:widowControl/>
        <w:numPr>
          <w:ilvl w:val="0"/>
          <w:numId w:val="2"/>
        </w:numPr>
        <w:suppressAutoHyphens w:val="0"/>
        <w:autoSpaceDE w:val="0"/>
        <w:autoSpaceDN w:val="0"/>
        <w:adjustRightInd w:val="0"/>
        <w:ind w:left="0" w:firstLine="0"/>
        <w:jc w:val="both"/>
        <w:rPr>
          <w:rFonts w:eastAsia="Times New Roman"/>
          <w:kern w:val="0"/>
          <w:sz w:val="20"/>
          <w:szCs w:val="20"/>
          <w:lang w:eastAsia="ru-RU"/>
        </w:rPr>
      </w:pPr>
      <w:r w:rsidRPr="00124C48">
        <w:rPr>
          <w:sz w:val="20"/>
          <w:szCs w:val="20"/>
        </w:rPr>
        <w:t xml:space="preserve">Заключение о </w:t>
      </w:r>
      <w:r w:rsidRPr="00124C48">
        <w:rPr>
          <w:rFonts w:eastAsia="Times New Roman"/>
          <w:kern w:val="0"/>
          <w:sz w:val="20"/>
          <w:szCs w:val="20"/>
          <w:lang w:eastAsia="ru-RU"/>
        </w:rPr>
        <w:t xml:space="preserve"> соответствии застройщика и проектной декларации требованиям, установленным частями 1.1 и 2 статьи 3, статьями 3.2, 20 и 21 Федерального закона от 30 декабря 2004 № 214-ФЗ «Об участии в долевом строительстве многоквартирных дома и иных объектов недвижимости и о внесении изменений в некоторый законодательные акты Российской Федерации» от </w:t>
      </w:r>
      <w:r>
        <w:rPr>
          <w:rFonts w:eastAsia="Times New Roman"/>
          <w:kern w:val="0"/>
          <w:sz w:val="20"/>
          <w:szCs w:val="20"/>
          <w:lang w:eastAsia="ru-RU"/>
        </w:rPr>
        <w:t>02.02.2021 года</w:t>
      </w:r>
      <w:r w:rsidRPr="00124C48">
        <w:rPr>
          <w:rFonts w:eastAsia="Times New Roman"/>
          <w:kern w:val="0"/>
          <w:sz w:val="20"/>
          <w:szCs w:val="20"/>
          <w:lang w:eastAsia="ru-RU"/>
        </w:rPr>
        <w:t xml:space="preserve"> № </w:t>
      </w:r>
      <w:r>
        <w:rPr>
          <w:rFonts w:eastAsia="Times New Roman"/>
          <w:kern w:val="0"/>
          <w:sz w:val="20"/>
          <w:szCs w:val="20"/>
          <w:lang w:eastAsia="ru-RU"/>
        </w:rPr>
        <w:t>ЗОС/151/77-002158</w:t>
      </w:r>
      <w:r w:rsidRPr="00124C48">
        <w:rPr>
          <w:rFonts w:eastAsia="Times New Roman"/>
          <w:kern w:val="0"/>
          <w:sz w:val="20"/>
          <w:szCs w:val="20"/>
          <w:lang w:eastAsia="ru-RU"/>
        </w:rPr>
        <w:t>, выданное КОМИТЕТОМ ГОРОДА МОСКВЫ ПО ОБЕСПЕЧЕНИЮ РЕАЛИЗАЦИИ ИНВЕСТИЦИОННЫХ ПРОЕКТОВ В СТРОИТЕЛЬСТВЕ И КОНТРОЛЮ В ОБЛАСТИ ДОЛЕВОГО СТРОИТЕЛЬСТВА.</w:t>
      </w:r>
    </w:p>
    <w:p w:rsidR="007642DF" w:rsidRPr="000D0AC5" w:rsidRDefault="007642DF" w:rsidP="007642DF">
      <w:pPr>
        <w:ind w:firstLine="567"/>
        <w:jc w:val="both"/>
        <w:rPr>
          <w:noProof/>
          <w:sz w:val="20"/>
          <w:szCs w:val="20"/>
        </w:rPr>
      </w:pPr>
      <w:r w:rsidRPr="00124C48">
        <w:rPr>
          <w:sz w:val="20"/>
          <w:szCs w:val="20"/>
        </w:rPr>
        <w:t>2.4.  Д</w:t>
      </w:r>
      <w:r w:rsidRPr="00124C48">
        <w:rPr>
          <w:rFonts w:eastAsia="Times New Roman"/>
          <w:kern w:val="0"/>
          <w:sz w:val="20"/>
          <w:szCs w:val="20"/>
          <w:lang w:eastAsia="ru-RU"/>
        </w:rPr>
        <w:t xml:space="preserve">енежные средства УЧАСТНИКА ДОЛЕВОГО </w:t>
      </w:r>
      <w:r w:rsidRPr="000D0AC5">
        <w:rPr>
          <w:rFonts w:eastAsia="Times New Roman"/>
          <w:kern w:val="0"/>
          <w:sz w:val="20"/>
          <w:szCs w:val="20"/>
          <w:lang w:eastAsia="ru-RU"/>
        </w:rPr>
        <w:t xml:space="preserve">СТРОИТЕЛЬСТВА размещаются на счете эскроу, открытом в </w:t>
      </w:r>
      <w:r w:rsidRPr="000D0AC5">
        <w:rPr>
          <w:noProof/>
          <w:sz w:val="20"/>
          <w:szCs w:val="20"/>
        </w:rPr>
        <w:t>Полное наименование (фирменное наименование): Акционерное общество «Банк ДОМ.РФ».</w:t>
      </w:r>
    </w:p>
    <w:p w:rsidR="007642DF" w:rsidRPr="000D0AC5" w:rsidRDefault="007642DF" w:rsidP="007642DF">
      <w:pPr>
        <w:ind w:firstLine="567"/>
        <w:jc w:val="both"/>
        <w:rPr>
          <w:noProof/>
          <w:sz w:val="20"/>
          <w:szCs w:val="20"/>
        </w:rPr>
      </w:pPr>
      <w:r w:rsidRPr="000D0AC5">
        <w:rPr>
          <w:noProof/>
          <w:sz w:val="20"/>
          <w:szCs w:val="20"/>
        </w:rPr>
        <w:t>Сокращенное наименование: АО «Банк ДОМ.РФ».</w:t>
      </w:r>
    </w:p>
    <w:p w:rsidR="007642DF" w:rsidRPr="000D0AC5" w:rsidRDefault="007642DF" w:rsidP="007642DF">
      <w:pPr>
        <w:ind w:left="567"/>
        <w:jc w:val="both"/>
        <w:rPr>
          <w:rFonts w:ascii="Tahoma" w:hAnsi="Tahoma" w:cs="Tahoma"/>
        </w:rPr>
      </w:pPr>
      <w:r w:rsidRPr="000D0AC5">
        <w:rPr>
          <w:noProof/>
          <w:sz w:val="20"/>
          <w:szCs w:val="20"/>
        </w:rPr>
        <w:t>ИНН 7725038124/ОГРН 1037739527077</w:t>
      </w:r>
    </w:p>
    <w:p w:rsidR="007642DF" w:rsidRPr="000D0AC5" w:rsidRDefault="007642DF" w:rsidP="007642DF">
      <w:pPr>
        <w:ind w:firstLine="567"/>
        <w:jc w:val="both"/>
        <w:rPr>
          <w:noProof/>
          <w:sz w:val="20"/>
          <w:szCs w:val="20"/>
        </w:rPr>
      </w:pPr>
      <w:r w:rsidRPr="000D0AC5">
        <w:rPr>
          <w:noProof/>
          <w:sz w:val="20"/>
          <w:szCs w:val="20"/>
        </w:rPr>
        <w:t>Место нахождения (адрес): 125009 г. Москва, ул.Воздвиженка, 10.</w:t>
      </w:r>
    </w:p>
    <w:p w:rsidR="007642DF" w:rsidRPr="000D0AC5" w:rsidRDefault="007642DF" w:rsidP="007642DF">
      <w:pPr>
        <w:ind w:firstLine="567"/>
        <w:jc w:val="both"/>
        <w:rPr>
          <w:rStyle w:val="a4"/>
          <w:sz w:val="20"/>
          <w:szCs w:val="20"/>
        </w:rPr>
      </w:pPr>
      <w:r w:rsidRPr="000D0AC5">
        <w:rPr>
          <w:noProof/>
          <w:sz w:val="20"/>
          <w:szCs w:val="20"/>
        </w:rPr>
        <w:t xml:space="preserve">Адрес электронной почты: </w:t>
      </w:r>
      <w:hyperlink r:id="rId6" w:history="1">
        <w:r w:rsidRPr="000D0AC5">
          <w:rPr>
            <w:rStyle w:val="a4"/>
            <w:sz w:val="20"/>
            <w:szCs w:val="20"/>
          </w:rPr>
          <w:t>escrow@domrf.ru</w:t>
        </w:r>
      </w:hyperlink>
      <w:r w:rsidRPr="000D0AC5">
        <w:rPr>
          <w:sz w:val="20"/>
          <w:szCs w:val="20"/>
        </w:rPr>
        <w:t xml:space="preserve"> </w:t>
      </w:r>
    </w:p>
    <w:p w:rsidR="007642DF" w:rsidRPr="000D0AC5" w:rsidRDefault="007642DF" w:rsidP="007642DF">
      <w:pPr>
        <w:ind w:firstLine="567"/>
        <w:jc w:val="both"/>
        <w:rPr>
          <w:noProof/>
          <w:sz w:val="20"/>
          <w:szCs w:val="20"/>
        </w:rPr>
      </w:pPr>
      <w:r w:rsidRPr="000D0AC5">
        <w:rPr>
          <w:noProof/>
          <w:sz w:val="20"/>
          <w:szCs w:val="20"/>
        </w:rPr>
        <w:t>Телефон банка: 8 800 775 86 86</w:t>
      </w:r>
    </w:p>
    <w:p w:rsidR="007642DF" w:rsidRPr="00305645" w:rsidRDefault="007642DF" w:rsidP="007642DF">
      <w:pPr>
        <w:widowControl/>
        <w:suppressAutoHyphens w:val="0"/>
        <w:jc w:val="both"/>
        <w:textAlignment w:val="baseline"/>
        <w:rPr>
          <w:sz w:val="20"/>
          <w:szCs w:val="20"/>
        </w:rPr>
      </w:pPr>
      <w:r w:rsidRPr="000D0AC5">
        <w:rPr>
          <w:sz w:val="20"/>
          <w:szCs w:val="20"/>
          <w:bdr w:val="none" w:sz="0" w:space="0" w:color="auto" w:frame="1"/>
        </w:rPr>
        <w:t xml:space="preserve"> Срок депонирования денежных средств –</w:t>
      </w:r>
      <w:r w:rsidR="007D67AB">
        <w:rPr>
          <w:sz w:val="20"/>
          <w:szCs w:val="20"/>
          <w:bdr w:val="none" w:sz="0" w:space="0" w:color="auto" w:frame="1"/>
        </w:rPr>
        <w:t xml:space="preserve"> 21.12.2023 </w:t>
      </w:r>
      <w:r w:rsidRPr="000D0AC5">
        <w:rPr>
          <w:sz w:val="20"/>
          <w:szCs w:val="20"/>
          <w:bdr w:val="none" w:sz="0" w:space="0" w:color="auto" w:frame="1"/>
        </w:rPr>
        <w:t>г.</w:t>
      </w:r>
    </w:p>
    <w:p w:rsidR="007642DF" w:rsidRPr="00124C48" w:rsidRDefault="007642DF" w:rsidP="007642DF">
      <w:pPr>
        <w:tabs>
          <w:tab w:val="left" w:pos="1429"/>
          <w:tab w:val="right" w:pos="10076"/>
        </w:tabs>
        <w:jc w:val="center"/>
        <w:rPr>
          <w:iCs/>
          <w:sz w:val="20"/>
          <w:szCs w:val="20"/>
        </w:rPr>
      </w:pPr>
      <w:r w:rsidRPr="00124C48">
        <w:rPr>
          <w:b/>
          <w:bCs/>
          <w:sz w:val="20"/>
          <w:szCs w:val="20"/>
        </w:rPr>
        <w:t>3. ПРЕДМЕТ ДОГОВОРА</w:t>
      </w:r>
    </w:p>
    <w:p w:rsidR="007642DF" w:rsidRPr="00124C48" w:rsidRDefault="007642DF" w:rsidP="007642DF">
      <w:pPr>
        <w:pStyle w:val="a9"/>
        <w:spacing w:after="0"/>
        <w:jc w:val="both"/>
        <w:rPr>
          <w:iCs/>
          <w:sz w:val="20"/>
          <w:szCs w:val="20"/>
        </w:rPr>
      </w:pPr>
      <w:r w:rsidRPr="00124C48">
        <w:rPr>
          <w:iCs/>
          <w:sz w:val="20"/>
          <w:szCs w:val="20"/>
        </w:rPr>
        <w:t xml:space="preserve">3.1. ЗАСТРОЙЩИК обязуется в предусмотренный договором срок своими силами и/или с привлечением других лиц осуществить строительство и ввод в эксплуатацию Объекта недвижимости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Объекта недвижимости в эксплуатацию передать для оформления </w:t>
      </w:r>
      <w:r w:rsidRPr="00124C48">
        <w:rPr>
          <w:b/>
          <w:iCs/>
          <w:sz w:val="20"/>
          <w:szCs w:val="20"/>
        </w:rPr>
        <w:t>в собственность гр. ___________________</w:t>
      </w:r>
      <w:r w:rsidRPr="00124C48">
        <w:rPr>
          <w:iCs/>
          <w:sz w:val="20"/>
          <w:szCs w:val="20"/>
        </w:rPr>
        <w:t xml:space="preserve"> соответствующий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7642DF" w:rsidRPr="00124C48" w:rsidRDefault="007642DF" w:rsidP="007642DF">
      <w:pPr>
        <w:pStyle w:val="a9"/>
        <w:widowControl/>
        <w:suppressAutoHyphens w:val="0"/>
        <w:spacing w:after="0"/>
        <w:jc w:val="both"/>
        <w:rPr>
          <w:sz w:val="20"/>
          <w:szCs w:val="20"/>
        </w:rPr>
      </w:pPr>
      <w:r w:rsidRPr="00124C48">
        <w:rPr>
          <w:iCs/>
          <w:sz w:val="20"/>
          <w:szCs w:val="20"/>
        </w:rPr>
        <w:t xml:space="preserve">Объект долевого строительства располагается в </w:t>
      </w:r>
      <w:r w:rsidRPr="00124C48">
        <w:rPr>
          <w:sz w:val="20"/>
          <w:szCs w:val="20"/>
        </w:rPr>
        <w:t>ОБЪЕКТЕ НЕДВИЖИМОСТИ:</w:t>
      </w:r>
      <w:r w:rsidRPr="00124C48">
        <w:rPr>
          <w:iCs/>
          <w:sz w:val="20"/>
          <w:szCs w:val="20"/>
        </w:rPr>
        <w:t xml:space="preserve"> </w:t>
      </w:r>
      <w:r>
        <w:rPr>
          <w:iCs/>
          <w:sz w:val="20"/>
          <w:szCs w:val="20"/>
        </w:rPr>
        <w:t>гостиничный комплекс с апартаментами</w:t>
      </w:r>
      <w:r w:rsidRPr="00124C48">
        <w:rPr>
          <w:iCs/>
          <w:sz w:val="20"/>
          <w:szCs w:val="20"/>
        </w:rPr>
        <w:t>, назначение – нежилое,  возводимое с привлечением денежных средств УЧАСТНИКА ДОЛЕВОГО СТРОИТЕЛЬСТВА</w:t>
      </w:r>
      <w:r w:rsidRPr="00124C48">
        <w:rPr>
          <w:sz w:val="20"/>
          <w:szCs w:val="20"/>
        </w:rPr>
        <w:t xml:space="preserve"> на земельном участке </w:t>
      </w:r>
      <w:r w:rsidRPr="00124C48">
        <w:rPr>
          <w:bCs/>
          <w:iCs/>
          <w:sz w:val="20"/>
          <w:szCs w:val="20"/>
        </w:rPr>
        <w:t xml:space="preserve">общей площадью </w:t>
      </w:r>
      <w:r>
        <w:rPr>
          <w:bCs/>
          <w:iCs/>
          <w:sz w:val="20"/>
          <w:szCs w:val="20"/>
        </w:rPr>
        <w:t>10702+/-36</w:t>
      </w:r>
      <w:r w:rsidRPr="00124C48">
        <w:rPr>
          <w:bCs/>
          <w:iCs/>
          <w:sz w:val="20"/>
          <w:szCs w:val="20"/>
        </w:rPr>
        <w:t xml:space="preserve"> кв.м. </w:t>
      </w:r>
      <w:r w:rsidRPr="00124C48">
        <w:rPr>
          <w:sz w:val="20"/>
          <w:szCs w:val="20"/>
        </w:rPr>
        <w:t xml:space="preserve">с кадастровым номером </w:t>
      </w:r>
      <w:r w:rsidRPr="00124C48">
        <w:rPr>
          <w:sz w:val="20"/>
          <w:szCs w:val="20"/>
          <w:shd w:val="clear" w:color="auto" w:fill="FFFFFF"/>
        </w:rPr>
        <w:t>77:0</w:t>
      </w:r>
      <w:r>
        <w:rPr>
          <w:sz w:val="20"/>
          <w:szCs w:val="20"/>
          <w:shd w:val="clear" w:color="auto" w:fill="FFFFFF"/>
        </w:rPr>
        <w:t>3</w:t>
      </w:r>
      <w:r w:rsidRPr="00124C48">
        <w:rPr>
          <w:sz w:val="20"/>
          <w:szCs w:val="20"/>
          <w:shd w:val="clear" w:color="auto" w:fill="FFFFFF"/>
        </w:rPr>
        <w:t>:000</w:t>
      </w:r>
      <w:r>
        <w:rPr>
          <w:sz w:val="20"/>
          <w:szCs w:val="20"/>
          <w:shd w:val="clear" w:color="auto" w:fill="FFFFFF"/>
        </w:rPr>
        <w:t>3019</w:t>
      </w:r>
      <w:r w:rsidRPr="00124C48">
        <w:rPr>
          <w:sz w:val="20"/>
          <w:szCs w:val="20"/>
          <w:shd w:val="clear" w:color="auto" w:fill="FFFFFF"/>
        </w:rPr>
        <w:t>:</w:t>
      </w:r>
      <w:r>
        <w:rPr>
          <w:sz w:val="20"/>
          <w:szCs w:val="20"/>
          <w:shd w:val="clear" w:color="auto" w:fill="FFFFFF"/>
        </w:rPr>
        <w:t>66</w:t>
      </w:r>
      <w:r w:rsidRPr="00124C48">
        <w:rPr>
          <w:sz w:val="20"/>
          <w:szCs w:val="20"/>
          <w:shd w:val="clear" w:color="auto" w:fill="FFFFFF"/>
        </w:rPr>
        <w:t xml:space="preserve">, по </w:t>
      </w:r>
      <w:r w:rsidRPr="00124C48">
        <w:rPr>
          <w:bCs/>
          <w:iCs/>
          <w:sz w:val="20"/>
          <w:szCs w:val="20"/>
        </w:rPr>
        <w:t xml:space="preserve">адресу: местонахождение установлено относительно ориентира в границах участка. Почтовый адрес ориентира: г. Москва, </w:t>
      </w:r>
      <w:r>
        <w:rPr>
          <w:bCs/>
          <w:iCs/>
          <w:sz w:val="20"/>
          <w:szCs w:val="20"/>
        </w:rPr>
        <w:t>Окружной проезд</w:t>
      </w:r>
      <w:r w:rsidRPr="00124C48">
        <w:rPr>
          <w:bCs/>
          <w:iCs/>
          <w:sz w:val="20"/>
          <w:szCs w:val="20"/>
        </w:rPr>
        <w:t xml:space="preserve">, </w:t>
      </w:r>
      <w:r>
        <w:rPr>
          <w:bCs/>
          <w:iCs/>
          <w:sz w:val="20"/>
          <w:szCs w:val="20"/>
        </w:rPr>
        <w:t xml:space="preserve">10Б </w:t>
      </w:r>
      <w:r w:rsidRPr="00124C48">
        <w:rPr>
          <w:sz w:val="20"/>
          <w:szCs w:val="20"/>
        </w:rPr>
        <w:t xml:space="preserve">и </w:t>
      </w:r>
      <w:r w:rsidRPr="00124C48">
        <w:rPr>
          <w:iCs/>
          <w:sz w:val="20"/>
          <w:szCs w:val="20"/>
        </w:rPr>
        <w:t>имеет следующие характеристики:</w:t>
      </w:r>
    </w:p>
    <w:tbl>
      <w:tblPr>
        <w:tblW w:w="0" w:type="auto"/>
        <w:tblInd w:w="108" w:type="dxa"/>
        <w:tblLayout w:type="fixed"/>
        <w:tblLook w:val="0000" w:firstRow="0" w:lastRow="0" w:firstColumn="0" w:lastColumn="0" w:noHBand="0" w:noVBand="0"/>
      </w:tblPr>
      <w:tblGrid>
        <w:gridCol w:w="7630"/>
        <w:gridCol w:w="2424"/>
      </w:tblGrid>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Назначение объекта долевого строительства (жилое/нежилое):</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napToGrid w:val="0"/>
              <w:spacing w:after="0"/>
              <w:jc w:val="both"/>
              <w:rPr>
                <w:sz w:val="20"/>
                <w:szCs w:val="20"/>
              </w:rPr>
            </w:pPr>
            <w:r w:rsidRPr="00124C48">
              <w:rPr>
                <w:sz w:val="20"/>
                <w:szCs w:val="20"/>
              </w:rPr>
              <w:t>нежилое помещение</w:t>
            </w: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Этаж:</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napToGrid w:val="0"/>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Строительный номер объекта долевого строительства:</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napToGrid w:val="0"/>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Общая проек</w:t>
            </w:r>
            <w:r>
              <w:rPr>
                <w:sz w:val="20"/>
                <w:szCs w:val="20"/>
              </w:rPr>
              <w:t>тная площадь</w:t>
            </w:r>
            <w:r w:rsidRPr="00124C48">
              <w:rPr>
                <w:sz w:val="20"/>
                <w:szCs w:val="20"/>
              </w:rPr>
              <w:t xml:space="preserve">  (кв.м.):</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napToGrid w:val="0"/>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Строительные оси:</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napToGrid w:val="0"/>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Кол-во комнат:</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napToGrid w:val="0"/>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Площади комнат (частей) объекта долевого строительства:</w:t>
            </w:r>
          </w:p>
          <w:p w:rsidR="007642DF" w:rsidRPr="00124C48" w:rsidRDefault="007642DF" w:rsidP="002E797C">
            <w:pPr>
              <w:pStyle w:val="a9"/>
              <w:spacing w:after="0"/>
              <w:jc w:val="both"/>
              <w:rPr>
                <w:sz w:val="20"/>
                <w:szCs w:val="20"/>
              </w:rPr>
            </w:pPr>
            <w:r w:rsidRPr="00124C48">
              <w:rPr>
                <w:sz w:val="20"/>
                <w:szCs w:val="20"/>
              </w:rPr>
              <w:t>Жилая комната 1</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Площади помещений вспомогательного использования (кухня, санузел, ванная, кладовая):</w:t>
            </w:r>
          </w:p>
          <w:p w:rsidR="007642DF" w:rsidRPr="00124C48" w:rsidRDefault="007642DF" w:rsidP="002E797C">
            <w:pPr>
              <w:pStyle w:val="a9"/>
              <w:spacing w:after="0"/>
              <w:jc w:val="both"/>
              <w:rPr>
                <w:sz w:val="20"/>
                <w:szCs w:val="20"/>
              </w:rPr>
            </w:pPr>
            <w:r w:rsidRPr="00124C48">
              <w:rPr>
                <w:sz w:val="20"/>
                <w:szCs w:val="20"/>
              </w:rPr>
              <w:t xml:space="preserve">Кухня </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Pr>
                <w:sz w:val="20"/>
                <w:szCs w:val="20"/>
              </w:rPr>
              <w:t>Х</w:t>
            </w:r>
            <w:r w:rsidRPr="00124C48">
              <w:rPr>
                <w:sz w:val="20"/>
                <w:szCs w:val="20"/>
              </w:rPr>
              <w:t>олл</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pacing w:after="0"/>
              <w:jc w:val="both"/>
              <w:rPr>
                <w:sz w:val="20"/>
                <w:szCs w:val="20"/>
              </w:rPr>
            </w:pPr>
          </w:p>
        </w:tc>
      </w:tr>
      <w:tr w:rsidR="007642DF" w:rsidRPr="00124C48" w:rsidTr="002E797C">
        <w:tc>
          <w:tcPr>
            <w:tcW w:w="7630" w:type="dxa"/>
            <w:tcBorders>
              <w:top w:val="single" w:sz="4" w:space="0" w:color="000000"/>
              <w:left w:val="single" w:sz="4" w:space="0" w:color="000000"/>
              <w:bottom w:val="single" w:sz="4" w:space="0" w:color="000000"/>
            </w:tcBorders>
            <w:shd w:val="clear" w:color="auto" w:fill="auto"/>
          </w:tcPr>
          <w:p w:rsidR="007642DF" w:rsidRPr="00124C48" w:rsidRDefault="007642DF" w:rsidP="002E797C">
            <w:pPr>
              <w:pStyle w:val="a9"/>
              <w:spacing w:after="0"/>
              <w:jc w:val="both"/>
              <w:rPr>
                <w:sz w:val="20"/>
                <w:szCs w:val="20"/>
              </w:rPr>
            </w:pPr>
            <w:r w:rsidRPr="00124C48">
              <w:rPr>
                <w:sz w:val="20"/>
                <w:szCs w:val="20"/>
              </w:rPr>
              <w:t>Ванная/санузел</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7642DF" w:rsidRPr="00124C48" w:rsidRDefault="007642DF" w:rsidP="002E797C">
            <w:pPr>
              <w:pStyle w:val="a9"/>
              <w:spacing w:after="0"/>
              <w:jc w:val="both"/>
              <w:rPr>
                <w:sz w:val="20"/>
                <w:szCs w:val="20"/>
              </w:rPr>
            </w:pPr>
          </w:p>
        </w:tc>
      </w:tr>
    </w:tbl>
    <w:p w:rsidR="007642DF" w:rsidRPr="00124C48" w:rsidRDefault="007642DF" w:rsidP="007642DF">
      <w:pPr>
        <w:jc w:val="both"/>
        <w:rPr>
          <w:sz w:val="20"/>
          <w:szCs w:val="20"/>
        </w:rPr>
      </w:pPr>
      <w:r w:rsidRPr="00124C48">
        <w:rPr>
          <w:sz w:val="20"/>
          <w:szCs w:val="20"/>
        </w:rPr>
        <w:t>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 указанными в  Договоре.</w:t>
      </w:r>
    </w:p>
    <w:p w:rsidR="007642DF" w:rsidRPr="00124C48" w:rsidRDefault="007642DF" w:rsidP="007642DF">
      <w:pPr>
        <w:tabs>
          <w:tab w:val="left" w:pos="284"/>
        </w:tabs>
        <w:jc w:val="both"/>
        <w:rPr>
          <w:sz w:val="20"/>
          <w:szCs w:val="20"/>
        </w:rPr>
      </w:pPr>
      <w:r w:rsidRPr="00124C48">
        <w:rPr>
          <w:sz w:val="20"/>
          <w:szCs w:val="20"/>
        </w:rPr>
        <w:t xml:space="preserve"> План Объекта долевого строительства, отображающей в графической форме (схема, чертеж) расположение по отношению друг к другу частей Объекта долевого строительства (комнат, помещений вспомогательного использования), местоположение объекта долевого строительства на этаже Объекта недвижимости, приведен в Приложении №1 к настоящему Договору. В случае наличия на данном плане обозначений элементов и/или оборудования, не предусмотренных условиями настоящего договора, данные обозначения будут носить условный характер и не будут создавать для ЗАСТРОЙЩИКА каких-либо обязательств по фактическому выполнению/установке/поставке/указанных объектов. </w:t>
      </w:r>
    </w:p>
    <w:p w:rsidR="007642DF" w:rsidRPr="00124C48" w:rsidRDefault="007642DF" w:rsidP="007642DF">
      <w:pPr>
        <w:pStyle w:val="a9"/>
        <w:tabs>
          <w:tab w:val="left" w:pos="284"/>
          <w:tab w:val="right" w:pos="10065"/>
        </w:tabs>
        <w:spacing w:after="0"/>
        <w:jc w:val="both"/>
        <w:rPr>
          <w:iCs/>
          <w:color w:val="000000"/>
          <w:sz w:val="20"/>
          <w:szCs w:val="20"/>
        </w:rPr>
      </w:pPr>
      <w:r w:rsidRPr="00124C48">
        <w:rPr>
          <w:iCs/>
          <w:color w:val="000000"/>
          <w:sz w:val="20"/>
          <w:szCs w:val="20"/>
        </w:rPr>
        <w:t xml:space="preserve">Объект долевого строительства передается в состоянии, предусмотренном Приложением №2. </w:t>
      </w:r>
    </w:p>
    <w:p w:rsidR="007642DF" w:rsidRPr="00124C48" w:rsidRDefault="007642DF" w:rsidP="007642DF">
      <w:pPr>
        <w:pStyle w:val="a9"/>
        <w:tabs>
          <w:tab w:val="left" w:pos="284"/>
          <w:tab w:val="right" w:pos="10065"/>
        </w:tabs>
        <w:spacing w:after="0"/>
        <w:jc w:val="both"/>
        <w:rPr>
          <w:iCs/>
          <w:sz w:val="20"/>
          <w:szCs w:val="20"/>
        </w:rPr>
      </w:pPr>
      <w:r w:rsidRPr="00124C48">
        <w:rPr>
          <w:iCs/>
          <w:color w:val="000000"/>
          <w:sz w:val="20"/>
          <w:szCs w:val="20"/>
        </w:rPr>
        <w:tab/>
      </w:r>
      <w:r w:rsidRPr="00124C48">
        <w:rPr>
          <w:iCs/>
          <w:sz w:val="20"/>
          <w:szCs w:val="20"/>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7642DF" w:rsidRPr="00124C48" w:rsidRDefault="007642DF" w:rsidP="007642DF">
      <w:pPr>
        <w:widowControl/>
        <w:tabs>
          <w:tab w:val="left" w:pos="284"/>
          <w:tab w:val="left" w:pos="567"/>
        </w:tabs>
        <w:suppressAutoHyphens w:val="0"/>
        <w:autoSpaceDE w:val="0"/>
        <w:ind w:right="16"/>
        <w:jc w:val="both"/>
        <w:rPr>
          <w:sz w:val="20"/>
          <w:szCs w:val="20"/>
        </w:rPr>
      </w:pPr>
      <w:r w:rsidRPr="00124C48">
        <w:rPr>
          <w:iCs/>
          <w:sz w:val="20"/>
          <w:szCs w:val="20"/>
        </w:rPr>
        <w:tab/>
        <w:t xml:space="preserve">Характеристики Объекта недвижимости являются проектными. </w:t>
      </w:r>
      <w:r w:rsidRPr="00124C48">
        <w:rPr>
          <w:iCs/>
          <w:color w:val="000000"/>
          <w:sz w:val="20"/>
          <w:szCs w:val="20"/>
        </w:rPr>
        <w:t xml:space="preserve">Фактическая площадь и фактический номер Объекта долевого строительства определяются на основании данных технической инвентаризации, полученных после обмеров завершенного строительством Объекта недвижимости, </w:t>
      </w:r>
      <w:r w:rsidRPr="00124C48">
        <w:rPr>
          <w:iCs/>
          <w:sz w:val="20"/>
          <w:szCs w:val="20"/>
        </w:rPr>
        <w:t xml:space="preserve">что отражается в Акте приема-передачи Объекта долевого строительства УЧАСТНИКУ ДОЛЕВОГО СТРОИТЕЛЬСТВА. Расхождение (не более пяти процентов) между </w:t>
      </w:r>
      <w:r w:rsidRPr="00124C48">
        <w:rPr>
          <w:iCs/>
          <w:sz w:val="20"/>
          <w:szCs w:val="20"/>
        </w:rPr>
        <w:lastRenderedPageBreak/>
        <w:t>проектной площадью и фактической площадью Объекта долевого строительства не является основанием для расторжения настоящего договора.</w:t>
      </w:r>
    </w:p>
    <w:p w:rsidR="007642DF" w:rsidRPr="00124C48" w:rsidRDefault="007642DF" w:rsidP="007642DF">
      <w:pPr>
        <w:tabs>
          <w:tab w:val="left" w:pos="284"/>
          <w:tab w:val="left" w:pos="567"/>
        </w:tabs>
        <w:ind w:right="16"/>
        <w:jc w:val="both"/>
        <w:rPr>
          <w:iCs/>
          <w:sz w:val="20"/>
          <w:szCs w:val="20"/>
        </w:rPr>
      </w:pPr>
      <w:r w:rsidRPr="00124C48">
        <w:rPr>
          <w:sz w:val="20"/>
          <w:szCs w:val="20"/>
        </w:rPr>
        <w:t>3.2.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7642DF" w:rsidRPr="00124C48" w:rsidRDefault="007642DF" w:rsidP="007642DF">
      <w:pPr>
        <w:tabs>
          <w:tab w:val="left" w:pos="284"/>
          <w:tab w:val="left" w:pos="567"/>
        </w:tabs>
        <w:jc w:val="both"/>
        <w:rPr>
          <w:rStyle w:val="a3"/>
          <w:b w:val="0"/>
          <w:sz w:val="20"/>
          <w:szCs w:val="20"/>
        </w:rPr>
      </w:pPr>
      <w:r w:rsidRPr="00124C48">
        <w:rPr>
          <w:iCs/>
          <w:sz w:val="20"/>
          <w:szCs w:val="20"/>
        </w:rPr>
        <w:t>3.3. Право на оформление в собственность Объекта долевого строительства, возникает у УЧАСТНИКА ДОЛЕВОГО СТРОИТЕЛЬСТВА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rsidR="007642DF" w:rsidRPr="00124C48" w:rsidRDefault="007642DF" w:rsidP="007642DF">
      <w:pPr>
        <w:tabs>
          <w:tab w:val="left" w:pos="284"/>
          <w:tab w:val="left" w:pos="567"/>
        </w:tabs>
        <w:jc w:val="both"/>
        <w:rPr>
          <w:sz w:val="20"/>
          <w:szCs w:val="20"/>
          <w:shd w:val="clear" w:color="auto" w:fill="FFFFFF"/>
        </w:rPr>
      </w:pPr>
      <w:r w:rsidRPr="00124C48">
        <w:rPr>
          <w:rStyle w:val="a3"/>
          <w:b w:val="0"/>
          <w:iCs/>
          <w:color w:val="000000"/>
          <w:sz w:val="20"/>
          <w:szCs w:val="20"/>
        </w:rPr>
        <w:t>3.4. УЧАСТНИК ДОЛЕВОГО СТРОИТЕЛЬСТВА не возражает против внесения ЗАСТРОЙЩИКОМ корректирующих изменений в проектную документацию на Объект недвижимости, в том числе относительно размера общего имущества.</w:t>
      </w:r>
    </w:p>
    <w:p w:rsidR="007642DF" w:rsidRPr="00124C48" w:rsidRDefault="007642DF" w:rsidP="007642DF">
      <w:pPr>
        <w:shd w:val="clear" w:color="auto" w:fill="FFFFFF"/>
        <w:tabs>
          <w:tab w:val="left" w:pos="532"/>
        </w:tabs>
        <w:contextualSpacing/>
        <w:jc w:val="both"/>
        <w:rPr>
          <w:b/>
          <w:bCs/>
          <w:sz w:val="20"/>
          <w:szCs w:val="20"/>
        </w:rPr>
      </w:pPr>
      <w:r w:rsidRPr="00124C48">
        <w:rPr>
          <w:sz w:val="20"/>
          <w:szCs w:val="20"/>
          <w:shd w:val="clear" w:color="auto" w:fill="FFFFFF"/>
        </w:rPr>
        <w:t xml:space="preserve">3.5. </w:t>
      </w:r>
      <w:r w:rsidRPr="00124C48">
        <w:rPr>
          <w:sz w:val="20"/>
          <w:szCs w:val="20"/>
        </w:rPr>
        <w:t>ЗАСТРОЙЩИК гарантирует, что за исключением обременения, указанного в п.1.1 настоящего Договора,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rsidR="007642DF" w:rsidRPr="00124C48" w:rsidRDefault="007642DF" w:rsidP="007642DF">
      <w:pPr>
        <w:pStyle w:val="13"/>
        <w:tabs>
          <w:tab w:val="left" w:pos="567"/>
          <w:tab w:val="right" w:pos="10065"/>
        </w:tabs>
        <w:ind w:left="0"/>
        <w:jc w:val="both"/>
        <w:rPr>
          <w:sz w:val="20"/>
          <w:szCs w:val="20"/>
        </w:rPr>
      </w:pPr>
      <w:r w:rsidRPr="00124C48">
        <w:rPr>
          <w:sz w:val="20"/>
          <w:szCs w:val="20"/>
        </w:rPr>
        <w:t>3.6. Участник долевого строительства до подписания настоящего Договора ознакомлен с проектной декларацией и иными документами, предусмотренными Законом №214-ФЗ.</w:t>
      </w:r>
    </w:p>
    <w:p w:rsidR="007642DF" w:rsidRPr="00124C48" w:rsidRDefault="007642DF" w:rsidP="007642DF">
      <w:pPr>
        <w:pStyle w:val="Normal1"/>
        <w:tabs>
          <w:tab w:val="left" w:pos="567"/>
          <w:tab w:val="left" w:pos="1429"/>
        </w:tabs>
        <w:spacing w:line="240" w:lineRule="auto"/>
        <w:ind w:firstLine="0"/>
        <w:jc w:val="center"/>
        <w:rPr>
          <w:rFonts w:cs="Times New Roman"/>
          <w:b/>
          <w:bCs/>
          <w:iCs/>
          <w:sz w:val="20"/>
          <w:szCs w:val="20"/>
          <w:lang w:val="ru-RU"/>
        </w:rPr>
      </w:pPr>
      <w:r w:rsidRPr="00124C48">
        <w:rPr>
          <w:rFonts w:cs="Times New Roman"/>
          <w:b/>
          <w:bCs/>
          <w:sz w:val="20"/>
          <w:szCs w:val="20"/>
          <w:lang w:val="ru-RU"/>
        </w:rPr>
        <w:t>4. ЦЕНА ДОГОВОРА</w:t>
      </w:r>
    </w:p>
    <w:p w:rsidR="007642DF" w:rsidRPr="00124C48" w:rsidRDefault="007642DF" w:rsidP="007642DF">
      <w:pPr>
        <w:pStyle w:val="a9"/>
        <w:numPr>
          <w:ilvl w:val="1"/>
          <w:numId w:val="19"/>
        </w:numPr>
        <w:tabs>
          <w:tab w:val="left" w:pos="567"/>
        </w:tabs>
        <w:spacing w:after="0"/>
        <w:ind w:left="0" w:right="16" w:firstLine="0"/>
        <w:jc w:val="both"/>
        <w:rPr>
          <w:sz w:val="20"/>
          <w:szCs w:val="20"/>
        </w:rPr>
      </w:pPr>
      <w:r w:rsidRPr="00124C48">
        <w:rPr>
          <w:sz w:val="20"/>
          <w:szCs w:val="20"/>
        </w:rPr>
        <w:t xml:space="preserve">На момент подписания настоящего договора Цена Договора составляет </w:t>
      </w:r>
      <w:r w:rsidRPr="00124C48">
        <w:rPr>
          <w:b/>
          <w:sz w:val="20"/>
          <w:szCs w:val="20"/>
        </w:rPr>
        <w:t>____________</w:t>
      </w:r>
      <w:r w:rsidRPr="00124C48">
        <w:rPr>
          <w:spacing w:val="1"/>
          <w:sz w:val="20"/>
          <w:szCs w:val="20"/>
        </w:rPr>
        <w:t xml:space="preserve"> </w:t>
      </w:r>
      <w:r w:rsidRPr="00124C48">
        <w:rPr>
          <w:sz w:val="20"/>
          <w:szCs w:val="20"/>
        </w:rPr>
        <w:t>(НДС</w:t>
      </w:r>
      <w:r w:rsidRPr="00124C48">
        <w:rPr>
          <w:spacing w:val="1"/>
          <w:sz w:val="20"/>
          <w:szCs w:val="20"/>
        </w:rPr>
        <w:t xml:space="preserve"> </w:t>
      </w:r>
      <w:r w:rsidRPr="00124C48">
        <w:rPr>
          <w:sz w:val="20"/>
          <w:szCs w:val="20"/>
        </w:rPr>
        <w:t>не</w:t>
      </w:r>
      <w:r w:rsidRPr="00124C48">
        <w:rPr>
          <w:spacing w:val="1"/>
          <w:sz w:val="20"/>
          <w:szCs w:val="20"/>
        </w:rPr>
        <w:t xml:space="preserve"> </w:t>
      </w:r>
      <w:r w:rsidRPr="00124C48">
        <w:rPr>
          <w:sz w:val="20"/>
          <w:szCs w:val="20"/>
        </w:rPr>
        <w:t>предусмотрен),</w:t>
      </w:r>
      <w:r w:rsidRPr="00124C48">
        <w:rPr>
          <w:spacing w:val="1"/>
          <w:sz w:val="20"/>
          <w:szCs w:val="20"/>
        </w:rPr>
        <w:t xml:space="preserve"> </w:t>
      </w:r>
      <w:r w:rsidRPr="00124C48">
        <w:rPr>
          <w:sz w:val="20"/>
          <w:szCs w:val="20"/>
        </w:rPr>
        <w:t>что</w:t>
      </w:r>
      <w:r w:rsidRPr="00124C48">
        <w:rPr>
          <w:spacing w:val="1"/>
          <w:sz w:val="20"/>
          <w:szCs w:val="20"/>
        </w:rPr>
        <w:t xml:space="preserve"> </w:t>
      </w:r>
      <w:r w:rsidRPr="00124C48">
        <w:rPr>
          <w:sz w:val="20"/>
          <w:szCs w:val="20"/>
        </w:rPr>
        <w:t>соответствует</w:t>
      </w:r>
      <w:r w:rsidRPr="00124C48">
        <w:rPr>
          <w:spacing w:val="1"/>
          <w:sz w:val="20"/>
          <w:szCs w:val="20"/>
        </w:rPr>
        <w:t xml:space="preserve"> </w:t>
      </w:r>
      <w:r w:rsidRPr="00124C48">
        <w:rPr>
          <w:sz w:val="20"/>
          <w:szCs w:val="20"/>
        </w:rPr>
        <w:t>долевому</w:t>
      </w:r>
      <w:r w:rsidRPr="00124C48">
        <w:rPr>
          <w:spacing w:val="1"/>
          <w:sz w:val="20"/>
          <w:szCs w:val="20"/>
        </w:rPr>
        <w:t xml:space="preserve"> </w:t>
      </w:r>
      <w:r w:rsidRPr="00124C48">
        <w:rPr>
          <w:sz w:val="20"/>
          <w:szCs w:val="20"/>
        </w:rPr>
        <w:t>участию</w:t>
      </w:r>
      <w:r w:rsidRPr="00124C48">
        <w:rPr>
          <w:spacing w:val="1"/>
          <w:sz w:val="20"/>
          <w:szCs w:val="20"/>
        </w:rPr>
        <w:t xml:space="preserve"> </w:t>
      </w:r>
      <w:r w:rsidRPr="00124C48">
        <w:rPr>
          <w:sz w:val="20"/>
          <w:szCs w:val="20"/>
        </w:rPr>
        <w:t>в</w:t>
      </w:r>
      <w:r w:rsidRPr="00124C48">
        <w:rPr>
          <w:spacing w:val="1"/>
          <w:sz w:val="20"/>
          <w:szCs w:val="20"/>
        </w:rPr>
        <w:t xml:space="preserve"> </w:t>
      </w:r>
      <w:r w:rsidRPr="00124C48">
        <w:rPr>
          <w:sz w:val="20"/>
          <w:szCs w:val="20"/>
        </w:rPr>
        <w:t>строительстве</w:t>
      </w:r>
      <w:r w:rsidRPr="00124C48">
        <w:rPr>
          <w:spacing w:val="1"/>
          <w:sz w:val="20"/>
          <w:szCs w:val="20"/>
        </w:rPr>
        <w:t xml:space="preserve"> </w:t>
      </w:r>
      <w:r w:rsidRPr="00124C48">
        <w:rPr>
          <w:b/>
          <w:sz w:val="20"/>
          <w:szCs w:val="20"/>
        </w:rPr>
        <w:t>____________ кв.м.</w:t>
      </w:r>
      <w:r w:rsidRPr="00124C48">
        <w:rPr>
          <w:spacing w:val="1"/>
          <w:sz w:val="20"/>
          <w:szCs w:val="20"/>
        </w:rPr>
        <w:t xml:space="preserve"> </w:t>
      </w:r>
      <w:r w:rsidRPr="00124C48">
        <w:rPr>
          <w:sz w:val="20"/>
          <w:szCs w:val="20"/>
        </w:rPr>
        <w:t>проектной</w:t>
      </w:r>
      <w:r w:rsidRPr="00124C48">
        <w:rPr>
          <w:spacing w:val="1"/>
          <w:sz w:val="20"/>
          <w:szCs w:val="20"/>
        </w:rPr>
        <w:t xml:space="preserve"> </w:t>
      </w:r>
      <w:r w:rsidRPr="00124C48">
        <w:rPr>
          <w:sz w:val="20"/>
          <w:szCs w:val="20"/>
        </w:rPr>
        <w:t>площади</w:t>
      </w:r>
      <w:r w:rsidRPr="00124C48">
        <w:rPr>
          <w:spacing w:val="1"/>
          <w:sz w:val="20"/>
          <w:szCs w:val="20"/>
        </w:rPr>
        <w:t xml:space="preserve"> </w:t>
      </w:r>
      <w:r w:rsidRPr="00124C48">
        <w:rPr>
          <w:sz w:val="20"/>
          <w:szCs w:val="20"/>
        </w:rPr>
        <w:t xml:space="preserve">Объекта долевого строительства из расчета </w:t>
      </w:r>
      <w:r w:rsidRPr="00124C48">
        <w:rPr>
          <w:b/>
          <w:sz w:val="20"/>
          <w:szCs w:val="20"/>
        </w:rPr>
        <w:t>__________ (______________) рублей 00 копеек</w:t>
      </w:r>
      <w:r w:rsidRPr="00124C48">
        <w:rPr>
          <w:sz w:val="20"/>
          <w:szCs w:val="20"/>
        </w:rPr>
        <w:t xml:space="preserve"> за один квадратный метр проектной площади Объекта долевого строительства. </w:t>
      </w:r>
      <w:r w:rsidRPr="00124C48">
        <w:rPr>
          <w:spacing w:val="8"/>
          <w:sz w:val="20"/>
          <w:szCs w:val="20"/>
        </w:rPr>
        <w:t xml:space="preserve">Цена Договора является твердой и не подлежит изменению в случае отклонения общей фактической площади от общей проектной площади Объекта долевого строительства. </w:t>
      </w:r>
      <w:r w:rsidRPr="00124C48">
        <w:rPr>
          <w:sz w:val="20"/>
          <w:szCs w:val="20"/>
        </w:rPr>
        <w:t>В</w:t>
      </w:r>
      <w:r w:rsidRPr="00124C48">
        <w:rPr>
          <w:spacing w:val="27"/>
          <w:sz w:val="20"/>
          <w:szCs w:val="20"/>
        </w:rPr>
        <w:t xml:space="preserve"> </w:t>
      </w:r>
      <w:r w:rsidRPr="00124C48">
        <w:rPr>
          <w:sz w:val="20"/>
          <w:szCs w:val="20"/>
        </w:rPr>
        <w:t>Цену</w:t>
      </w:r>
      <w:r w:rsidRPr="00124C48">
        <w:rPr>
          <w:spacing w:val="27"/>
          <w:sz w:val="20"/>
          <w:szCs w:val="20"/>
        </w:rPr>
        <w:t xml:space="preserve"> </w:t>
      </w:r>
      <w:r w:rsidRPr="00124C48">
        <w:rPr>
          <w:sz w:val="20"/>
          <w:szCs w:val="20"/>
        </w:rPr>
        <w:t>Договора</w:t>
      </w:r>
      <w:r w:rsidRPr="00124C48">
        <w:rPr>
          <w:spacing w:val="28"/>
          <w:sz w:val="20"/>
          <w:szCs w:val="20"/>
        </w:rPr>
        <w:t xml:space="preserve"> </w:t>
      </w:r>
      <w:r w:rsidRPr="00124C48">
        <w:rPr>
          <w:sz w:val="20"/>
          <w:szCs w:val="20"/>
        </w:rPr>
        <w:t>не</w:t>
      </w:r>
      <w:r w:rsidRPr="00124C48">
        <w:rPr>
          <w:spacing w:val="27"/>
          <w:sz w:val="20"/>
          <w:szCs w:val="20"/>
        </w:rPr>
        <w:t xml:space="preserve"> </w:t>
      </w:r>
      <w:r w:rsidRPr="00124C48">
        <w:rPr>
          <w:sz w:val="20"/>
          <w:szCs w:val="20"/>
        </w:rPr>
        <w:t>включены</w:t>
      </w:r>
      <w:r w:rsidRPr="00124C48">
        <w:rPr>
          <w:spacing w:val="28"/>
          <w:sz w:val="20"/>
          <w:szCs w:val="20"/>
        </w:rPr>
        <w:t xml:space="preserve"> </w:t>
      </w:r>
      <w:r w:rsidRPr="00124C48">
        <w:rPr>
          <w:sz w:val="20"/>
          <w:szCs w:val="20"/>
        </w:rPr>
        <w:t>расходы</w:t>
      </w:r>
      <w:r w:rsidRPr="00124C48">
        <w:rPr>
          <w:spacing w:val="27"/>
          <w:sz w:val="20"/>
          <w:szCs w:val="20"/>
        </w:rPr>
        <w:t xml:space="preserve"> </w:t>
      </w:r>
      <w:r w:rsidRPr="00124C48">
        <w:rPr>
          <w:sz w:val="20"/>
          <w:szCs w:val="20"/>
        </w:rPr>
        <w:t>УЧАСТНИКА</w:t>
      </w:r>
      <w:r w:rsidRPr="00124C48">
        <w:rPr>
          <w:spacing w:val="28"/>
          <w:sz w:val="20"/>
          <w:szCs w:val="20"/>
        </w:rPr>
        <w:t xml:space="preserve"> </w:t>
      </w:r>
      <w:r w:rsidRPr="00124C48">
        <w:rPr>
          <w:sz w:val="20"/>
          <w:szCs w:val="20"/>
        </w:rPr>
        <w:t>ДОЛЕВОГО</w:t>
      </w:r>
      <w:r w:rsidRPr="00124C48">
        <w:rPr>
          <w:spacing w:val="27"/>
          <w:sz w:val="20"/>
          <w:szCs w:val="20"/>
        </w:rPr>
        <w:t xml:space="preserve"> </w:t>
      </w:r>
      <w:r w:rsidRPr="00124C48">
        <w:rPr>
          <w:sz w:val="20"/>
          <w:szCs w:val="20"/>
        </w:rPr>
        <w:t>СТРОИТЕЛЬСТВА,  в том числе расходы по уплате государственной пошлины,</w:t>
      </w:r>
      <w:r w:rsidRPr="00124C48">
        <w:rPr>
          <w:spacing w:val="28"/>
          <w:sz w:val="20"/>
          <w:szCs w:val="20"/>
        </w:rPr>
        <w:t xml:space="preserve"> </w:t>
      </w:r>
      <w:r w:rsidRPr="00124C48">
        <w:rPr>
          <w:sz w:val="20"/>
          <w:szCs w:val="20"/>
        </w:rPr>
        <w:t>связанные</w:t>
      </w:r>
      <w:r w:rsidRPr="00124C48">
        <w:rPr>
          <w:spacing w:val="27"/>
          <w:sz w:val="20"/>
          <w:szCs w:val="20"/>
        </w:rPr>
        <w:t xml:space="preserve"> </w:t>
      </w:r>
      <w:r w:rsidRPr="00124C48">
        <w:rPr>
          <w:sz w:val="20"/>
          <w:szCs w:val="20"/>
        </w:rPr>
        <w:t>с</w:t>
      </w:r>
      <w:r w:rsidRPr="00124C48">
        <w:rPr>
          <w:spacing w:val="28"/>
          <w:sz w:val="20"/>
          <w:szCs w:val="20"/>
        </w:rPr>
        <w:t xml:space="preserve"> </w:t>
      </w:r>
      <w:r w:rsidRPr="00124C48">
        <w:rPr>
          <w:sz w:val="20"/>
          <w:szCs w:val="20"/>
        </w:rPr>
        <w:t>регистрацией</w:t>
      </w:r>
      <w:r w:rsidRPr="00124C48">
        <w:rPr>
          <w:spacing w:val="27"/>
          <w:sz w:val="20"/>
          <w:szCs w:val="20"/>
        </w:rPr>
        <w:t xml:space="preserve"> </w:t>
      </w:r>
      <w:r w:rsidRPr="00124C48">
        <w:rPr>
          <w:sz w:val="20"/>
          <w:szCs w:val="20"/>
        </w:rPr>
        <w:t>настоящего Договора,</w:t>
      </w:r>
      <w:r w:rsidRPr="00124C48">
        <w:rPr>
          <w:spacing w:val="11"/>
          <w:sz w:val="20"/>
          <w:szCs w:val="20"/>
        </w:rPr>
        <w:t xml:space="preserve"> </w:t>
      </w:r>
      <w:r w:rsidRPr="00124C48">
        <w:rPr>
          <w:sz w:val="20"/>
          <w:szCs w:val="20"/>
        </w:rPr>
        <w:t>дополнительных</w:t>
      </w:r>
      <w:r w:rsidRPr="00124C48">
        <w:rPr>
          <w:spacing w:val="11"/>
          <w:sz w:val="20"/>
          <w:szCs w:val="20"/>
        </w:rPr>
        <w:t xml:space="preserve"> </w:t>
      </w:r>
      <w:r w:rsidRPr="00124C48">
        <w:rPr>
          <w:sz w:val="20"/>
          <w:szCs w:val="20"/>
        </w:rPr>
        <w:t>соглашений</w:t>
      </w:r>
      <w:r w:rsidRPr="00124C48">
        <w:rPr>
          <w:spacing w:val="11"/>
          <w:sz w:val="20"/>
          <w:szCs w:val="20"/>
        </w:rPr>
        <w:t xml:space="preserve"> </w:t>
      </w:r>
      <w:r w:rsidRPr="00124C48">
        <w:rPr>
          <w:sz w:val="20"/>
          <w:szCs w:val="20"/>
        </w:rPr>
        <w:t>к</w:t>
      </w:r>
      <w:r w:rsidRPr="00124C48">
        <w:rPr>
          <w:spacing w:val="11"/>
          <w:sz w:val="20"/>
          <w:szCs w:val="20"/>
        </w:rPr>
        <w:t xml:space="preserve"> </w:t>
      </w:r>
      <w:r w:rsidRPr="00124C48">
        <w:rPr>
          <w:sz w:val="20"/>
          <w:szCs w:val="20"/>
        </w:rPr>
        <w:t>настоящему</w:t>
      </w:r>
      <w:r w:rsidRPr="00124C48">
        <w:rPr>
          <w:spacing w:val="11"/>
          <w:sz w:val="20"/>
          <w:szCs w:val="20"/>
        </w:rPr>
        <w:t xml:space="preserve"> </w:t>
      </w:r>
      <w:r w:rsidRPr="00124C48">
        <w:rPr>
          <w:sz w:val="20"/>
          <w:szCs w:val="20"/>
        </w:rPr>
        <w:t>Договору,</w:t>
      </w:r>
      <w:r w:rsidRPr="00124C48">
        <w:rPr>
          <w:spacing w:val="11"/>
          <w:sz w:val="20"/>
          <w:szCs w:val="20"/>
        </w:rPr>
        <w:t xml:space="preserve"> </w:t>
      </w:r>
      <w:r w:rsidRPr="00124C48">
        <w:rPr>
          <w:sz w:val="20"/>
          <w:szCs w:val="20"/>
        </w:rPr>
        <w:t>услуги</w:t>
      </w:r>
      <w:r w:rsidRPr="00124C48">
        <w:rPr>
          <w:spacing w:val="11"/>
          <w:sz w:val="20"/>
          <w:szCs w:val="20"/>
        </w:rPr>
        <w:t xml:space="preserve"> </w:t>
      </w:r>
      <w:r w:rsidRPr="00124C48">
        <w:rPr>
          <w:sz w:val="20"/>
          <w:szCs w:val="20"/>
        </w:rPr>
        <w:t>по</w:t>
      </w:r>
      <w:r w:rsidRPr="00124C48">
        <w:rPr>
          <w:spacing w:val="11"/>
          <w:sz w:val="20"/>
          <w:szCs w:val="20"/>
        </w:rPr>
        <w:t xml:space="preserve"> </w:t>
      </w:r>
      <w:r w:rsidRPr="00124C48">
        <w:rPr>
          <w:sz w:val="20"/>
          <w:szCs w:val="20"/>
        </w:rPr>
        <w:t>подготовке</w:t>
      </w:r>
      <w:r w:rsidRPr="00124C48">
        <w:rPr>
          <w:spacing w:val="11"/>
          <w:sz w:val="20"/>
          <w:szCs w:val="20"/>
        </w:rPr>
        <w:t xml:space="preserve"> </w:t>
      </w:r>
      <w:r w:rsidRPr="00124C48">
        <w:rPr>
          <w:sz w:val="20"/>
          <w:szCs w:val="20"/>
        </w:rPr>
        <w:t>и</w:t>
      </w:r>
      <w:r w:rsidRPr="00124C48">
        <w:rPr>
          <w:spacing w:val="11"/>
          <w:sz w:val="20"/>
          <w:szCs w:val="20"/>
        </w:rPr>
        <w:t xml:space="preserve"> </w:t>
      </w:r>
      <w:r w:rsidRPr="00124C48">
        <w:rPr>
          <w:sz w:val="20"/>
          <w:szCs w:val="20"/>
        </w:rPr>
        <w:t>передаче</w:t>
      </w:r>
      <w:r w:rsidRPr="00124C48">
        <w:rPr>
          <w:spacing w:val="11"/>
          <w:sz w:val="20"/>
          <w:szCs w:val="20"/>
        </w:rPr>
        <w:t xml:space="preserve"> </w:t>
      </w:r>
      <w:r w:rsidRPr="00124C48">
        <w:rPr>
          <w:sz w:val="20"/>
          <w:szCs w:val="20"/>
        </w:rPr>
        <w:t>на</w:t>
      </w:r>
      <w:r w:rsidRPr="00124C48">
        <w:rPr>
          <w:spacing w:val="11"/>
          <w:sz w:val="20"/>
          <w:szCs w:val="20"/>
        </w:rPr>
        <w:t xml:space="preserve"> </w:t>
      </w:r>
      <w:r w:rsidRPr="00124C48">
        <w:rPr>
          <w:sz w:val="20"/>
          <w:szCs w:val="20"/>
        </w:rPr>
        <w:t>государственную</w:t>
      </w:r>
      <w:r w:rsidRPr="00124C48">
        <w:rPr>
          <w:spacing w:val="11"/>
          <w:sz w:val="20"/>
          <w:szCs w:val="20"/>
        </w:rPr>
        <w:t xml:space="preserve"> </w:t>
      </w:r>
      <w:r w:rsidRPr="00124C48">
        <w:rPr>
          <w:sz w:val="20"/>
          <w:szCs w:val="20"/>
        </w:rPr>
        <w:t>регистрацию документов,</w:t>
      </w:r>
      <w:r w:rsidRPr="00124C48">
        <w:rPr>
          <w:spacing w:val="21"/>
          <w:sz w:val="20"/>
          <w:szCs w:val="20"/>
        </w:rPr>
        <w:t xml:space="preserve"> </w:t>
      </w:r>
      <w:r w:rsidRPr="00124C48">
        <w:rPr>
          <w:sz w:val="20"/>
          <w:szCs w:val="20"/>
        </w:rPr>
        <w:t>необходимых</w:t>
      </w:r>
      <w:r w:rsidRPr="00124C48">
        <w:rPr>
          <w:spacing w:val="21"/>
          <w:sz w:val="20"/>
          <w:szCs w:val="20"/>
        </w:rPr>
        <w:t xml:space="preserve"> </w:t>
      </w:r>
      <w:r w:rsidRPr="00124C48">
        <w:rPr>
          <w:sz w:val="20"/>
          <w:szCs w:val="20"/>
        </w:rPr>
        <w:t>для</w:t>
      </w:r>
      <w:r w:rsidRPr="00124C48">
        <w:rPr>
          <w:spacing w:val="21"/>
          <w:sz w:val="20"/>
          <w:szCs w:val="20"/>
        </w:rPr>
        <w:t xml:space="preserve"> </w:t>
      </w:r>
      <w:r w:rsidRPr="00124C48">
        <w:rPr>
          <w:sz w:val="20"/>
          <w:szCs w:val="20"/>
        </w:rPr>
        <w:t>государственной</w:t>
      </w:r>
      <w:r w:rsidRPr="00124C48">
        <w:rPr>
          <w:spacing w:val="21"/>
          <w:sz w:val="20"/>
          <w:szCs w:val="20"/>
        </w:rPr>
        <w:t xml:space="preserve"> </w:t>
      </w:r>
      <w:r w:rsidRPr="00124C48">
        <w:rPr>
          <w:sz w:val="20"/>
          <w:szCs w:val="20"/>
        </w:rPr>
        <w:t>регистрации</w:t>
      </w:r>
      <w:r w:rsidRPr="00124C48">
        <w:rPr>
          <w:spacing w:val="21"/>
          <w:sz w:val="20"/>
          <w:szCs w:val="20"/>
        </w:rPr>
        <w:t xml:space="preserve"> </w:t>
      </w:r>
      <w:r w:rsidRPr="00124C48">
        <w:rPr>
          <w:sz w:val="20"/>
          <w:szCs w:val="20"/>
        </w:rPr>
        <w:t>права</w:t>
      </w:r>
      <w:r w:rsidRPr="00124C48">
        <w:rPr>
          <w:spacing w:val="21"/>
          <w:sz w:val="20"/>
          <w:szCs w:val="20"/>
        </w:rPr>
        <w:t xml:space="preserve"> </w:t>
      </w:r>
      <w:r w:rsidRPr="00124C48">
        <w:rPr>
          <w:sz w:val="20"/>
          <w:szCs w:val="20"/>
        </w:rPr>
        <w:t>собственности</w:t>
      </w:r>
      <w:r w:rsidRPr="00124C48">
        <w:rPr>
          <w:spacing w:val="21"/>
          <w:sz w:val="20"/>
          <w:szCs w:val="20"/>
        </w:rPr>
        <w:t xml:space="preserve"> </w:t>
      </w:r>
      <w:r w:rsidRPr="00124C48">
        <w:rPr>
          <w:sz w:val="20"/>
          <w:szCs w:val="20"/>
        </w:rPr>
        <w:t>на Объект долевого строительства, которые УЧАСТНИК ДОЛЕВОГО СТРОИТЕЛЬСТВА обязуется нести самостоятельно.</w:t>
      </w:r>
    </w:p>
    <w:p w:rsidR="007642DF" w:rsidRPr="00124C48" w:rsidRDefault="007642DF" w:rsidP="007642DF">
      <w:pPr>
        <w:pStyle w:val="a9"/>
        <w:numPr>
          <w:ilvl w:val="1"/>
          <w:numId w:val="19"/>
        </w:numPr>
        <w:tabs>
          <w:tab w:val="left" w:pos="556"/>
        </w:tabs>
        <w:suppressAutoHyphens w:val="0"/>
        <w:spacing w:after="0"/>
        <w:ind w:left="0" w:firstLine="0"/>
        <w:jc w:val="both"/>
        <w:rPr>
          <w:sz w:val="20"/>
          <w:szCs w:val="20"/>
        </w:rPr>
      </w:pPr>
      <w:r w:rsidRPr="00124C48">
        <w:rPr>
          <w:sz w:val="20"/>
          <w:szCs w:val="20"/>
        </w:rPr>
        <w:t>Порядок оплаты Цены Договора:</w:t>
      </w:r>
    </w:p>
    <w:p w:rsidR="007642DF" w:rsidRDefault="007642DF" w:rsidP="007642DF">
      <w:pPr>
        <w:widowControl/>
        <w:suppressAutoHyphens w:val="0"/>
        <w:autoSpaceDE w:val="0"/>
        <w:autoSpaceDN w:val="0"/>
        <w:adjustRightInd w:val="0"/>
        <w:jc w:val="both"/>
        <w:rPr>
          <w:iCs/>
          <w:sz w:val="20"/>
          <w:szCs w:val="20"/>
          <w:shd w:val="clear" w:color="auto" w:fill="FFFFFF"/>
        </w:rPr>
      </w:pPr>
      <w:r w:rsidRPr="00124C48">
        <w:rPr>
          <w:sz w:val="20"/>
          <w:szCs w:val="20"/>
        </w:rPr>
        <w:t>4.2.1</w:t>
      </w:r>
      <w:r w:rsidRPr="00124C48">
        <w:rPr>
          <w:spacing w:val="9"/>
          <w:sz w:val="20"/>
          <w:szCs w:val="20"/>
        </w:rPr>
        <w:t xml:space="preserve"> </w:t>
      </w:r>
      <w:r w:rsidRPr="00124C48">
        <w:rPr>
          <w:sz w:val="20"/>
          <w:szCs w:val="20"/>
        </w:rPr>
        <w:t>Стоимость</w:t>
      </w:r>
      <w:r w:rsidRPr="00124C48">
        <w:rPr>
          <w:spacing w:val="9"/>
          <w:sz w:val="20"/>
          <w:szCs w:val="20"/>
        </w:rPr>
        <w:t xml:space="preserve"> </w:t>
      </w:r>
      <w:r w:rsidRPr="00124C48">
        <w:rPr>
          <w:sz w:val="20"/>
          <w:szCs w:val="20"/>
        </w:rPr>
        <w:t>Объекта</w:t>
      </w:r>
      <w:r w:rsidRPr="00124C48">
        <w:rPr>
          <w:spacing w:val="9"/>
          <w:sz w:val="20"/>
          <w:szCs w:val="20"/>
        </w:rPr>
        <w:t xml:space="preserve"> </w:t>
      </w:r>
      <w:r w:rsidRPr="00124C48">
        <w:rPr>
          <w:sz w:val="20"/>
          <w:szCs w:val="20"/>
        </w:rPr>
        <w:t>долевого</w:t>
      </w:r>
      <w:r w:rsidRPr="00124C48">
        <w:rPr>
          <w:spacing w:val="9"/>
          <w:sz w:val="20"/>
          <w:szCs w:val="20"/>
        </w:rPr>
        <w:t xml:space="preserve"> </w:t>
      </w:r>
      <w:r w:rsidRPr="00124C48">
        <w:rPr>
          <w:sz w:val="20"/>
          <w:szCs w:val="20"/>
        </w:rPr>
        <w:t>строительства</w:t>
      </w:r>
      <w:r w:rsidRPr="00124C48">
        <w:rPr>
          <w:spacing w:val="9"/>
          <w:sz w:val="20"/>
          <w:szCs w:val="20"/>
        </w:rPr>
        <w:t xml:space="preserve"> </w:t>
      </w:r>
      <w:r w:rsidRPr="00124C48">
        <w:rPr>
          <w:sz w:val="20"/>
          <w:szCs w:val="20"/>
        </w:rPr>
        <w:t>в</w:t>
      </w:r>
      <w:r w:rsidRPr="00124C48">
        <w:rPr>
          <w:spacing w:val="9"/>
          <w:sz w:val="20"/>
          <w:szCs w:val="20"/>
        </w:rPr>
        <w:t xml:space="preserve"> </w:t>
      </w:r>
      <w:r w:rsidRPr="00124C48">
        <w:rPr>
          <w:sz w:val="20"/>
          <w:szCs w:val="20"/>
        </w:rPr>
        <w:t>размере</w:t>
      </w:r>
      <w:r w:rsidRPr="00124C48">
        <w:rPr>
          <w:spacing w:val="19"/>
          <w:sz w:val="20"/>
          <w:szCs w:val="20"/>
        </w:rPr>
        <w:t xml:space="preserve"> </w:t>
      </w:r>
      <w:r w:rsidRPr="00124C48">
        <w:rPr>
          <w:sz w:val="20"/>
          <w:szCs w:val="20"/>
        </w:rPr>
        <w:t>_____________ (_______________) рублей</w:t>
      </w:r>
      <w:r w:rsidRPr="00124C48">
        <w:rPr>
          <w:spacing w:val="1"/>
          <w:sz w:val="20"/>
          <w:szCs w:val="20"/>
        </w:rPr>
        <w:t xml:space="preserve"> </w:t>
      </w:r>
      <w:r w:rsidRPr="00124C48">
        <w:rPr>
          <w:sz w:val="20"/>
          <w:szCs w:val="20"/>
        </w:rPr>
        <w:t>00</w:t>
      </w:r>
      <w:r w:rsidRPr="00124C48">
        <w:rPr>
          <w:spacing w:val="1"/>
          <w:sz w:val="20"/>
          <w:szCs w:val="20"/>
        </w:rPr>
        <w:t xml:space="preserve"> </w:t>
      </w:r>
      <w:r w:rsidRPr="00124C48">
        <w:rPr>
          <w:sz w:val="20"/>
          <w:szCs w:val="20"/>
        </w:rPr>
        <w:t xml:space="preserve"> оплачивается за счёт собственных  денежных</w:t>
      </w:r>
      <w:r w:rsidRPr="00124C48">
        <w:rPr>
          <w:spacing w:val="44"/>
          <w:sz w:val="20"/>
          <w:szCs w:val="20"/>
        </w:rPr>
        <w:t xml:space="preserve"> </w:t>
      </w:r>
      <w:r w:rsidRPr="00124C48">
        <w:rPr>
          <w:sz w:val="20"/>
          <w:szCs w:val="20"/>
        </w:rPr>
        <w:t xml:space="preserve">средств  УЧАСТНИКА  ДОЛЕВОГО  СТРОИТЕЛЬСТВА </w:t>
      </w:r>
      <w:r w:rsidRPr="00124C48">
        <w:rPr>
          <w:rFonts w:eastAsia="Times New Roman"/>
          <w:kern w:val="0"/>
          <w:sz w:val="20"/>
          <w:szCs w:val="20"/>
          <w:lang w:eastAsia="ru-RU"/>
        </w:rPr>
        <w:t xml:space="preserve">путем внесения денежных средств (депонируемая сумма) на счет эскроу №______________в уполномоченном банке (эскроу-агент) </w:t>
      </w:r>
      <w:r w:rsidRPr="000D0AC5">
        <w:rPr>
          <w:rFonts w:eastAsia="Times New Roman"/>
          <w:kern w:val="0"/>
          <w:sz w:val="20"/>
          <w:szCs w:val="20"/>
          <w:lang w:eastAsia="ru-RU"/>
        </w:rPr>
        <w:t xml:space="preserve">-  </w:t>
      </w:r>
      <w:r w:rsidRPr="000D0AC5">
        <w:rPr>
          <w:noProof/>
          <w:sz w:val="20"/>
          <w:szCs w:val="20"/>
        </w:rPr>
        <w:t>АО «Банк ДОМ.РФ»</w:t>
      </w:r>
      <w:r>
        <w:rPr>
          <w:noProof/>
          <w:sz w:val="20"/>
          <w:szCs w:val="20"/>
        </w:rPr>
        <w:t>,</w:t>
      </w:r>
      <w:r w:rsidRPr="000D0AC5">
        <w:rPr>
          <w:bCs/>
          <w:iCs/>
          <w:sz w:val="20"/>
          <w:szCs w:val="20"/>
          <w:shd w:val="clear" w:color="auto" w:fill="FFFFFF"/>
        </w:rPr>
        <w:t xml:space="preserve"> в течение 7 (</w:t>
      </w:r>
      <w:r w:rsidRPr="00124C48">
        <w:rPr>
          <w:bCs/>
          <w:iCs/>
          <w:sz w:val="20"/>
          <w:szCs w:val="20"/>
          <w:shd w:val="clear" w:color="auto" w:fill="FFFFFF"/>
        </w:rPr>
        <w:t>семи) рабочих дней с даты государственной регистрации данного Договора.</w:t>
      </w:r>
    </w:p>
    <w:p w:rsidR="007642DF" w:rsidRPr="005450C6" w:rsidRDefault="007642DF" w:rsidP="007642DF">
      <w:pPr>
        <w:widowControl/>
        <w:suppressAutoHyphens w:val="0"/>
        <w:autoSpaceDE w:val="0"/>
        <w:autoSpaceDN w:val="0"/>
        <w:adjustRightInd w:val="0"/>
        <w:jc w:val="both"/>
        <w:rPr>
          <w:bCs/>
          <w:i/>
          <w:sz w:val="20"/>
          <w:szCs w:val="20"/>
        </w:rPr>
      </w:pPr>
      <w:r w:rsidRPr="00124C48">
        <w:rPr>
          <w:sz w:val="20"/>
          <w:szCs w:val="20"/>
        </w:rPr>
        <w:t>Обязательства</w:t>
      </w:r>
      <w:r w:rsidRPr="00124C48">
        <w:rPr>
          <w:spacing w:val="20"/>
          <w:sz w:val="20"/>
          <w:szCs w:val="20"/>
        </w:rPr>
        <w:t xml:space="preserve"> </w:t>
      </w:r>
      <w:r w:rsidRPr="00124C48">
        <w:rPr>
          <w:sz w:val="20"/>
          <w:szCs w:val="20"/>
        </w:rPr>
        <w:t>УЧАСТНИКА</w:t>
      </w:r>
      <w:r w:rsidRPr="00124C48">
        <w:rPr>
          <w:spacing w:val="20"/>
          <w:sz w:val="20"/>
          <w:szCs w:val="20"/>
        </w:rPr>
        <w:t xml:space="preserve"> </w:t>
      </w:r>
      <w:r w:rsidRPr="00124C48">
        <w:rPr>
          <w:sz w:val="20"/>
          <w:szCs w:val="20"/>
        </w:rPr>
        <w:t>ДОЛЕВОГО</w:t>
      </w:r>
      <w:r w:rsidRPr="00124C48">
        <w:rPr>
          <w:spacing w:val="20"/>
          <w:sz w:val="20"/>
          <w:szCs w:val="20"/>
        </w:rPr>
        <w:t xml:space="preserve"> </w:t>
      </w:r>
      <w:r w:rsidRPr="00124C48">
        <w:rPr>
          <w:sz w:val="20"/>
          <w:szCs w:val="20"/>
        </w:rPr>
        <w:t>СТРОИТЕЛЬСТВА</w:t>
      </w:r>
      <w:r w:rsidRPr="00124C48">
        <w:rPr>
          <w:spacing w:val="20"/>
          <w:sz w:val="20"/>
          <w:szCs w:val="20"/>
        </w:rPr>
        <w:t xml:space="preserve"> </w:t>
      </w:r>
      <w:r w:rsidRPr="00124C48">
        <w:rPr>
          <w:sz w:val="20"/>
          <w:szCs w:val="20"/>
        </w:rPr>
        <w:t>по</w:t>
      </w:r>
      <w:r w:rsidRPr="00124C48">
        <w:rPr>
          <w:spacing w:val="20"/>
          <w:sz w:val="20"/>
          <w:szCs w:val="20"/>
        </w:rPr>
        <w:t xml:space="preserve"> </w:t>
      </w:r>
      <w:r w:rsidRPr="00124C48">
        <w:rPr>
          <w:sz w:val="20"/>
          <w:szCs w:val="20"/>
        </w:rPr>
        <w:t>оплате</w:t>
      </w:r>
      <w:r w:rsidRPr="00124C48">
        <w:rPr>
          <w:spacing w:val="20"/>
          <w:sz w:val="20"/>
          <w:szCs w:val="20"/>
        </w:rPr>
        <w:t xml:space="preserve"> </w:t>
      </w:r>
      <w:r w:rsidRPr="00124C48">
        <w:rPr>
          <w:sz w:val="20"/>
          <w:szCs w:val="20"/>
        </w:rPr>
        <w:t>Цены</w:t>
      </w:r>
      <w:r w:rsidRPr="00124C48">
        <w:rPr>
          <w:spacing w:val="20"/>
          <w:sz w:val="20"/>
          <w:szCs w:val="20"/>
        </w:rPr>
        <w:t xml:space="preserve"> </w:t>
      </w:r>
      <w:r w:rsidRPr="00124C48">
        <w:rPr>
          <w:sz w:val="20"/>
          <w:szCs w:val="20"/>
        </w:rPr>
        <w:t>Договора</w:t>
      </w:r>
      <w:r w:rsidRPr="00124C48">
        <w:rPr>
          <w:spacing w:val="20"/>
          <w:sz w:val="20"/>
          <w:szCs w:val="20"/>
        </w:rPr>
        <w:t xml:space="preserve"> </w:t>
      </w:r>
      <w:r w:rsidRPr="00124C48">
        <w:rPr>
          <w:sz w:val="20"/>
          <w:szCs w:val="20"/>
        </w:rPr>
        <w:t>считаются</w:t>
      </w:r>
      <w:r w:rsidRPr="00124C48">
        <w:rPr>
          <w:spacing w:val="20"/>
          <w:sz w:val="20"/>
          <w:szCs w:val="20"/>
        </w:rPr>
        <w:t xml:space="preserve"> </w:t>
      </w:r>
      <w:r w:rsidRPr="00124C48">
        <w:rPr>
          <w:sz w:val="20"/>
          <w:szCs w:val="20"/>
        </w:rPr>
        <w:t>исполненными</w:t>
      </w:r>
      <w:r w:rsidRPr="00124C48">
        <w:rPr>
          <w:spacing w:val="20"/>
          <w:sz w:val="20"/>
          <w:szCs w:val="20"/>
        </w:rPr>
        <w:t xml:space="preserve"> </w:t>
      </w:r>
      <w:r w:rsidRPr="00124C48">
        <w:rPr>
          <w:sz w:val="20"/>
          <w:szCs w:val="20"/>
        </w:rPr>
        <w:t>полностью</w:t>
      </w:r>
      <w:r w:rsidRPr="00124C48">
        <w:rPr>
          <w:spacing w:val="20"/>
          <w:sz w:val="20"/>
          <w:szCs w:val="20"/>
        </w:rPr>
        <w:t xml:space="preserve"> </w:t>
      </w:r>
      <w:r w:rsidRPr="00124C48">
        <w:rPr>
          <w:sz w:val="20"/>
          <w:szCs w:val="20"/>
        </w:rPr>
        <w:t xml:space="preserve">с момента </w:t>
      </w:r>
      <w:r w:rsidRPr="00124C48">
        <w:rPr>
          <w:rFonts w:eastAsia="Times New Roman"/>
          <w:kern w:val="0"/>
          <w:sz w:val="20"/>
          <w:szCs w:val="20"/>
          <w:lang w:eastAsia="ru-RU"/>
        </w:rPr>
        <w:t>поступления денежных средств на открытый в уполномоченном банке счет эскроу.</w:t>
      </w:r>
    </w:p>
    <w:p w:rsidR="007642DF" w:rsidRPr="00124C48" w:rsidRDefault="007642DF" w:rsidP="007642DF">
      <w:pPr>
        <w:widowControl/>
        <w:suppressAutoHyphens w:val="0"/>
        <w:autoSpaceDE w:val="0"/>
        <w:autoSpaceDN w:val="0"/>
        <w:adjustRightInd w:val="0"/>
        <w:jc w:val="both"/>
        <w:rPr>
          <w:rFonts w:eastAsia="Times New Roman"/>
          <w:kern w:val="0"/>
          <w:sz w:val="20"/>
          <w:szCs w:val="20"/>
          <w:lang w:eastAsia="ru-RU"/>
        </w:rPr>
      </w:pPr>
      <w:r w:rsidRPr="00124C48">
        <w:rPr>
          <w:rFonts w:eastAsia="Times New Roman"/>
          <w:kern w:val="0"/>
          <w:sz w:val="20"/>
          <w:szCs w:val="20"/>
          <w:lang w:eastAsia="ru-RU"/>
        </w:rPr>
        <w:t>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7642DF" w:rsidRPr="00124C48" w:rsidRDefault="007642DF" w:rsidP="007642DF">
      <w:pPr>
        <w:widowControl/>
        <w:suppressAutoHyphens w:val="0"/>
        <w:autoSpaceDE w:val="0"/>
        <w:autoSpaceDN w:val="0"/>
        <w:adjustRightInd w:val="0"/>
        <w:jc w:val="both"/>
        <w:rPr>
          <w:sz w:val="20"/>
          <w:szCs w:val="20"/>
        </w:rPr>
      </w:pPr>
      <w:r w:rsidRPr="00124C48">
        <w:rPr>
          <w:rFonts w:eastAsia="Times New Roman"/>
          <w:kern w:val="0"/>
          <w:sz w:val="20"/>
          <w:szCs w:val="20"/>
          <w:lang w:eastAsia="ru-RU"/>
        </w:rPr>
        <w:t xml:space="preserve">4.4.  Если в отношении уполномоченного банка, в котором открыт счет эскроу, наступил страховой случай в соответствии с Федеральным </w:t>
      </w:r>
      <w:hyperlink r:id="rId7" w:history="1">
        <w:r w:rsidRPr="00124C48">
          <w:rPr>
            <w:rFonts w:eastAsia="Times New Roman"/>
            <w:kern w:val="0"/>
            <w:sz w:val="20"/>
            <w:szCs w:val="20"/>
            <w:lang w:eastAsia="ru-RU"/>
          </w:rPr>
          <w:t>законом</w:t>
        </w:r>
      </w:hyperlink>
      <w:r w:rsidRPr="00124C48">
        <w:rPr>
          <w:rFonts w:eastAsia="Times New Roman"/>
          <w:kern w:val="0"/>
          <w:sz w:val="20"/>
          <w:szCs w:val="20"/>
          <w:lang w:eastAsia="ru-RU"/>
        </w:rPr>
        <w:t xml:space="preserve"> от 23.12.2003 N 177-ФЗ "О страховании вкладов физических лиц в банках Российской Федерации" до ввода в эксплуатацию Объекта недвижимости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r w:rsidRPr="00124C48">
        <w:rPr>
          <w:sz w:val="20"/>
          <w:szCs w:val="20"/>
        </w:rPr>
        <w:t xml:space="preserve"> </w:t>
      </w:r>
    </w:p>
    <w:p w:rsidR="007642DF" w:rsidRPr="00124C48" w:rsidRDefault="007642DF" w:rsidP="007642DF">
      <w:pPr>
        <w:pStyle w:val="13"/>
        <w:numPr>
          <w:ilvl w:val="0"/>
          <w:numId w:val="19"/>
        </w:numPr>
        <w:ind w:left="0" w:firstLine="0"/>
        <w:jc w:val="center"/>
        <w:rPr>
          <w:b/>
          <w:bCs/>
          <w:iCs/>
          <w:sz w:val="20"/>
          <w:szCs w:val="20"/>
        </w:rPr>
      </w:pPr>
      <w:r w:rsidRPr="00124C48">
        <w:rPr>
          <w:b/>
          <w:bCs/>
          <w:sz w:val="20"/>
          <w:szCs w:val="20"/>
        </w:rPr>
        <w:t>СРОК И ПОРЯДОК ПЕРЕДАЧИ ОБЪЕКТА ДОЛЕВОГО СТРОИТЕЛЬСТВА</w:t>
      </w:r>
    </w:p>
    <w:p w:rsidR="007642DF" w:rsidRPr="00124C48" w:rsidRDefault="007642DF" w:rsidP="007642DF">
      <w:pPr>
        <w:pStyle w:val="13"/>
        <w:tabs>
          <w:tab w:val="right" w:pos="10065"/>
        </w:tabs>
        <w:ind w:left="0"/>
        <w:rPr>
          <w:iCs/>
          <w:sz w:val="20"/>
          <w:szCs w:val="20"/>
        </w:rPr>
      </w:pPr>
      <w:r w:rsidRPr="00124C48">
        <w:rPr>
          <w:b/>
          <w:bCs/>
          <w:iCs/>
          <w:sz w:val="20"/>
          <w:szCs w:val="20"/>
        </w:rPr>
        <w:t xml:space="preserve">5.1. </w:t>
      </w:r>
      <w:r w:rsidRPr="00124C48">
        <w:rPr>
          <w:iCs/>
          <w:sz w:val="20"/>
          <w:szCs w:val="20"/>
        </w:rPr>
        <w:t xml:space="preserve">Срок завершения строительства Объекта недвижимости — </w:t>
      </w:r>
      <w:r w:rsidRPr="00124C48">
        <w:rPr>
          <w:iCs/>
          <w:sz w:val="20"/>
          <w:szCs w:val="20"/>
          <w:shd w:val="clear" w:color="auto" w:fill="FFFFFF"/>
        </w:rPr>
        <w:t>«</w:t>
      </w:r>
      <w:r>
        <w:rPr>
          <w:iCs/>
          <w:sz w:val="20"/>
          <w:szCs w:val="20"/>
          <w:shd w:val="clear" w:color="auto" w:fill="FFFFFF"/>
        </w:rPr>
        <w:t>21</w:t>
      </w:r>
      <w:r w:rsidRPr="00124C48">
        <w:rPr>
          <w:iCs/>
          <w:sz w:val="20"/>
          <w:szCs w:val="20"/>
          <w:shd w:val="clear" w:color="auto" w:fill="FFFFFF"/>
        </w:rPr>
        <w:t xml:space="preserve">» </w:t>
      </w:r>
      <w:r>
        <w:rPr>
          <w:iCs/>
          <w:sz w:val="20"/>
          <w:szCs w:val="20"/>
          <w:shd w:val="clear" w:color="auto" w:fill="FFFFFF"/>
        </w:rPr>
        <w:t>декабря</w:t>
      </w:r>
      <w:r w:rsidRPr="00124C48">
        <w:rPr>
          <w:iCs/>
          <w:sz w:val="20"/>
          <w:szCs w:val="20"/>
          <w:shd w:val="clear" w:color="auto" w:fill="FFFFFF"/>
        </w:rPr>
        <w:t xml:space="preserve"> 202</w:t>
      </w:r>
      <w:r>
        <w:rPr>
          <w:iCs/>
          <w:sz w:val="20"/>
          <w:szCs w:val="20"/>
          <w:shd w:val="clear" w:color="auto" w:fill="FFFFFF"/>
        </w:rPr>
        <w:t>3</w:t>
      </w:r>
      <w:r w:rsidRPr="00124C48">
        <w:rPr>
          <w:iCs/>
          <w:sz w:val="20"/>
          <w:szCs w:val="20"/>
          <w:shd w:val="clear" w:color="auto" w:fill="FFFFFF"/>
        </w:rPr>
        <w:t xml:space="preserve"> года.</w:t>
      </w:r>
    </w:p>
    <w:p w:rsidR="007642DF" w:rsidRPr="00124C48" w:rsidRDefault="007642DF" w:rsidP="007642DF">
      <w:pPr>
        <w:pStyle w:val="13"/>
        <w:tabs>
          <w:tab w:val="right" w:pos="10065"/>
        </w:tabs>
        <w:ind w:left="0"/>
        <w:jc w:val="both"/>
        <w:rPr>
          <w:bCs/>
          <w:iCs/>
          <w:color w:val="000000"/>
          <w:sz w:val="20"/>
          <w:szCs w:val="20"/>
        </w:rPr>
      </w:pPr>
      <w:r w:rsidRPr="00124C48">
        <w:rPr>
          <w:iCs/>
          <w:sz w:val="20"/>
          <w:szCs w:val="20"/>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приема-передачи в </w:t>
      </w:r>
      <w:r w:rsidRPr="00A51AF1">
        <w:rPr>
          <w:iCs/>
          <w:sz w:val="20"/>
          <w:szCs w:val="20"/>
        </w:rPr>
        <w:t>течение 6 (шести) месяцев с момента получения разрешения на ввод Объекта недвижимости в эксплуатацию, не позднее 21 июня 2024 г.</w:t>
      </w:r>
      <w:r w:rsidRPr="00124C48">
        <w:rPr>
          <w:sz w:val="20"/>
          <w:szCs w:val="20"/>
        </w:rPr>
        <w:t xml:space="preserve"> </w:t>
      </w:r>
      <w:r w:rsidRPr="00124C48">
        <w:rPr>
          <w:iCs/>
          <w:color w:val="000000"/>
          <w:sz w:val="20"/>
          <w:szCs w:val="20"/>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досрочно, после надлежащего уведомления УЧАСТНИКА ДОЛЕВОГО СТРОИТЕЛЬСТВА в соответствии с условиями .</w:t>
      </w:r>
    </w:p>
    <w:p w:rsidR="007642DF" w:rsidRPr="00124C48" w:rsidRDefault="007642DF" w:rsidP="007642DF">
      <w:pPr>
        <w:pStyle w:val="Normal1"/>
        <w:spacing w:line="240" w:lineRule="auto"/>
        <w:ind w:firstLine="0"/>
        <w:jc w:val="both"/>
        <w:rPr>
          <w:rFonts w:cs="Times New Roman"/>
          <w:bCs/>
          <w:iCs/>
          <w:sz w:val="20"/>
          <w:szCs w:val="20"/>
          <w:lang w:val="ru-RU"/>
        </w:rPr>
      </w:pPr>
      <w:r w:rsidRPr="00124C48">
        <w:rPr>
          <w:rFonts w:cs="Times New Roman"/>
          <w:bCs/>
          <w:iCs/>
          <w:color w:val="000000"/>
          <w:sz w:val="20"/>
          <w:szCs w:val="20"/>
          <w:lang w:val="ru-RU"/>
        </w:rPr>
        <w:t xml:space="preserve">5.2  </w:t>
      </w:r>
      <w:r w:rsidRPr="00124C48">
        <w:rPr>
          <w:rFonts w:cs="Times New Roman"/>
          <w:sz w:val="20"/>
          <w:szCs w:val="20"/>
          <w:lang w:val="ru-RU"/>
        </w:rPr>
        <w:t xml:space="preserve">В случае, если строительство Объекта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w:t>
      </w:r>
      <w:r w:rsidRPr="00124C48">
        <w:rPr>
          <w:rFonts w:cs="Times New Roman"/>
          <w:iCs/>
          <w:sz w:val="20"/>
          <w:szCs w:val="20"/>
          <w:lang w:val="ru-RU"/>
        </w:rPr>
        <w:t xml:space="preserve">УЧАСТНИКУ ДОЛЕВОГО СТРОИТЕЛЬСТВА </w:t>
      </w:r>
      <w:r w:rsidRPr="00124C48">
        <w:rPr>
          <w:rFonts w:cs="Times New Roman"/>
          <w:sz w:val="20"/>
          <w:szCs w:val="20"/>
          <w:lang w:val="ru-RU"/>
        </w:rPr>
        <w:t>соответствующую информацию и предложение об изменении настоящего Договора.</w:t>
      </w:r>
    </w:p>
    <w:p w:rsidR="007642DF" w:rsidRPr="00124C48" w:rsidRDefault="007642DF" w:rsidP="007642DF">
      <w:pPr>
        <w:pStyle w:val="Normal1"/>
        <w:spacing w:line="240" w:lineRule="auto"/>
        <w:ind w:firstLine="0"/>
        <w:jc w:val="both"/>
        <w:rPr>
          <w:rFonts w:cs="Times New Roman"/>
          <w:bCs/>
          <w:iCs/>
          <w:sz w:val="20"/>
          <w:szCs w:val="20"/>
          <w:lang w:val="ru-RU"/>
        </w:rPr>
      </w:pPr>
      <w:r w:rsidRPr="00124C48">
        <w:rPr>
          <w:rFonts w:cs="Times New Roman"/>
          <w:bCs/>
          <w:iCs/>
          <w:sz w:val="20"/>
          <w:szCs w:val="20"/>
          <w:lang w:val="ru-RU"/>
        </w:rPr>
        <w:t xml:space="preserve">5.3   </w:t>
      </w:r>
      <w:r w:rsidRPr="00124C48">
        <w:rPr>
          <w:rFonts w:cs="Times New Roman"/>
          <w:iCs/>
          <w:sz w:val="20"/>
          <w:szCs w:val="20"/>
          <w:lang w:val="ru-RU"/>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rsidR="007642DF" w:rsidRPr="00124C48" w:rsidRDefault="007642DF" w:rsidP="007642DF">
      <w:pPr>
        <w:pStyle w:val="Normal1"/>
        <w:spacing w:line="240" w:lineRule="auto"/>
        <w:ind w:firstLine="0"/>
        <w:jc w:val="both"/>
        <w:rPr>
          <w:rFonts w:cs="Times New Roman"/>
          <w:iCs/>
          <w:sz w:val="20"/>
          <w:szCs w:val="20"/>
          <w:lang w:val="ru-RU"/>
        </w:rPr>
      </w:pPr>
      <w:r w:rsidRPr="00124C48">
        <w:rPr>
          <w:rFonts w:cs="Times New Roman"/>
          <w:iCs/>
          <w:sz w:val="20"/>
          <w:szCs w:val="20"/>
          <w:lang w:val="ru-RU"/>
        </w:rPr>
        <w:t>5.4. С момента подписания акта приема - передачи риск случайной гибели Объекта долевого строительства переходит к  УЧАСТНИКУ ДОЛЕВОГО СТРОИТЕЛЬСТВА.</w:t>
      </w:r>
    </w:p>
    <w:p w:rsidR="007642DF" w:rsidRPr="00400D4A" w:rsidRDefault="007642DF" w:rsidP="007642DF">
      <w:pPr>
        <w:pStyle w:val="Normal1"/>
        <w:spacing w:line="240" w:lineRule="auto"/>
        <w:ind w:firstLine="0"/>
        <w:jc w:val="both"/>
        <w:rPr>
          <w:rFonts w:cs="Times New Roman"/>
          <w:iCs/>
          <w:sz w:val="20"/>
          <w:szCs w:val="20"/>
          <w:lang w:val="ru-RU"/>
        </w:rPr>
      </w:pPr>
      <w:r w:rsidRPr="00124C48">
        <w:rPr>
          <w:rFonts w:cs="Times New Roman"/>
          <w:iCs/>
          <w:sz w:val="20"/>
          <w:szCs w:val="20"/>
          <w:lang w:val="ru-RU"/>
        </w:rPr>
        <w:t xml:space="preserve">5.5. </w:t>
      </w:r>
      <w:r w:rsidRPr="00400D4A">
        <w:rPr>
          <w:rFonts w:cs="Times New Roman"/>
          <w:iCs/>
          <w:sz w:val="20"/>
          <w:szCs w:val="20"/>
          <w:lang w:val="ru-RU"/>
        </w:rPr>
        <w:t>При уклонении УЧАСТНИКА ДОЛЕВОГО СТРОИТЕЛЬСТВА от подписания акта приема-передачи или при необоснованном отказе УЧАСТНИКА ДОЛЕВОГО СТРОИТЕЛЬСТВА от его подписания, ЗАСТРОЙЩИК по истечении 2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w:t>
      </w:r>
    </w:p>
    <w:p w:rsidR="007642DF" w:rsidRPr="00124C48" w:rsidRDefault="007642DF" w:rsidP="007642DF">
      <w:pPr>
        <w:jc w:val="center"/>
        <w:rPr>
          <w:sz w:val="20"/>
          <w:szCs w:val="20"/>
        </w:rPr>
      </w:pPr>
      <w:r w:rsidRPr="00124C48">
        <w:rPr>
          <w:b/>
          <w:bCs/>
          <w:sz w:val="20"/>
          <w:szCs w:val="20"/>
        </w:rPr>
        <w:t>6. ГАРАНТИИ КАЧЕСТВА</w:t>
      </w:r>
    </w:p>
    <w:p w:rsidR="007642DF" w:rsidRPr="00124C48" w:rsidRDefault="007642DF" w:rsidP="007642DF">
      <w:pPr>
        <w:tabs>
          <w:tab w:val="left" w:pos="709"/>
        </w:tabs>
        <w:jc w:val="both"/>
        <w:rPr>
          <w:sz w:val="20"/>
          <w:szCs w:val="20"/>
        </w:rPr>
      </w:pPr>
      <w:r w:rsidRPr="00124C48">
        <w:rPr>
          <w:sz w:val="20"/>
          <w:szCs w:val="20"/>
        </w:rPr>
        <w:t>6.1.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rsidR="007642DF" w:rsidRPr="00124C48" w:rsidRDefault="007642DF" w:rsidP="007642DF">
      <w:pPr>
        <w:tabs>
          <w:tab w:val="left" w:pos="709"/>
        </w:tabs>
        <w:jc w:val="both"/>
        <w:rPr>
          <w:sz w:val="20"/>
          <w:szCs w:val="20"/>
        </w:rPr>
      </w:pPr>
      <w:r w:rsidRPr="00124C48">
        <w:rPr>
          <w:sz w:val="20"/>
          <w:szCs w:val="20"/>
        </w:rPr>
        <w:t xml:space="preserve">6.2. Стороны исходят из того, что свидетельством качества Объекта долевого строительства, соответствия его проекту, </w:t>
      </w:r>
      <w:r w:rsidRPr="00124C48">
        <w:rPr>
          <w:sz w:val="20"/>
          <w:szCs w:val="20"/>
        </w:rPr>
        <w:lastRenderedPageBreak/>
        <w:t xml:space="preserve">строительно-техническим нормам и правилам, является Разрешение на ввод Объекта недвижимости в эксплуатацию, выданное в установленном порядке. </w:t>
      </w:r>
    </w:p>
    <w:p w:rsidR="007642DF" w:rsidRPr="00124C48" w:rsidRDefault="007642DF" w:rsidP="007642DF">
      <w:pPr>
        <w:pStyle w:val="13"/>
        <w:tabs>
          <w:tab w:val="left" w:pos="709"/>
          <w:tab w:val="right" w:pos="10065"/>
        </w:tabs>
        <w:ind w:left="0"/>
        <w:jc w:val="both"/>
        <w:rPr>
          <w:sz w:val="20"/>
          <w:szCs w:val="20"/>
        </w:rPr>
      </w:pPr>
      <w:r w:rsidRPr="00124C48">
        <w:rPr>
          <w:sz w:val="20"/>
          <w:szCs w:val="20"/>
        </w:rPr>
        <w:t xml:space="preserve">6.3.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подписания акта приема-передачи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w:t>
      </w:r>
      <w:r w:rsidRPr="00124C48">
        <w:rPr>
          <w:color w:val="000000"/>
          <w:sz w:val="20"/>
          <w:szCs w:val="20"/>
        </w:rPr>
        <w:t xml:space="preserve">первого </w:t>
      </w:r>
      <w:r w:rsidRPr="00124C48">
        <w:rPr>
          <w:sz w:val="20"/>
          <w:szCs w:val="20"/>
        </w:rPr>
        <w:t xml:space="preserve">акта приема-передачи. </w:t>
      </w:r>
    </w:p>
    <w:p w:rsidR="007642DF" w:rsidRPr="00124C48" w:rsidRDefault="007642DF" w:rsidP="007642DF">
      <w:pPr>
        <w:pStyle w:val="13"/>
        <w:tabs>
          <w:tab w:val="left" w:pos="1418"/>
          <w:tab w:val="right" w:pos="10065"/>
        </w:tabs>
        <w:ind w:left="0"/>
        <w:jc w:val="both"/>
        <w:rPr>
          <w:sz w:val="20"/>
          <w:szCs w:val="20"/>
        </w:rPr>
      </w:pPr>
      <w:r w:rsidRPr="00124C48">
        <w:rPr>
          <w:sz w:val="20"/>
          <w:szCs w:val="20"/>
        </w:rPr>
        <w:t xml:space="preserve">     ЗАСТРОЙЩИК не несет ответственности за недостатки (дефекты) Объекта долевого строительства, если они произошли в 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642DF" w:rsidRPr="00124C48" w:rsidRDefault="007642DF" w:rsidP="007642DF">
      <w:pPr>
        <w:pStyle w:val="13"/>
        <w:tabs>
          <w:tab w:val="left" w:pos="709"/>
          <w:tab w:val="right" w:pos="10065"/>
        </w:tabs>
        <w:ind w:left="0"/>
        <w:jc w:val="both"/>
        <w:rPr>
          <w:sz w:val="20"/>
          <w:szCs w:val="20"/>
        </w:rPr>
      </w:pPr>
      <w:r w:rsidRPr="00124C48">
        <w:rPr>
          <w:sz w:val="20"/>
          <w:szCs w:val="20"/>
        </w:rPr>
        <w:t xml:space="preserve">     Гарантийный срок материалов, оборудования и комплектующих предметов Объекта долевого строительства соответствует гарантийному сроку, установленному их изготовителями. </w:t>
      </w:r>
    </w:p>
    <w:p w:rsidR="007642DF" w:rsidRPr="00124C48" w:rsidRDefault="007642DF" w:rsidP="007642DF">
      <w:pPr>
        <w:pStyle w:val="13"/>
        <w:tabs>
          <w:tab w:val="left" w:pos="709"/>
          <w:tab w:val="right" w:pos="10065"/>
        </w:tabs>
        <w:ind w:left="0"/>
        <w:jc w:val="both"/>
        <w:rPr>
          <w:sz w:val="20"/>
          <w:szCs w:val="20"/>
          <w:shd w:val="clear" w:color="auto" w:fill="FFFFFF"/>
        </w:rPr>
      </w:pPr>
      <w:r w:rsidRPr="00124C48">
        <w:rPr>
          <w:sz w:val="20"/>
          <w:szCs w:val="20"/>
        </w:rPr>
        <w:t>6.4. УЧАСТНИК ДОЛЕВОГО СТРОИТЕЛЬСТВА вправе предъявить Застройщику претензии по качеству Объекта долевого строительства, связанные с недостатками (дефектами), в том числе со скрытыми, при условии, если такие недостатки выявлены в течение гарантийного срока.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(дефектами),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При этом УЧАСТНИК ДОЛЕВОГО СТРОИТЕЛЬСТВА, в течение 5 (Пяти) рабочих дней с момента поступления претензии предоставляет Застройщику доступ в объект долевого строительства. Застройщик организует проверку указанных в претензии обстоятельств (наличия и происхождения недостатка (дефекта), и совместно с УЧАСТНИКОМ ДОЛЕВОГО СТРОИТЕЛЬСТВА составляет по результатам такого осмотра акт. Застройщик обязан устранить выявленные строительные недостатки (дефекты) в течение 45 (сорока пяти) дней с момента составления акта по результатам проверки обстоятельств, указанных в претензии.</w:t>
      </w:r>
    </w:p>
    <w:p w:rsidR="007642DF" w:rsidRPr="00124C48" w:rsidRDefault="007642DF" w:rsidP="007642DF">
      <w:pPr>
        <w:pStyle w:val="13"/>
        <w:tabs>
          <w:tab w:val="left" w:pos="709"/>
          <w:tab w:val="right" w:pos="10065"/>
        </w:tabs>
        <w:ind w:left="0"/>
        <w:jc w:val="both"/>
        <w:rPr>
          <w:b/>
          <w:bCs/>
          <w:sz w:val="20"/>
          <w:szCs w:val="20"/>
        </w:rPr>
      </w:pPr>
      <w:r w:rsidRPr="00124C48">
        <w:rPr>
          <w:sz w:val="20"/>
          <w:szCs w:val="20"/>
          <w:shd w:val="clear" w:color="auto" w:fill="FFFFFF"/>
        </w:rPr>
        <w:t>6.5. Застройщик гарантирует, что на момент заключения настоящего Договора права на Объект долевого строительства не обременены, в споре, под запретом, залогом, в судебных разбирательствах не состоят,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rsidR="007642DF" w:rsidRPr="00124C48" w:rsidRDefault="007642DF" w:rsidP="007642DF">
      <w:pPr>
        <w:jc w:val="center"/>
        <w:rPr>
          <w:sz w:val="20"/>
          <w:szCs w:val="20"/>
        </w:rPr>
      </w:pPr>
      <w:r w:rsidRPr="00124C48">
        <w:rPr>
          <w:b/>
          <w:bCs/>
          <w:sz w:val="20"/>
          <w:szCs w:val="20"/>
        </w:rPr>
        <w:t>7. ОБЯЗАННОСТИ ЗАСТРОЙЩИКА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7.1. По окончании строительства и получения Разрешения на ввод Объекта недвижимости в эксплуатацию передать Объект долевого строительства УЧАСТНИКУ ДОЛЕВОГО СТРОИТЕЛЬСТВА в срок, предусмотренный п. 5.1 настоящего Договора по акту приема-передачи при условии выполнения УЧАСТНИКОМ ДОЛЕВОГО СТРОИТЕЛЬСТВА своих обязательств по настоящему Договору в полном объеме.</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7.2. </w:t>
      </w:r>
      <w:r w:rsidRPr="00400D4A">
        <w:rPr>
          <w:rFonts w:cs="Times New Roman"/>
          <w:sz w:val="20"/>
          <w:szCs w:val="20"/>
          <w:lang w:val="ru-RU"/>
        </w:rPr>
        <w:t>ЗАСТРОЙЩИК не менее, чем за 1 (Один)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5.5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Pr>
          <w:rFonts w:cs="Times New Roman"/>
          <w:sz w:val="20"/>
          <w:szCs w:val="20"/>
          <w:lang w:val="ru-RU"/>
        </w:rPr>
        <w:t>.</w:t>
      </w:r>
    </w:p>
    <w:p w:rsidR="007642DF" w:rsidRPr="00124C48" w:rsidRDefault="007642DF" w:rsidP="007642DF">
      <w:pPr>
        <w:jc w:val="center"/>
        <w:rPr>
          <w:sz w:val="20"/>
          <w:szCs w:val="20"/>
        </w:rPr>
      </w:pPr>
      <w:r w:rsidRPr="00124C48">
        <w:rPr>
          <w:b/>
          <w:bCs/>
          <w:sz w:val="20"/>
          <w:szCs w:val="20"/>
        </w:rPr>
        <w:t>8. ОБЯЗАННОСТИ УЧАСТНИКА ДОЛЕВОГО СТРОИТЕЛЬСТВА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8.1. Уплатить Цену Договора в сроки и в порядке, установленные разделом 4 настоящего Договора.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8.2. Принять Объект долевого строительства по акту приема-передачи в порядке, установленном настоящим Договором.</w:t>
      </w:r>
    </w:p>
    <w:p w:rsidR="007642DF" w:rsidRPr="00124C48" w:rsidRDefault="007642DF" w:rsidP="007642DF">
      <w:pPr>
        <w:pStyle w:val="Normal1"/>
        <w:spacing w:line="240" w:lineRule="auto"/>
        <w:ind w:firstLine="0"/>
        <w:jc w:val="both"/>
        <w:rPr>
          <w:rFonts w:cs="Times New Roman"/>
          <w:color w:val="000000"/>
          <w:sz w:val="20"/>
          <w:szCs w:val="20"/>
          <w:lang w:val="ru-RU"/>
        </w:rPr>
      </w:pPr>
      <w:r w:rsidRPr="00124C48">
        <w:rPr>
          <w:rFonts w:cs="Times New Roman"/>
          <w:sz w:val="20"/>
          <w:szCs w:val="20"/>
          <w:lang w:val="ru-RU"/>
        </w:rPr>
        <w:t xml:space="preserve">8.3. УЧАСТНИК ДОЛЕВОГО СТРОИТЕЛЬСТВА до подписания акта приема-передачи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6.1 настоящего Договора и отказаться от подписания акта приема-передачи Объекта долевого строительства до исполнения ЗАСТРОЙЩИКОМ установленных настоящим Договором обязанностей. При возникновении спора по поводу недостатков Объекта долевого строительства по требованию одной из Сторон может быть назначена независимая экспертиза. Расходы по оплате экспертизы несет Сторона, по требованию которой проводится экспертиза. По результатам экспертизы и разрешения спора затраты по ее проведению относятся на виновную </w:t>
      </w:r>
      <w:r w:rsidRPr="007642DF">
        <w:rPr>
          <w:rFonts w:cs="Times New Roman"/>
          <w:sz w:val="20"/>
          <w:szCs w:val="20"/>
          <w:lang w:val="ru-RU"/>
        </w:rPr>
        <w:t xml:space="preserve">Сторону.  </w:t>
      </w:r>
    </w:p>
    <w:p w:rsidR="007642DF" w:rsidRPr="00124C48" w:rsidRDefault="007642DF" w:rsidP="007642DF">
      <w:pPr>
        <w:pStyle w:val="Normal1"/>
        <w:spacing w:line="240" w:lineRule="auto"/>
        <w:ind w:firstLine="0"/>
        <w:jc w:val="both"/>
        <w:rPr>
          <w:rFonts w:cs="Times New Roman"/>
          <w:color w:val="000000"/>
          <w:sz w:val="20"/>
          <w:szCs w:val="20"/>
          <w:lang w:val="ru-RU"/>
        </w:rPr>
      </w:pPr>
      <w:r w:rsidRPr="00124C48">
        <w:rPr>
          <w:rFonts w:cs="Times New Roman"/>
          <w:color w:val="000000"/>
          <w:sz w:val="20"/>
          <w:szCs w:val="20"/>
          <w:lang w:val="ru-RU"/>
        </w:rPr>
        <w:t>8.4. УЧАСТНИК ДОЛЕВОГО СТРОИТЕЛЬСТВА вправе производить перепланировку и техническое переоборудование Объекта долевого строительства в установленном законодательством РФ порядке только после государственной регистрации права собственности на Объект долевого строительства.</w:t>
      </w:r>
    </w:p>
    <w:p w:rsidR="007642DF" w:rsidRPr="00124C48" w:rsidRDefault="007642DF" w:rsidP="007642DF">
      <w:pPr>
        <w:pStyle w:val="Normal1"/>
        <w:spacing w:line="240" w:lineRule="auto"/>
        <w:ind w:firstLine="0"/>
        <w:jc w:val="both"/>
        <w:rPr>
          <w:rFonts w:cs="Times New Roman"/>
          <w:color w:val="000000"/>
          <w:sz w:val="20"/>
          <w:szCs w:val="20"/>
          <w:lang w:val="ru-RU"/>
        </w:rPr>
      </w:pPr>
      <w:r w:rsidRPr="00124C48">
        <w:rPr>
          <w:rFonts w:cs="Times New Roman"/>
          <w:color w:val="000000"/>
          <w:sz w:val="20"/>
          <w:szCs w:val="20"/>
          <w:lang w:val="ru-RU"/>
        </w:rPr>
        <w:t>8.5. УЧАСТНИК ДОЛЕВОГО СТРОИТЕЛЬСТВА принимает на себя обязательство оплатить коммунальные, эксплуатационные и иные услуги, связанные с содержанием Объекта долевого строительства и общего имущества Объекта недвижимости, пропорционально доле УЧАСТНИКА ДОЛЕВОГО СТРОИТЕЛЬСТВА, с момента подписания УЧАСТНИКОМ ДОЛЕВОГО СТРОИТЕЛЬСТВА акта приема-передачи.</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8.6. УЧАСТНИК ДОЛЕВОГО СТРОИТЕЛЬСТВА принимает на себя обязательство осуществить все действия, необходимые для государственной регистрации Договора участия в долевом строительстве и права собственности на Объект долевого строительства. </w:t>
      </w:r>
    </w:p>
    <w:p w:rsidR="007642DF" w:rsidRPr="00124C48" w:rsidRDefault="007642DF" w:rsidP="007642DF">
      <w:pPr>
        <w:autoSpaceDE w:val="0"/>
        <w:jc w:val="both"/>
        <w:rPr>
          <w:b/>
          <w:bCs/>
          <w:sz w:val="20"/>
          <w:szCs w:val="20"/>
        </w:rPr>
      </w:pPr>
      <w:r w:rsidRPr="00124C48">
        <w:rPr>
          <w:sz w:val="20"/>
          <w:szCs w:val="20"/>
        </w:rPr>
        <w:t>8.7. В случае расторжения настоящего Договора по вине и\или инициативе УЧАСТНИКА ДОЛЕВОГО СТРОИТЕЛЬСТВА по основаниям, не предусмотренным ФЗ № 214–ФЗ, последний обязуется возвратить ЗАСТРОЙЩИКУ уплаченную им сумму государственной пошлины за государственную регистрацию настоящего Договора. Возврат указанных денежных средств производится УЧАСТНИКОМ ДОЛЕВОГО СТРОИТЕЛЬСТВА при подписании Соглашения о расторжении настоящего Договора.</w:t>
      </w:r>
    </w:p>
    <w:p w:rsidR="007642DF" w:rsidRPr="00124C48" w:rsidRDefault="007642DF" w:rsidP="007642DF">
      <w:pPr>
        <w:tabs>
          <w:tab w:val="left" w:pos="1418"/>
          <w:tab w:val="right" w:pos="10065"/>
        </w:tabs>
        <w:jc w:val="center"/>
        <w:rPr>
          <w:sz w:val="20"/>
          <w:szCs w:val="20"/>
        </w:rPr>
      </w:pPr>
      <w:r w:rsidRPr="00124C48">
        <w:rPr>
          <w:b/>
          <w:bCs/>
          <w:sz w:val="20"/>
          <w:szCs w:val="20"/>
        </w:rPr>
        <w:lastRenderedPageBreak/>
        <w:t>9. ОСОБЫЕ УСЛОВИЯ</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9.1. </w:t>
      </w:r>
      <w:r w:rsidRPr="00CB5B63">
        <w:rPr>
          <w:sz w:val="20"/>
          <w:szCs w:val="20"/>
          <w:lang w:val="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Такая уступка возможна не ранее государственной регистрации настоящего Договора и до подписания акта приема-передачи.</w:t>
      </w:r>
    </w:p>
    <w:p w:rsidR="007642DF" w:rsidRPr="00124C48" w:rsidRDefault="007642DF" w:rsidP="007642DF">
      <w:pPr>
        <w:pStyle w:val="Normal1"/>
        <w:spacing w:line="240" w:lineRule="auto"/>
        <w:ind w:firstLine="0"/>
        <w:jc w:val="both"/>
        <w:rPr>
          <w:rFonts w:cs="Times New Roman"/>
          <w:iCs/>
          <w:sz w:val="20"/>
          <w:szCs w:val="20"/>
          <w:lang w:val="ru-RU"/>
        </w:rPr>
      </w:pPr>
      <w:r w:rsidRPr="00124C48">
        <w:rPr>
          <w:rFonts w:cs="Times New Roman"/>
          <w:sz w:val="20"/>
          <w:szCs w:val="20"/>
          <w:lang w:val="ru-RU"/>
        </w:rPr>
        <w:t xml:space="preserve">9.2. УЧАСТНИК ДОЛЕВОГО СТРОИТЕЛЬСТВА подтверждают и гарантируют,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его совершить сделку на крайне невыгодных </w:t>
      </w:r>
      <w:r w:rsidRPr="00124C48">
        <w:rPr>
          <w:rFonts w:cs="Times New Roman"/>
          <w:sz w:val="20"/>
          <w:szCs w:val="20"/>
          <w:shd w:val="clear" w:color="auto" w:fill="FFFFFF"/>
          <w:lang w:val="ru-RU"/>
        </w:rPr>
        <w:t>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7642DF" w:rsidRPr="00124C48" w:rsidRDefault="007642DF" w:rsidP="007642DF">
      <w:pPr>
        <w:tabs>
          <w:tab w:val="left" w:pos="1418"/>
        </w:tabs>
        <w:jc w:val="center"/>
        <w:rPr>
          <w:sz w:val="20"/>
          <w:szCs w:val="20"/>
        </w:rPr>
      </w:pPr>
      <w:r w:rsidRPr="00124C48">
        <w:rPr>
          <w:b/>
          <w:bCs/>
          <w:sz w:val="20"/>
          <w:szCs w:val="20"/>
        </w:rPr>
        <w:t>10. ОТВЕТСТВЕННОСТЬ СТОРОН</w:t>
      </w:r>
    </w:p>
    <w:p w:rsidR="007642DF" w:rsidRPr="00124C48" w:rsidRDefault="007642DF" w:rsidP="007642DF">
      <w:pPr>
        <w:pStyle w:val="Normal1"/>
        <w:numPr>
          <w:ilvl w:val="1"/>
          <w:numId w:val="16"/>
        </w:numPr>
        <w:spacing w:line="240" w:lineRule="auto"/>
        <w:ind w:left="0" w:firstLine="0"/>
        <w:jc w:val="both"/>
        <w:rPr>
          <w:rFonts w:cs="Times New Roman"/>
          <w:color w:val="000000"/>
          <w:sz w:val="20"/>
          <w:szCs w:val="20"/>
          <w:lang w:val="ru-RU"/>
        </w:rPr>
      </w:pPr>
      <w:r w:rsidRPr="00124C48">
        <w:rPr>
          <w:rFonts w:cs="Times New Roman"/>
          <w:sz w:val="20"/>
          <w:szCs w:val="20"/>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7642DF" w:rsidRPr="00124C48" w:rsidRDefault="007642DF" w:rsidP="007642DF">
      <w:pPr>
        <w:pStyle w:val="Normal1"/>
        <w:numPr>
          <w:ilvl w:val="1"/>
          <w:numId w:val="16"/>
        </w:numPr>
        <w:spacing w:line="240" w:lineRule="auto"/>
        <w:ind w:left="0" w:firstLine="0"/>
        <w:jc w:val="both"/>
        <w:rPr>
          <w:rFonts w:cs="Times New Roman"/>
          <w:color w:val="000000"/>
          <w:sz w:val="20"/>
          <w:szCs w:val="20"/>
          <w:lang w:val="ru-RU"/>
        </w:rPr>
      </w:pPr>
      <w:r w:rsidRPr="00124C48">
        <w:rPr>
          <w:rFonts w:cs="Times New Roman"/>
          <w:color w:val="000000"/>
          <w:sz w:val="20"/>
          <w:szCs w:val="20"/>
          <w:lang w:val="ru-RU"/>
        </w:rPr>
        <w:t>В случае нарушения УЧАСТНИКОМ ДОЛЕВОГО СТРОИТЕЛЬСТВА срока исполнения обязательства, предусмотренного п. 4.2. настоящего Договора, ЗАСТРОЙЩИК вправе потребовать от УЧАСТНИКА ДОЛЕВОГО СТРОИТЕЛЬСТВА уплаты неустойки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42DF" w:rsidRPr="00124C48" w:rsidRDefault="007642DF" w:rsidP="007642DF">
      <w:pPr>
        <w:tabs>
          <w:tab w:val="left" w:pos="1276"/>
          <w:tab w:val="right" w:pos="10065"/>
        </w:tabs>
        <w:jc w:val="center"/>
        <w:rPr>
          <w:sz w:val="20"/>
          <w:szCs w:val="20"/>
        </w:rPr>
      </w:pPr>
      <w:r w:rsidRPr="00124C48">
        <w:rPr>
          <w:b/>
          <w:bCs/>
          <w:sz w:val="20"/>
          <w:szCs w:val="20"/>
        </w:rPr>
        <w:t>11. ОБСТОЯТЕЛЬСТВА НЕПРЕОДОЛИМОЙ СИЛЫ (ФОРС-МАЖОР)</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11.1 Стороны освобождаются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11.2 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11.3. 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11.4. 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7642DF" w:rsidRPr="00124C48" w:rsidRDefault="007642DF" w:rsidP="007642DF">
      <w:pPr>
        <w:pStyle w:val="Normal1"/>
        <w:spacing w:line="240" w:lineRule="auto"/>
        <w:ind w:firstLine="0"/>
        <w:jc w:val="both"/>
        <w:rPr>
          <w:rFonts w:cs="Times New Roman"/>
          <w:b/>
          <w:bCs/>
          <w:sz w:val="20"/>
          <w:szCs w:val="20"/>
          <w:lang w:val="ru-RU"/>
        </w:rPr>
      </w:pPr>
      <w:r w:rsidRPr="00124C48">
        <w:rPr>
          <w:rFonts w:cs="Times New Roman"/>
          <w:sz w:val="20"/>
          <w:szCs w:val="20"/>
          <w:lang w:val="ru-RU"/>
        </w:rPr>
        <w:t>11.5. Если обстоятельства непреодолимой силы длятся более 6 (шести) месяцев, ЗАСТРОЙЩИК вправе отказаться от исполнения Договора без уплаты штрафов и/или неустоек, приняв все возможные меры по проведению взаимных расчетов и уменьшению ущерба, понесенного другой Стороной.</w:t>
      </w:r>
    </w:p>
    <w:p w:rsidR="007642DF" w:rsidRPr="00124C48" w:rsidRDefault="007642DF" w:rsidP="007642DF">
      <w:pPr>
        <w:tabs>
          <w:tab w:val="left" w:pos="1418"/>
          <w:tab w:val="right" w:pos="10065"/>
        </w:tabs>
        <w:jc w:val="center"/>
        <w:rPr>
          <w:sz w:val="20"/>
          <w:szCs w:val="20"/>
        </w:rPr>
      </w:pPr>
      <w:r w:rsidRPr="00124C48">
        <w:rPr>
          <w:b/>
          <w:bCs/>
          <w:sz w:val="20"/>
          <w:szCs w:val="20"/>
        </w:rPr>
        <w:t>12. РАСТОРЖЕНИЕ И ИЗМЕНЕНИЕ ДОГОВОРА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12.1. Расторжение или изменение настоящего Договора должно быть оформлено Сторонами в письменном виде, путем подписания ими Дополнительного соглашения, за исключением случаев, указанных в п. 12.2. настоящего Договора.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12.2. Односторонний отказ Сторон от исполнения настоящего Договора возможен в случаях и в порядке, предусмотренных ФЗ № 214-ФЗ от 30.12.2004 г.</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12.3. В случае расторжения настоящего Договора по вине (инициативе) УЧАСТНИКА ДОЛЕВОГО СТРОИТЕЛЬСТВА по основаниям, не предусмотренным Федеральным законом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и настоящим Договором, уплаченные УЧАСТНИКОМ ДОЛЕВОГО СТРОИТЕЛЬСТВА денежные средства по настоящему Договору подлежат возврат</w:t>
      </w:r>
      <w:r w:rsidRPr="00124C48">
        <w:rPr>
          <w:rFonts w:cs="Times New Roman"/>
          <w:sz w:val="20"/>
          <w:szCs w:val="20"/>
          <w:shd w:val="clear" w:color="auto" w:fill="FFFFFF"/>
          <w:lang w:val="ru-RU"/>
        </w:rPr>
        <w:t xml:space="preserve">у. </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12.4. ЗАСТРОЙЩИК имеет право в одностороннем порядке отказаться от исполнения обязательств по настоящему Договору и расторгнуть договор в следующих случаях:</w:t>
      </w:r>
    </w:p>
    <w:p w:rsidR="007642DF"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если оплата производится путем единовременного внесения всей суммы, указанной в пункте 4.1 настоящего Договора</w:t>
      </w:r>
      <w:r>
        <w:rPr>
          <w:rFonts w:cs="Times New Roman"/>
          <w:sz w:val="20"/>
          <w:szCs w:val="20"/>
          <w:lang w:val="ru-RU"/>
        </w:rPr>
        <w:t>;</w:t>
      </w:r>
      <w:r w:rsidRPr="00124C48">
        <w:rPr>
          <w:rFonts w:cs="Times New Roman"/>
          <w:sz w:val="20"/>
          <w:szCs w:val="20"/>
          <w:lang w:val="ru-RU"/>
        </w:rPr>
        <w:t xml:space="preserve"> </w:t>
      </w:r>
    </w:p>
    <w:p w:rsidR="007642DF" w:rsidRPr="00124C48" w:rsidRDefault="007642DF" w:rsidP="007642DF">
      <w:pPr>
        <w:pStyle w:val="Normal1"/>
        <w:spacing w:line="240" w:lineRule="auto"/>
        <w:ind w:firstLine="0"/>
        <w:jc w:val="both"/>
        <w:rPr>
          <w:rFonts w:cs="Times New Roman"/>
          <w:sz w:val="20"/>
          <w:szCs w:val="20"/>
          <w:lang w:val="ru-RU"/>
        </w:rPr>
      </w:pPr>
      <w:r>
        <w:rPr>
          <w:rFonts w:cs="Times New Roman"/>
          <w:sz w:val="20"/>
          <w:szCs w:val="20"/>
          <w:lang w:val="ru-RU"/>
        </w:rPr>
        <w:t>-</w:t>
      </w:r>
      <w:r w:rsidRPr="00124C48">
        <w:rPr>
          <w:rFonts w:cs="Times New Roman"/>
          <w:sz w:val="20"/>
          <w:szCs w:val="20"/>
          <w:lang w:val="ru-RU"/>
        </w:rPr>
        <w:t xml:space="preserve"> в случае просрочки оплаты на срок более чем </w:t>
      </w:r>
      <w:r w:rsidRPr="00124C48">
        <w:rPr>
          <w:rFonts w:cs="Times New Roman"/>
          <w:color w:val="000000"/>
          <w:sz w:val="20"/>
          <w:szCs w:val="20"/>
          <w:lang w:val="ru-RU"/>
        </w:rPr>
        <w:t>2 (два) месяца со дня, следующего за датой, когда должен был быть произведен платеж;</w:t>
      </w:r>
    </w:p>
    <w:p w:rsidR="007642DF"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 если оплата цены договора должна производиться УЧАСТНИКОМ ДОЛЕВОГО СТРОИТЕЛЬСТВА путем внесения платежей в предусмотренный договором период </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w:t>
      </w:r>
      <w:r w:rsidRPr="00124C48">
        <w:rPr>
          <w:rFonts w:cs="Times New Roman"/>
          <w:color w:val="000000"/>
          <w:sz w:val="20"/>
          <w:szCs w:val="20"/>
          <w:lang w:val="ru-RU"/>
        </w:rPr>
        <w:t xml:space="preserve">более чем 3 (три) раза </w:t>
      </w:r>
      <w:r w:rsidRPr="00124C48">
        <w:rPr>
          <w:rFonts w:cs="Times New Roman"/>
          <w:sz w:val="20"/>
          <w:szCs w:val="20"/>
          <w:lang w:val="ru-RU"/>
        </w:rPr>
        <w:t>в течение двенадцати месяцев или просрочки им внесения платежа в течение более чем 2 (два) месяца.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color w:val="000000"/>
          <w:sz w:val="20"/>
          <w:szCs w:val="20"/>
          <w:lang w:val="ru-RU"/>
        </w:rPr>
        <w:t>12.5. Расходы, связанные с расторжением настоящего Договора по основаниям, указанным в пункте 12.3. настоящего Договора случаях, либо в иных случаях, подразумевающих вину УЧАСТНИКА ДОЛЕВОГО СТРОИТЕЛЬСТВА, предусмотренных законодательством РФ, возлагаются на УЧАСТНИКА ДОЛЕВОГО СТРОИТЕЛЬСТВА.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12.6. Настоящий Договор может быть расторгнут УЧАСТНИКОМ ДОЛЕВОГО СТРОИТЕЛЬСТВА в одностороннем порядке в случаях, установленных законодательством.</w:t>
      </w:r>
    </w:p>
    <w:p w:rsidR="007642DF" w:rsidRPr="00124C48" w:rsidRDefault="007642DF" w:rsidP="007642DF">
      <w:pPr>
        <w:widowControl/>
        <w:suppressAutoHyphens w:val="0"/>
        <w:autoSpaceDE w:val="0"/>
        <w:autoSpaceDN w:val="0"/>
        <w:adjustRightInd w:val="0"/>
        <w:jc w:val="both"/>
        <w:rPr>
          <w:rFonts w:eastAsia="Times New Roman"/>
          <w:kern w:val="0"/>
          <w:sz w:val="20"/>
          <w:szCs w:val="20"/>
          <w:lang w:eastAsia="ru-RU"/>
        </w:rPr>
      </w:pPr>
      <w:r w:rsidRPr="00124C48">
        <w:rPr>
          <w:sz w:val="20"/>
          <w:szCs w:val="20"/>
        </w:rPr>
        <w:t>12.7.</w:t>
      </w:r>
      <w:r w:rsidRPr="00124C48">
        <w:rPr>
          <w:b/>
          <w:sz w:val="20"/>
          <w:szCs w:val="20"/>
        </w:rPr>
        <w:t xml:space="preserve"> </w:t>
      </w:r>
      <w:r w:rsidRPr="00124C48">
        <w:rPr>
          <w:sz w:val="20"/>
          <w:szCs w:val="20"/>
        </w:rPr>
        <w:t xml:space="preserve"> </w:t>
      </w:r>
      <w:r w:rsidRPr="00124C48">
        <w:rPr>
          <w:rFonts w:eastAsia="Times New Roman"/>
          <w:kern w:val="0"/>
          <w:sz w:val="20"/>
          <w:szCs w:val="20"/>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7642DF" w:rsidRPr="00124C48" w:rsidRDefault="007642DF" w:rsidP="007642DF">
      <w:pPr>
        <w:jc w:val="center"/>
        <w:rPr>
          <w:sz w:val="20"/>
          <w:szCs w:val="20"/>
        </w:rPr>
      </w:pPr>
      <w:r w:rsidRPr="00124C48">
        <w:rPr>
          <w:b/>
          <w:bCs/>
          <w:sz w:val="20"/>
          <w:szCs w:val="20"/>
        </w:rPr>
        <w:t>13. СООБЩЕНИЯ И УВЕДОМЛЕНИЯ</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13.1.   В случае одностороннего отказа одной из Сторон от исполнения Договора, </w:t>
      </w:r>
      <w:r w:rsidRPr="00124C48">
        <w:rPr>
          <w:rFonts w:cs="Times New Roman"/>
          <w:sz w:val="20"/>
          <w:szCs w:val="20"/>
          <w:lang w:val="ru-RU"/>
        </w:rPr>
        <w:tab/>
        <w:t>уведомление направляется по почте заказным письмом с описью вложения и уведомлением о вручении;</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13.2. 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lastRenderedPageBreak/>
        <w:t xml:space="preserve">13.3. 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 </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13.4. Уведомление со стороны ЗАСТРОЙЩИКА, за исключением уведомлений, </w:t>
      </w:r>
      <w:r w:rsidRPr="00124C48">
        <w:rPr>
          <w:rFonts w:cs="Times New Roman"/>
          <w:sz w:val="20"/>
          <w:szCs w:val="20"/>
          <w:lang w:val="ru-RU"/>
        </w:rPr>
        <w:tab/>
        <w:t xml:space="preserve">направляемых согласно п. 7.2 и п. 13.1. настоящего Договора, считается </w:t>
      </w:r>
      <w:r w:rsidRPr="00124C48">
        <w:rPr>
          <w:rFonts w:cs="Times New Roman"/>
          <w:sz w:val="20"/>
          <w:szCs w:val="20"/>
          <w:lang w:val="ru-RU"/>
        </w:rPr>
        <w:tab/>
        <w:t xml:space="preserve">надлежащим в случае его публикации в средствах массовой информации и (или) размещения в информационно-телекоммуникационных сетях общего пользования, </w:t>
      </w:r>
      <w:r w:rsidRPr="00124C48">
        <w:rPr>
          <w:rFonts w:cs="Times New Roman"/>
          <w:sz w:val="20"/>
          <w:szCs w:val="20"/>
          <w:lang w:val="ru-RU"/>
        </w:rPr>
        <w:tab/>
        <w:t xml:space="preserve">в том числе в сети Интернет по адресу </w:t>
      </w:r>
      <w:hyperlink r:id="rId8" w:history="1">
        <w:r w:rsidRPr="00124C48">
          <w:rPr>
            <w:rStyle w:val="a4"/>
            <w:rFonts w:cs="Times New Roman"/>
            <w:iCs/>
            <w:sz w:val="20"/>
            <w:szCs w:val="20"/>
            <w:shd w:val="clear" w:color="auto" w:fill="FFFFFF"/>
          </w:rPr>
          <w:t>https</w:t>
        </w:r>
        <w:r w:rsidRPr="00124C48">
          <w:rPr>
            <w:rStyle w:val="a4"/>
            <w:rFonts w:cs="Times New Roman"/>
            <w:iCs/>
            <w:sz w:val="20"/>
            <w:szCs w:val="20"/>
            <w:shd w:val="clear" w:color="auto" w:fill="FFFFFF"/>
            <w:lang w:val="ru-RU"/>
          </w:rPr>
          <w:t>://наш.дом.рф/</w:t>
        </w:r>
      </w:hyperlink>
      <w:r w:rsidRPr="00124C48">
        <w:rPr>
          <w:rFonts w:cs="Times New Roman"/>
          <w:iCs/>
          <w:sz w:val="20"/>
          <w:szCs w:val="20"/>
          <w:u w:val="single"/>
          <w:shd w:val="clear" w:color="auto" w:fill="FFFFFF"/>
          <w:lang w:val="ru-RU"/>
        </w:rPr>
        <w:t>.</w:t>
      </w:r>
    </w:p>
    <w:p w:rsidR="007642DF" w:rsidRPr="00124C48" w:rsidRDefault="007642DF" w:rsidP="007642DF">
      <w:pPr>
        <w:jc w:val="center"/>
        <w:rPr>
          <w:rStyle w:val="a3"/>
          <w:b w:val="0"/>
          <w:bCs w:val="0"/>
          <w:sz w:val="20"/>
          <w:szCs w:val="20"/>
        </w:rPr>
      </w:pPr>
      <w:r w:rsidRPr="00124C48">
        <w:rPr>
          <w:rStyle w:val="a3"/>
          <w:sz w:val="20"/>
          <w:szCs w:val="20"/>
        </w:rPr>
        <w:t>14. ПОРЯДОК РАЗРЕШЕНИЯ СПОРОВ</w:t>
      </w:r>
    </w:p>
    <w:p w:rsidR="007642DF" w:rsidRPr="00124C48" w:rsidRDefault="007642DF" w:rsidP="007642DF">
      <w:pPr>
        <w:jc w:val="both"/>
        <w:rPr>
          <w:b/>
          <w:bCs/>
          <w:sz w:val="20"/>
          <w:szCs w:val="20"/>
        </w:rPr>
      </w:pPr>
      <w:r w:rsidRPr="00124C48">
        <w:rPr>
          <w:rStyle w:val="a3"/>
          <w:b w:val="0"/>
          <w:bCs w:val="0"/>
          <w:sz w:val="20"/>
          <w:szCs w:val="20"/>
        </w:rPr>
        <w:t>14.1. Стороны</w:t>
      </w:r>
      <w:r w:rsidRPr="00124C48">
        <w:rPr>
          <w:sz w:val="20"/>
          <w:szCs w:val="20"/>
        </w:rPr>
        <w:t xml:space="preserve"> будут разрешать все возникающие между ними споры и разногласия путем переговоров.</w:t>
      </w:r>
    </w:p>
    <w:p w:rsidR="007642DF" w:rsidRPr="00124C48" w:rsidRDefault="007642DF" w:rsidP="007642DF">
      <w:pPr>
        <w:tabs>
          <w:tab w:val="left" w:pos="709"/>
        </w:tabs>
        <w:jc w:val="both"/>
        <w:rPr>
          <w:sz w:val="20"/>
          <w:szCs w:val="20"/>
        </w:rPr>
      </w:pPr>
      <w:r w:rsidRPr="00124C48">
        <w:rPr>
          <w:bCs/>
          <w:sz w:val="20"/>
          <w:szCs w:val="20"/>
        </w:rPr>
        <w:t>14.2.</w:t>
      </w:r>
      <w:r w:rsidRPr="00124C48">
        <w:rPr>
          <w:b/>
          <w:bCs/>
          <w:sz w:val="20"/>
          <w:szCs w:val="20"/>
        </w:rPr>
        <w:t xml:space="preserve"> </w:t>
      </w:r>
      <w:r w:rsidRPr="00124C48">
        <w:rPr>
          <w:sz w:val="20"/>
          <w:szCs w:val="20"/>
        </w:rPr>
        <w:t xml:space="preserve"> В случае не достижения согласия по спорным вопросам в ходе переговоров спор подлежит рассмотрению в судебном порядке в суде в соответствии с действующим законодательством Российской Федерации. </w:t>
      </w:r>
    </w:p>
    <w:p w:rsidR="007642DF" w:rsidRPr="00124C48" w:rsidRDefault="007642DF" w:rsidP="007642DF">
      <w:pPr>
        <w:tabs>
          <w:tab w:val="left" w:pos="1418"/>
          <w:tab w:val="right" w:pos="10065"/>
        </w:tabs>
        <w:jc w:val="center"/>
        <w:rPr>
          <w:sz w:val="20"/>
          <w:szCs w:val="20"/>
        </w:rPr>
      </w:pPr>
      <w:r w:rsidRPr="00124C48">
        <w:rPr>
          <w:b/>
          <w:bCs/>
          <w:sz w:val="20"/>
          <w:szCs w:val="20"/>
        </w:rPr>
        <w:t>15. ЗАКЛЮЧИТЕЛЬНЫЕ ПОЛОЖЕНИЯ</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15.1. Настоящий Договор и дополнительные соглашения к нему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 xml:space="preserve">15.2. Во всем остальном, что не предусмотрено настоящим </w:t>
      </w:r>
      <w:r w:rsidRPr="00124C48">
        <w:rPr>
          <w:rStyle w:val="a3"/>
          <w:b w:val="0"/>
          <w:bCs w:val="0"/>
          <w:sz w:val="20"/>
          <w:szCs w:val="20"/>
          <w:lang w:val="ru-RU"/>
        </w:rPr>
        <w:t>Договором</w:t>
      </w:r>
      <w:r w:rsidRPr="00124C48">
        <w:rPr>
          <w:rFonts w:cs="Times New Roman"/>
          <w:sz w:val="20"/>
          <w:szCs w:val="20"/>
          <w:lang w:val="ru-RU"/>
        </w:rPr>
        <w:t xml:space="preserve">, </w:t>
      </w:r>
      <w:r w:rsidRPr="00124C48">
        <w:rPr>
          <w:rStyle w:val="a3"/>
          <w:b w:val="0"/>
          <w:bCs w:val="0"/>
          <w:sz w:val="20"/>
          <w:szCs w:val="20"/>
          <w:lang w:val="ru-RU"/>
        </w:rPr>
        <w:t>Стороны</w:t>
      </w:r>
      <w:r w:rsidRPr="00124C48">
        <w:rPr>
          <w:rFonts w:cs="Times New Roman"/>
          <w:sz w:val="20"/>
          <w:szCs w:val="20"/>
          <w:lang w:val="ru-RU"/>
        </w:rPr>
        <w:t xml:space="preserve"> руководствуются действующим законодательством Российской Федерации. </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15.3. 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rsidR="007642DF" w:rsidRPr="00124C48" w:rsidRDefault="007642DF" w:rsidP="007642DF">
      <w:pPr>
        <w:pStyle w:val="Normal1"/>
        <w:spacing w:line="240" w:lineRule="auto"/>
        <w:ind w:firstLine="0"/>
        <w:jc w:val="both"/>
        <w:rPr>
          <w:rFonts w:cs="Times New Roman"/>
          <w:sz w:val="20"/>
          <w:szCs w:val="20"/>
          <w:lang w:val="ru-RU"/>
        </w:rPr>
      </w:pPr>
      <w:r w:rsidRPr="00124C48">
        <w:rPr>
          <w:rFonts w:cs="Times New Roman"/>
          <w:sz w:val="20"/>
          <w:szCs w:val="20"/>
          <w:lang w:val="ru-RU"/>
        </w:rPr>
        <w:t>15.4. Приложения к настоящему Договору являющееся неотъемлемой частью:</w:t>
      </w:r>
    </w:p>
    <w:p w:rsidR="007642DF" w:rsidRPr="00124C48" w:rsidRDefault="007642DF" w:rsidP="007642DF">
      <w:pPr>
        <w:pStyle w:val="Normal1"/>
        <w:numPr>
          <w:ilvl w:val="0"/>
          <w:numId w:val="5"/>
        </w:numPr>
        <w:spacing w:line="240" w:lineRule="auto"/>
        <w:ind w:left="0" w:firstLine="0"/>
        <w:jc w:val="both"/>
        <w:rPr>
          <w:rFonts w:cs="Times New Roman"/>
          <w:sz w:val="20"/>
          <w:szCs w:val="20"/>
          <w:lang w:val="ru-RU"/>
        </w:rPr>
      </w:pPr>
      <w:r w:rsidRPr="00124C48">
        <w:rPr>
          <w:rFonts w:cs="Times New Roman"/>
          <w:sz w:val="20"/>
          <w:szCs w:val="20"/>
          <w:lang w:val="ru-RU"/>
        </w:rPr>
        <w:t>Приложение № 1 – Поэтажный план/План.</w:t>
      </w:r>
    </w:p>
    <w:p w:rsidR="007642DF" w:rsidRDefault="007642DF" w:rsidP="007642DF">
      <w:pPr>
        <w:pStyle w:val="Normal1"/>
        <w:numPr>
          <w:ilvl w:val="0"/>
          <w:numId w:val="5"/>
        </w:numPr>
        <w:spacing w:line="240" w:lineRule="auto"/>
        <w:ind w:left="0" w:firstLine="0"/>
        <w:jc w:val="both"/>
        <w:rPr>
          <w:rFonts w:cs="Times New Roman"/>
          <w:sz w:val="20"/>
          <w:szCs w:val="20"/>
          <w:lang w:val="ru-RU"/>
        </w:rPr>
      </w:pPr>
      <w:r w:rsidRPr="00124C48">
        <w:rPr>
          <w:rFonts w:cs="Times New Roman"/>
          <w:sz w:val="20"/>
          <w:szCs w:val="20"/>
          <w:lang w:val="ru-RU"/>
        </w:rPr>
        <w:t>Приложение № 2 –Перечень работ, выполняемых в Объекте долевого строительства.</w:t>
      </w:r>
    </w:p>
    <w:p w:rsidR="00F10C99" w:rsidRPr="00124C48" w:rsidRDefault="00F10C99" w:rsidP="007B7369">
      <w:pPr>
        <w:pStyle w:val="Normal1"/>
        <w:numPr>
          <w:ilvl w:val="0"/>
          <w:numId w:val="5"/>
        </w:numPr>
        <w:spacing w:line="240" w:lineRule="auto"/>
        <w:jc w:val="both"/>
        <w:rPr>
          <w:rFonts w:cs="Times New Roman"/>
          <w:sz w:val="20"/>
          <w:szCs w:val="20"/>
          <w:lang w:val="ru-RU"/>
        </w:rPr>
      </w:pPr>
      <w:r>
        <w:rPr>
          <w:sz w:val="20"/>
          <w:szCs w:val="20"/>
        </w:rPr>
        <w:t xml:space="preserve">Приложение № </w:t>
      </w:r>
      <w:r>
        <w:rPr>
          <w:sz w:val="20"/>
          <w:szCs w:val="20"/>
          <w:lang w:val="ru-RU"/>
        </w:rPr>
        <w:t>3</w:t>
      </w:r>
      <w:r>
        <w:rPr>
          <w:sz w:val="20"/>
          <w:szCs w:val="20"/>
        </w:rPr>
        <w:t xml:space="preserve"> –</w:t>
      </w:r>
      <w:r>
        <w:rPr>
          <w:sz w:val="20"/>
          <w:szCs w:val="20"/>
          <w:lang w:val="ru-RU"/>
        </w:rPr>
        <w:t xml:space="preserve"> </w:t>
      </w:r>
      <w:r w:rsidR="007B7369" w:rsidRPr="007B7369">
        <w:rPr>
          <w:sz w:val="20"/>
          <w:szCs w:val="20"/>
          <w:lang w:val="ru-RU"/>
        </w:rPr>
        <w:t>Меблировка апартаментов</w:t>
      </w:r>
      <w:r w:rsidR="007B7369">
        <w:rPr>
          <w:sz w:val="20"/>
          <w:szCs w:val="20"/>
          <w:lang w:val="ru-RU"/>
        </w:rPr>
        <w:t>.</w:t>
      </w:r>
    </w:p>
    <w:p w:rsidR="007642DF" w:rsidRPr="00124C48" w:rsidRDefault="007642DF" w:rsidP="007642DF">
      <w:pPr>
        <w:pStyle w:val="Normal1"/>
        <w:spacing w:line="240" w:lineRule="auto"/>
        <w:ind w:firstLine="0"/>
        <w:jc w:val="both"/>
        <w:rPr>
          <w:rFonts w:cs="Times New Roman"/>
          <w:sz w:val="20"/>
          <w:szCs w:val="20"/>
          <w:lang w:val="ru-RU"/>
        </w:rPr>
      </w:pPr>
    </w:p>
    <w:p w:rsidR="007642DF" w:rsidRPr="00124C48" w:rsidRDefault="007642DF" w:rsidP="007642DF">
      <w:pPr>
        <w:tabs>
          <w:tab w:val="right" w:pos="993"/>
        </w:tabs>
        <w:jc w:val="center"/>
        <w:rPr>
          <w:sz w:val="20"/>
          <w:szCs w:val="20"/>
        </w:rPr>
      </w:pPr>
      <w:r w:rsidRPr="00124C48">
        <w:rPr>
          <w:b/>
          <w:bCs/>
          <w:sz w:val="20"/>
          <w:szCs w:val="20"/>
        </w:rPr>
        <w:t>16. МЕСТОНАХОЖДЕНИЕ И РЕКВИЗИТЫ СТОРОН</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39"/>
        <w:gridCol w:w="4774"/>
        <w:gridCol w:w="15"/>
        <w:gridCol w:w="16"/>
        <w:gridCol w:w="5107"/>
      </w:tblGrid>
      <w:tr w:rsidR="007642DF" w:rsidRPr="00124C48" w:rsidTr="002E797C">
        <w:tc>
          <w:tcPr>
            <w:tcW w:w="139" w:type="dxa"/>
            <w:shd w:val="clear" w:color="auto" w:fill="auto"/>
          </w:tcPr>
          <w:p w:rsidR="007642DF" w:rsidRPr="00124C48" w:rsidRDefault="007642DF" w:rsidP="002E797C">
            <w:pPr>
              <w:pStyle w:val="af1"/>
              <w:snapToGrid w:val="0"/>
              <w:rPr>
                <w:sz w:val="20"/>
                <w:szCs w:val="20"/>
              </w:rPr>
            </w:pPr>
          </w:p>
        </w:tc>
        <w:tc>
          <w:tcPr>
            <w:tcW w:w="4774" w:type="dxa"/>
            <w:shd w:val="clear" w:color="auto" w:fill="auto"/>
          </w:tcPr>
          <w:p w:rsidR="007642DF" w:rsidRPr="00124C48" w:rsidRDefault="007642DF" w:rsidP="002E797C">
            <w:pPr>
              <w:pStyle w:val="a9"/>
              <w:snapToGrid w:val="0"/>
              <w:spacing w:after="0"/>
              <w:ind w:right="-1"/>
              <w:rPr>
                <w:b/>
                <w:sz w:val="20"/>
                <w:szCs w:val="20"/>
              </w:rPr>
            </w:pPr>
            <w:r w:rsidRPr="00124C48">
              <w:rPr>
                <w:b/>
                <w:sz w:val="20"/>
                <w:szCs w:val="20"/>
              </w:rPr>
              <w:t>ЗАСТРОЙЩИК</w:t>
            </w:r>
            <w:r w:rsidRPr="00124C48">
              <w:rPr>
                <w:sz w:val="20"/>
                <w:szCs w:val="20"/>
              </w:rPr>
              <w:t>:</w:t>
            </w:r>
          </w:p>
        </w:tc>
        <w:tc>
          <w:tcPr>
            <w:tcW w:w="5138" w:type="dxa"/>
            <w:gridSpan w:val="3"/>
            <w:shd w:val="clear" w:color="auto" w:fill="auto"/>
          </w:tcPr>
          <w:p w:rsidR="007642DF" w:rsidRPr="00124C48" w:rsidRDefault="007642DF" w:rsidP="002E797C">
            <w:pPr>
              <w:snapToGrid w:val="0"/>
              <w:rPr>
                <w:sz w:val="20"/>
                <w:szCs w:val="20"/>
              </w:rPr>
            </w:pPr>
            <w:r w:rsidRPr="00124C48">
              <w:rPr>
                <w:b/>
                <w:sz w:val="20"/>
                <w:szCs w:val="20"/>
              </w:rPr>
              <w:t>УЧАСТНИК ДОЛЕВОГО СТРОИТЕЛЬСТВА</w:t>
            </w:r>
            <w:r w:rsidRPr="00124C48">
              <w:rPr>
                <w:sz w:val="20"/>
                <w:szCs w:val="20"/>
              </w:rPr>
              <w:t xml:space="preserve">: </w:t>
            </w:r>
          </w:p>
        </w:tc>
      </w:tr>
      <w:tr w:rsidR="007642DF" w:rsidRPr="00124C48" w:rsidTr="002E797C">
        <w:tc>
          <w:tcPr>
            <w:tcW w:w="139" w:type="dxa"/>
            <w:shd w:val="clear" w:color="auto" w:fill="auto"/>
          </w:tcPr>
          <w:p w:rsidR="007642DF" w:rsidRPr="00124C48" w:rsidRDefault="007642DF" w:rsidP="002E797C">
            <w:pPr>
              <w:snapToGrid w:val="0"/>
              <w:rPr>
                <w:sz w:val="20"/>
                <w:szCs w:val="20"/>
              </w:rPr>
            </w:pPr>
          </w:p>
        </w:tc>
        <w:tc>
          <w:tcPr>
            <w:tcW w:w="4789" w:type="dxa"/>
            <w:gridSpan w:val="2"/>
            <w:shd w:val="clear" w:color="auto" w:fill="auto"/>
          </w:tcPr>
          <w:p w:rsidR="007642DF" w:rsidRPr="00E50CA8" w:rsidRDefault="007642DF" w:rsidP="002E797C">
            <w:pPr>
              <w:pStyle w:val="Style3"/>
              <w:widowControl/>
              <w:jc w:val="left"/>
              <w:rPr>
                <w:rStyle w:val="FontStyle15"/>
                <w:b/>
                <w:sz w:val="20"/>
                <w:szCs w:val="20"/>
              </w:rPr>
            </w:pPr>
            <w:r w:rsidRPr="00E50CA8">
              <w:rPr>
                <w:rStyle w:val="FontStyle15"/>
                <w:b/>
                <w:sz w:val="20"/>
                <w:szCs w:val="20"/>
              </w:rPr>
              <w:t xml:space="preserve">ООО  специализированный застройщик </w:t>
            </w:r>
          </w:p>
          <w:p w:rsidR="007642DF" w:rsidRPr="00E50CA8" w:rsidRDefault="007642DF" w:rsidP="002E797C">
            <w:pPr>
              <w:pStyle w:val="Style3"/>
              <w:widowControl/>
              <w:jc w:val="left"/>
              <w:rPr>
                <w:rStyle w:val="FontStyle15"/>
                <w:sz w:val="20"/>
                <w:szCs w:val="20"/>
              </w:rPr>
            </w:pPr>
            <w:r w:rsidRPr="00E50CA8">
              <w:rPr>
                <w:rStyle w:val="FontStyle15"/>
                <w:b/>
                <w:sz w:val="20"/>
                <w:szCs w:val="20"/>
              </w:rPr>
              <w:t>«Новая Жизнь»</w:t>
            </w:r>
          </w:p>
          <w:p w:rsidR="007642DF" w:rsidRPr="00E50CA8" w:rsidRDefault="007642DF" w:rsidP="002E797C">
            <w:pPr>
              <w:pStyle w:val="Style3"/>
              <w:widowControl/>
              <w:jc w:val="left"/>
              <w:rPr>
                <w:rStyle w:val="FontStyle15"/>
                <w:sz w:val="20"/>
                <w:szCs w:val="20"/>
              </w:rPr>
            </w:pPr>
            <w:r w:rsidRPr="00E50CA8">
              <w:rPr>
                <w:rStyle w:val="FontStyle15"/>
                <w:sz w:val="20"/>
                <w:szCs w:val="20"/>
              </w:rPr>
              <w:t xml:space="preserve">Юридический адрес: 432045, Россия, </w:t>
            </w:r>
          </w:p>
          <w:p w:rsidR="007642DF" w:rsidRDefault="007642DF" w:rsidP="002E797C">
            <w:pPr>
              <w:pStyle w:val="Style3"/>
              <w:widowControl/>
              <w:jc w:val="left"/>
              <w:rPr>
                <w:rStyle w:val="FontStyle15"/>
                <w:sz w:val="20"/>
                <w:szCs w:val="20"/>
              </w:rPr>
            </w:pPr>
            <w:r w:rsidRPr="00E50CA8">
              <w:rPr>
                <w:rStyle w:val="FontStyle15"/>
                <w:sz w:val="20"/>
                <w:szCs w:val="20"/>
              </w:rPr>
              <w:t xml:space="preserve">г. Ульяновск, ул. Герасимова, д.10М, </w:t>
            </w:r>
          </w:p>
          <w:p w:rsidR="007642DF" w:rsidRPr="00E50CA8" w:rsidRDefault="007642DF" w:rsidP="002E797C">
            <w:pPr>
              <w:pStyle w:val="Style3"/>
              <w:widowControl/>
              <w:jc w:val="left"/>
              <w:rPr>
                <w:sz w:val="20"/>
                <w:szCs w:val="20"/>
              </w:rPr>
            </w:pPr>
            <w:r w:rsidRPr="00E50CA8">
              <w:rPr>
                <w:rStyle w:val="FontStyle15"/>
                <w:sz w:val="20"/>
                <w:szCs w:val="20"/>
              </w:rPr>
              <w:t>литера Ш,</w:t>
            </w:r>
            <w:r>
              <w:rPr>
                <w:rStyle w:val="FontStyle15"/>
                <w:sz w:val="20"/>
                <w:szCs w:val="20"/>
              </w:rPr>
              <w:t xml:space="preserve"> </w:t>
            </w:r>
            <w:r w:rsidRPr="00E50CA8">
              <w:rPr>
                <w:rStyle w:val="FontStyle15"/>
                <w:sz w:val="20"/>
                <w:szCs w:val="20"/>
              </w:rPr>
              <w:t>пом. 2</w:t>
            </w:r>
          </w:p>
          <w:p w:rsidR="007642DF" w:rsidRPr="00E50CA8" w:rsidRDefault="007642DF" w:rsidP="002E797C">
            <w:pPr>
              <w:pStyle w:val="ConsPlusNonformat"/>
              <w:widowControl/>
              <w:rPr>
                <w:rFonts w:ascii="Times New Roman" w:hAnsi="Times New Roman" w:cs="Times New Roman"/>
              </w:rPr>
            </w:pPr>
            <w:r w:rsidRPr="00E50CA8">
              <w:rPr>
                <w:rFonts w:ascii="Times New Roman" w:hAnsi="Times New Roman" w:cs="Times New Roman"/>
              </w:rPr>
              <w:t xml:space="preserve">ИНН 7327091986 / КПП 732701001 </w:t>
            </w:r>
          </w:p>
          <w:p w:rsidR="007642DF" w:rsidRPr="00E50CA8" w:rsidRDefault="007642DF" w:rsidP="002E797C">
            <w:pPr>
              <w:pStyle w:val="ConsPlusNonformat"/>
              <w:widowControl/>
              <w:rPr>
                <w:rFonts w:ascii="Times New Roman" w:hAnsi="Times New Roman" w:cs="Times New Roman"/>
              </w:rPr>
            </w:pPr>
            <w:r w:rsidRPr="00E50CA8">
              <w:rPr>
                <w:rFonts w:ascii="Times New Roman" w:hAnsi="Times New Roman" w:cs="Times New Roman"/>
              </w:rPr>
              <w:t>ОГРН 1197325011916</w:t>
            </w:r>
          </w:p>
          <w:p w:rsidR="007642DF" w:rsidRPr="00E50CA8" w:rsidRDefault="007642DF" w:rsidP="002E797C">
            <w:pPr>
              <w:pStyle w:val="14"/>
              <w:widowControl/>
              <w:spacing w:before="0" w:after="0" w:line="240" w:lineRule="auto"/>
              <w:rPr>
                <w:color w:val="000000"/>
                <w:sz w:val="20"/>
                <w:szCs w:val="20"/>
              </w:rPr>
            </w:pPr>
            <w:r w:rsidRPr="00E50CA8">
              <w:rPr>
                <w:sz w:val="20"/>
                <w:szCs w:val="20"/>
              </w:rPr>
              <w:t>Р\с 40702810300480012033</w:t>
            </w:r>
          </w:p>
          <w:p w:rsidR="007642DF" w:rsidRPr="00E50CA8" w:rsidRDefault="007642DF" w:rsidP="002E797C">
            <w:pPr>
              <w:pStyle w:val="14"/>
              <w:widowControl/>
              <w:spacing w:before="0" w:after="0" w:line="240" w:lineRule="auto"/>
              <w:rPr>
                <w:color w:val="000000"/>
                <w:sz w:val="20"/>
                <w:szCs w:val="20"/>
              </w:rPr>
            </w:pPr>
            <w:r w:rsidRPr="00E50CA8">
              <w:rPr>
                <w:color w:val="000000"/>
                <w:sz w:val="20"/>
                <w:szCs w:val="20"/>
              </w:rPr>
              <w:t>АО «Банк ДОМ.РФ»</w:t>
            </w:r>
          </w:p>
          <w:p w:rsidR="007642DF" w:rsidRPr="00E50CA8" w:rsidRDefault="007642DF" w:rsidP="002E797C">
            <w:pPr>
              <w:pStyle w:val="14"/>
              <w:widowControl/>
              <w:spacing w:before="0" w:after="0" w:line="240" w:lineRule="auto"/>
              <w:rPr>
                <w:rStyle w:val="FontStyle15"/>
                <w:b/>
                <w:sz w:val="20"/>
                <w:szCs w:val="20"/>
              </w:rPr>
            </w:pPr>
            <w:r w:rsidRPr="00E50CA8">
              <w:rPr>
                <w:rStyle w:val="FontStyle15"/>
                <w:color w:val="000000"/>
                <w:sz w:val="20"/>
                <w:szCs w:val="20"/>
              </w:rPr>
              <w:t>БИК 044525266</w:t>
            </w:r>
          </w:p>
          <w:p w:rsidR="007642DF" w:rsidRPr="00E50CA8" w:rsidRDefault="007642DF" w:rsidP="002E797C">
            <w:pPr>
              <w:pStyle w:val="ConsPlusNonformat"/>
              <w:widowControl/>
              <w:rPr>
                <w:rFonts w:ascii="Times New Roman" w:hAnsi="Times New Roman" w:cs="Times New Roman"/>
              </w:rPr>
            </w:pPr>
          </w:p>
          <w:p w:rsidR="007642DF" w:rsidRPr="00E50CA8" w:rsidRDefault="007642DF" w:rsidP="002E797C">
            <w:pPr>
              <w:pStyle w:val="af0"/>
              <w:jc w:val="center"/>
              <w:rPr>
                <w:sz w:val="20"/>
                <w:szCs w:val="20"/>
              </w:rPr>
            </w:pPr>
          </w:p>
          <w:p w:rsidR="007642DF" w:rsidRPr="00E50CA8" w:rsidRDefault="007642DF" w:rsidP="002E797C">
            <w:pPr>
              <w:pStyle w:val="af0"/>
              <w:jc w:val="center"/>
              <w:rPr>
                <w:sz w:val="20"/>
                <w:szCs w:val="20"/>
              </w:rPr>
            </w:pPr>
          </w:p>
        </w:tc>
        <w:tc>
          <w:tcPr>
            <w:tcW w:w="5123" w:type="dxa"/>
            <w:gridSpan w:val="2"/>
            <w:shd w:val="clear" w:color="auto" w:fill="auto"/>
          </w:tcPr>
          <w:p w:rsidR="007642DF" w:rsidRPr="00124C48" w:rsidRDefault="007642DF" w:rsidP="002E797C">
            <w:pPr>
              <w:ind w:right="105"/>
              <w:jc w:val="both"/>
              <w:rPr>
                <w:sz w:val="20"/>
                <w:szCs w:val="20"/>
              </w:rPr>
            </w:pPr>
            <w:r w:rsidRPr="00124C48">
              <w:rPr>
                <w:rStyle w:val="a3"/>
                <w:bCs w:val="0"/>
                <w:sz w:val="20"/>
                <w:szCs w:val="20"/>
              </w:rPr>
              <w:t>гражданин РФ</w:t>
            </w:r>
            <w:r w:rsidRPr="00124C48">
              <w:rPr>
                <w:rStyle w:val="a3"/>
                <w:sz w:val="20"/>
                <w:szCs w:val="20"/>
              </w:rPr>
              <w:t xml:space="preserve"> </w:t>
            </w:r>
          </w:p>
        </w:tc>
      </w:tr>
      <w:tr w:rsidR="007642DF" w:rsidRPr="00124C48" w:rsidTr="002E797C">
        <w:tblPrEx>
          <w:tblCellMar>
            <w:top w:w="0" w:type="dxa"/>
            <w:left w:w="108" w:type="dxa"/>
            <w:bottom w:w="0" w:type="dxa"/>
            <w:right w:w="108" w:type="dxa"/>
          </w:tblCellMar>
        </w:tblPrEx>
        <w:trPr>
          <w:trHeight w:val="312"/>
        </w:trPr>
        <w:tc>
          <w:tcPr>
            <w:tcW w:w="4944" w:type="dxa"/>
            <w:gridSpan w:val="4"/>
            <w:shd w:val="clear" w:color="auto" w:fill="auto"/>
          </w:tcPr>
          <w:p w:rsidR="007642DF" w:rsidRPr="00124C48" w:rsidRDefault="007642DF" w:rsidP="002E797C">
            <w:pPr>
              <w:rPr>
                <w:b/>
                <w:bCs/>
                <w:sz w:val="20"/>
                <w:szCs w:val="20"/>
              </w:rPr>
            </w:pPr>
          </w:p>
        </w:tc>
        <w:tc>
          <w:tcPr>
            <w:tcW w:w="5107" w:type="dxa"/>
            <w:shd w:val="clear" w:color="auto" w:fill="auto"/>
          </w:tcPr>
          <w:p w:rsidR="007642DF" w:rsidRPr="00124C48" w:rsidRDefault="007642DF" w:rsidP="002E797C">
            <w:pPr>
              <w:rPr>
                <w:sz w:val="20"/>
                <w:szCs w:val="20"/>
              </w:rPr>
            </w:pPr>
          </w:p>
        </w:tc>
      </w:tr>
    </w:tbl>
    <w:p w:rsidR="007642DF" w:rsidRPr="00124C48" w:rsidRDefault="007642DF" w:rsidP="007642DF">
      <w:pPr>
        <w:tabs>
          <w:tab w:val="left" w:pos="851"/>
          <w:tab w:val="left" w:pos="4888"/>
          <w:tab w:val="right" w:pos="9356"/>
        </w:tabs>
        <w:jc w:val="right"/>
        <w:rPr>
          <w:noProof/>
          <w:sz w:val="20"/>
          <w:szCs w:val="20"/>
          <w:lang w:eastAsia="ru-RU"/>
        </w:rPr>
      </w:pPr>
      <w:r w:rsidRPr="00124C48">
        <w:rPr>
          <w:sz w:val="20"/>
          <w:szCs w:val="20"/>
        </w:rPr>
        <w:tab/>
      </w:r>
      <w:r w:rsidRPr="00124C48">
        <w:rPr>
          <w:sz w:val="20"/>
          <w:szCs w:val="20"/>
        </w:rPr>
        <w:tab/>
      </w:r>
    </w:p>
    <w:p w:rsidR="007642DF" w:rsidRPr="00124C48" w:rsidRDefault="007642DF" w:rsidP="007642DF">
      <w:pPr>
        <w:tabs>
          <w:tab w:val="left" w:pos="1560"/>
          <w:tab w:val="left" w:pos="5597"/>
          <w:tab w:val="right" w:pos="10065"/>
        </w:tabs>
        <w:rPr>
          <w:b/>
          <w:sz w:val="20"/>
          <w:szCs w:val="20"/>
        </w:rPr>
      </w:pPr>
    </w:p>
    <w:tbl>
      <w:tblPr>
        <w:tblW w:w="0" w:type="auto"/>
        <w:tblInd w:w="-34" w:type="dxa"/>
        <w:tblLayout w:type="fixed"/>
        <w:tblLook w:val="0000" w:firstRow="0" w:lastRow="0" w:firstColumn="0" w:lastColumn="0" w:noHBand="0" w:noVBand="0"/>
      </w:tblPr>
      <w:tblGrid>
        <w:gridCol w:w="4820"/>
        <w:gridCol w:w="5385"/>
      </w:tblGrid>
      <w:tr w:rsidR="007642DF" w:rsidRPr="00124C48" w:rsidTr="002E797C">
        <w:trPr>
          <w:trHeight w:val="312"/>
        </w:trPr>
        <w:tc>
          <w:tcPr>
            <w:tcW w:w="4820" w:type="dxa"/>
            <w:shd w:val="clear" w:color="auto" w:fill="auto"/>
          </w:tcPr>
          <w:p w:rsidR="007642DF" w:rsidRPr="00124C48" w:rsidRDefault="007642DF" w:rsidP="002E797C">
            <w:pPr>
              <w:pStyle w:val="ConsPlusNonformat"/>
              <w:widowControl/>
              <w:rPr>
                <w:rFonts w:ascii="Times New Roman" w:hAnsi="Times New Roman" w:cs="Times New Roman"/>
              </w:rPr>
            </w:pPr>
            <w:r>
              <w:rPr>
                <w:rFonts w:ascii="Times New Roman" w:hAnsi="Times New Roman" w:cs="Times New Roman"/>
              </w:rPr>
              <w:t>Д</w:t>
            </w:r>
            <w:r w:rsidRPr="00124C48">
              <w:rPr>
                <w:rFonts w:ascii="Times New Roman" w:hAnsi="Times New Roman" w:cs="Times New Roman"/>
              </w:rPr>
              <w:t>иректор ООО СЗ «</w:t>
            </w:r>
            <w:r>
              <w:rPr>
                <w:rFonts w:ascii="Times New Roman" w:hAnsi="Times New Roman" w:cs="Times New Roman"/>
              </w:rPr>
              <w:t>Новая Жизнь</w:t>
            </w:r>
            <w:r w:rsidRPr="00124C48">
              <w:rPr>
                <w:rFonts w:ascii="Times New Roman" w:hAnsi="Times New Roman" w:cs="Times New Roman"/>
              </w:rPr>
              <w:t>»</w:t>
            </w:r>
          </w:p>
          <w:p w:rsidR="007642DF" w:rsidRPr="00124C48" w:rsidRDefault="007642DF" w:rsidP="002E797C">
            <w:pPr>
              <w:pStyle w:val="ConsPlusNonformat"/>
              <w:widowControl/>
              <w:rPr>
                <w:rFonts w:ascii="Times New Roman" w:hAnsi="Times New Roman" w:cs="Times New Roman"/>
                <w:b/>
              </w:rPr>
            </w:pPr>
          </w:p>
          <w:p w:rsidR="007642DF" w:rsidRPr="00124C48" w:rsidRDefault="007642DF" w:rsidP="002E797C">
            <w:pPr>
              <w:pStyle w:val="ConsPlusNonformat"/>
              <w:widowControl/>
              <w:rPr>
                <w:rFonts w:ascii="Times New Roman" w:hAnsi="Times New Roman" w:cs="Times New Roman"/>
                <w:b/>
              </w:rPr>
            </w:pPr>
          </w:p>
          <w:p w:rsidR="007642DF" w:rsidRPr="00124C48" w:rsidRDefault="007642DF" w:rsidP="002E797C">
            <w:pPr>
              <w:pStyle w:val="ConsPlusNonformat"/>
              <w:widowControl/>
              <w:rPr>
                <w:rFonts w:ascii="Times New Roman" w:hAnsi="Times New Roman" w:cs="Times New Roman"/>
              </w:rPr>
            </w:pPr>
            <w:r w:rsidRPr="00124C48">
              <w:rPr>
                <w:rFonts w:ascii="Times New Roman" w:hAnsi="Times New Roman" w:cs="Times New Roman"/>
                <w:b/>
              </w:rPr>
              <w:t>____________________/</w:t>
            </w:r>
            <w:r w:rsidR="003A2E0A">
              <w:rPr>
                <w:rFonts w:ascii="Times New Roman" w:hAnsi="Times New Roman" w:cs="Times New Roman"/>
                <w:b/>
              </w:rPr>
              <w:t>_____________</w:t>
            </w:r>
            <w:r w:rsidRPr="00124C48">
              <w:rPr>
                <w:rFonts w:ascii="Times New Roman" w:hAnsi="Times New Roman" w:cs="Times New Roman"/>
                <w:b/>
              </w:rPr>
              <w:t>/</w:t>
            </w:r>
          </w:p>
          <w:p w:rsidR="007642DF" w:rsidRPr="00124C48" w:rsidRDefault="007642DF" w:rsidP="002E797C">
            <w:pPr>
              <w:rPr>
                <w:b/>
                <w:bCs/>
                <w:sz w:val="20"/>
                <w:szCs w:val="20"/>
              </w:rPr>
            </w:pPr>
            <w:r w:rsidRPr="00124C48">
              <w:rPr>
                <w:sz w:val="20"/>
                <w:szCs w:val="20"/>
              </w:rPr>
              <w:t>М.П.</w:t>
            </w:r>
          </w:p>
          <w:p w:rsidR="007642DF" w:rsidRPr="00124C48" w:rsidRDefault="007642DF" w:rsidP="002E797C">
            <w:pPr>
              <w:rPr>
                <w:b/>
                <w:bCs/>
                <w:sz w:val="20"/>
                <w:szCs w:val="20"/>
              </w:rPr>
            </w:pPr>
          </w:p>
        </w:tc>
        <w:tc>
          <w:tcPr>
            <w:tcW w:w="5385" w:type="dxa"/>
            <w:shd w:val="clear" w:color="auto" w:fill="auto"/>
          </w:tcPr>
          <w:p w:rsidR="007642DF" w:rsidRPr="00124C48" w:rsidRDefault="007642DF" w:rsidP="002E797C">
            <w:pPr>
              <w:snapToGrid w:val="0"/>
              <w:rPr>
                <w:sz w:val="20"/>
                <w:szCs w:val="20"/>
              </w:rPr>
            </w:pPr>
            <w:r w:rsidRPr="00124C48">
              <w:rPr>
                <w:sz w:val="20"/>
                <w:szCs w:val="20"/>
              </w:rPr>
              <w:t>Участник долевого строительства</w:t>
            </w:r>
          </w:p>
          <w:p w:rsidR="007642DF" w:rsidRPr="00124C48" w:rsidRDefault="007642DF" w:rsidP="002E797C">
            <w:pPr>
              <w:snapToGrid w:val="0"/>
              <w:rPr>
                <w:sz w:val="20"/>
                <w:szCs w:val="20"/>
              </w:rPr>
            </w:pPr>
          </w:p>
          <w:p w:rsidR="007642DF" w:rsidRPr="00124C48" w:rsidRDefault="007642DF" w:rsidP="002E797C">
            <w:pPr>
              <w:snapToGrid w:val="0"/>
              <w:rPr>
                <w:sz w:val="20"/>
                <w:szCs w:val="20"/>
              </w:rPr>
            </w:pPr>
          </w:p>
          <w:tbl>
            <w:tblPr>
              <w:tblW w:w="0" w:type="auto"/>
              <w:tblLayout w:type="fixed"/>
              <w:tblLook w:val="0000" w:firstRow="0" w:lastRow="0" w:firstColumn="0" w:lastColumn="0" w:noHBand="0" w:noVBand="0"/>
            </w:tblPr>
            <w:tblGrid>
              <w:gridCol w:w="4423"/>
            </w:tblGrid>
            <w:tr w:rsidR="007642DF" w:rsidRPr="00124C48" w:rsidTr="002E797C">
              <w:trPr>
                <w:trHeight w:val="312"/>
              </w:trPr>
              <w:tc>
                <w:tcPr>
                  <w:tcW w:w="4423" w:type="dxa"/>
                  <w:shd w:val="clear" w:color="auto" w:fill="auto"/>
                </w:tcPr>
                <w:p w:rsidR="007642DF" w:rsidRPr="00124C48" w:rsidRDefault="007642DF" w:rsidP="002E797C">
                  <w:pPr>
                    <w:snapToGrid w:val="0"/>
                    <w:rPr>
                      <w:sz w:val="20"/>
                      <w:szCs w:val="20"/>
                    </w:rPr>
                  </w:pPr>
                  <w:r w:rsidRPr="00124C48">
                    <w:rPr>
                      <w:bCs/>
                      <w:color w:val="000000"/>
                      <w:sz w:val="20"/>
                      <w:szCs w:val="20"/>
                    </w:rPr>
                    <w:t>________________  /</w:t>
                  </w:r>
                  <w:r>
                    <w:rPr>
                      <w:bCs/>
                      <w:color w:val="000000"/>
                      <w:sz w:val="20"/>
                      <w:szCs w:val="20"/>
                    </w:rPr>
                    <w:t>______________________</w:t>
                  </w:r>
                  <w:r w:rsidRPr="00124C48">
                    <w:rPr>
                      <w:b/>
                      <w:bCs/>
                      <w:color w:val="000000"/>
                      <w:sz w:val="20"/>
                      <w:szCs w:val="20"/>
                    </w:rPr>
                    <w:t>/</w:t>
                  </w:r>
                  <w:r w:rsidRPr="00124C48">
                    <w:rPr>
                      <w:bCs/>
                      <w:color w:val="000000"/>
                      <w:sz w:val="20"/>
                      <w:szCs w:val="20"/>
                    </w:rPr>
                    <w:t xml:space="preserve"> </w:t>
                  </w:r>
                </w:p>
              </w:tc>
            </w:tr>
            <w:tr w:rsidR="007642DF" w:rsidRPr="00124C48" w:rsidTr="002E797C">
              <w:trPr>
                <w:trHeight w:val="312"/>
              </w:trPr>
              <w:tc>
                <w:tcPr>
                  <w:tcW w:w="4423" w:type="dxa"/>
                  <w:shd w:val="clear" w:color="auto" w:fill="auto"/>
                </w:tcPr>
                <w:p w:rsidR="007642DF" w:rsidRPr="00124C48" w:rsidRDefault="007642DF" w:rsidP="002E797C">
                  <w:pPr>
                    <w:snapToGrid w:val="0"/>
                    <w:rPr>
                      <w:sz w:val="20"/>
                      <w:szCs w:val="20"/>
                    </w:rPr>
                  </w:pPr>
                </w:p>
              </w:tc>
            </w:tr>
          </w:tbl>
          <w:p w:rsidR="007642DF" w:rsidRPr="00124C48" w:rsidRDefault="007642DF" w:rsidP="002E797C">
            <w:pPr>
              <w:rPr>
                <w:sz w:val="20"/>
                <w:szCs w:val="20"/>
              </w:rPr>
            </w:pPr>
          </w:p>
        </w:tc>
      </w:tr>
    </w:tbl>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Default="007642DF" w:rsidP="007642DF">
      <w:pPr>
        <w:ind w:right="160"/>
        <w:jc w:val="right"/>
        <w:rPr>
          <w:rFonts w:eastAsia="Times New Roman"/>
          <w:sz w:val="20"/>
          <w:szCs w:val="20"/>
        </w:rPr>
      </w:pPr>
    </w:p>
    <w:p w:rsidR="007642DF" w:rsidRPr="00124C48" w:rsidRDefault="007642DF" w:rsidP="007642DF">
      <w:pPr>
        <w:ind w:right="160"/>
        <w:jc w:val="right"/>
        <w:rPr>
          <w:rFonts w:eastAsia="Times New Roman"/>
          <w:sz w:val="20"/>
          <w:szCs w:val="20"/>
        </w:rPr>
      </w:pPr>
      <w:r w:rsidRPr="00124C48">
        <w:rPr>
          <w:rFonts w:eastAsia="Times New Roman"/>
          <w:sz w:val="20"/>
          <w:szCs w:val="20"/>
        </w:rPr>
        <w:lastRenderedPageBreak/>
        <w:t xml:space="preserve">Приложение № 1 </w:t>
      </w:r>
    </w:p>
    <w:p w:rsidR="007642DF" w:rsidRPr="00124C48" w:rsidRDefault="007642DF" w:rsidP="007642DF">
      <w:pPr>
        <w:ind w:right="160"/>
        <w:jc w:val="right"/>
        <w:rPr>
          <w:rFonts w:eastAsia="Times New Roman"/>
          <w:sz w:val="20"/>
          <w:szCs w:val="20"/>
        </w:rPr>
      </w:pPr>
      <w:r w:rsidRPr="00124C48">
        <w:rPr>
          <w:rFonts w:eastAsia="Times New Roman"/>
          <w:sz w:val="20"/>
          <w:szCs w:val="20"/>
        </w:rPr>
        <w:t xml:space="preserve">к Договору  участия в долевом строительстве </w:t>
      </w:r>
    </w:p>
    <w:p w:rsidR="007642DF" w:rsidRPr="00124C48" w:rsidRDefault="007642DF" w:rsidP="007642DF">
      <w:pPr>
        <w:ind w:right="160"/>
        <w:jc w:val="right"/>
        <w:rPr>
          <w:rFonts w:eastAsia="Times New Roman"/>
          <w:sz w:val="20"/>
          <w:szCs w:val="20"/>
        </w:rPr>
      </w:pPr>
      <w:r w:rsidRPr="00124C48">
        <w:rPr>
          <w:rFonts w:eastAsia="Times New Roman"/>
          <w:sz w:val="20"/>
          <w:szCs w:val="20"/>
        </w:rPr>
        <w:t>№</w:t>
      </w:r>
      <w:r>
        <w:rPr>
          <w:rFonts w:eastAsia="Times New Roman"/>
          <w:sz w:val="20"/>
          <w:szCs w:val="20"/>
        </w:rPr>
        <w:t xml:space="preserve"> О-__</w:t>
      </w:r>
      <w:r w:rsidRPr="00124C48">
        <w:rPr>
          <w:rFonts w:eastAsia="Times New Roman"/>
          <w:sz w:val="20"/>
          <w:szCs w:val="20"/>
        </w:rPr>
        <w:t xml:space="preserve"> от _________г. </w:t>
      </w:r>
    </w:p>
    <w:p w:rsidR="007642DF" w:rsidRPr="00124C48" w:rsidRDefault="007642DF" w:rsidP="007642DF">
      <w:pPr>
        <w:ind w:right="105"/>
        <w:jc w:val="both"/>
        <w:rPr>
          <w:sz w:val="20"/>
          <w:szCs w:val="20"/>
        </w:rPr>
      </w:pPr>
    </w:p>
    <w:p w:rsidR="007642DF" w:rsidRDefault="007642DF" w:rsidP="007642DF">
      <w:pPr>
        <w:ind w:right="105"/>
        <w:jc w:val="both"/>
        <w:rPr>
          <w:b/>
          <w:sz w:val="20"/>
          <w:szCs w:val="20"/>
        </w:rPr>
      </w:pPr>
      <w:r w:rsidRPr="00C9189E">
        <w:rPr>
          <w:b/>
          <w:sz w:val="20"/>
          <w:szCs w:val="20"/>
        </w:rPr>
        <w:t xml:space="preserve">1 этаж </w:t>
      </w:r>
    </w:p>
    <w:p w:rsidR="007642DF" w:rsidRPr="00C9189E" w:rsidRDefault="007642DF" w:rsidP="007642DF">
      <w:pPr>
        <w:ind w:right="105"/>
        <w:jc w:val="both"/>
        <w:rPr>
          <w:b/>
          <w:sz w:val="20"/>
          <w:szCs w:val="20"/>
        </w:rPr>
      </w:pPr>
    </w:p>
    <w:p w:rsidR="007642DF" w:rsidRPr="00124C48" w:rsidRDefault="00A84463" w:rsidP="007642DF">
      <w:pPr>
        <w:ind w:right="105"/>
        <w:jc w:val="both"/>
        <w:rPr>
          <w:sz w:val="20"/>
          <w:szCs w:val="20"/>
        </w:rPr>
      </w:pPr>
      <w:r w:rsidRPr="007B2593">
        <w:rPr>
          <w:noProof/>
          <w:sz w:val="20"/>
          <w:szCs w:val="20"/>
          <w:lang w:eastAsia="ru-RU"/>
        </w:rPr>
        <w:drawing>
          <wp:inline distT="0" distB="0" distL="0" distR="0">
            <wp:extent cx="6485890" cy="2306320"/>
            <wp:effectExtent l="0" t="0" r="0" b="0"/>
            <wp:docPr id="1"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890" cy="2306320"/>
                    </a:xfrm>
                    <a:prstGeom prst="rect">
                      <a:avLst/>
                    </a:prstGeom>
                    <a:noFill/>
                    <a:ln>
                      <a:noFill/>
                    </a:ln>
                  </pic:spPr>
                </pic:pic>
              </a:graphicData>
            </a:graphic>
          </wp:inline>
        </w:drawing>
      </w:r>
    </w:p>
    <w:p w:rsidR="007642DF" w:rsidRPr="00124C48" w:rsidRDefault="007642DF" w:rsidP="007642DF">
      <w:pPr>
        <w:ind w:right="105"/>
        <w:jc w:val="both"/>
        <w:rPr>
          <w:sz w:val="20"/>
          <w:szCs w:val="20"/>
        </w:rPr>
      </w:pPr>
    </w:p>
    <w:p w:rsidR="007642DF" w:rsidRPr="00BE1021" w:rsidRDefault="007642DF" w:rsidP="007642DF">
      <w:pPr>
        <w:ind w:right="105"/>
        <w:jc w:val="both"/>
        <w:rPr>
          <w:b/>
          <w:sz w:val="20"/>
          <w:szCs w:val="20"/>
        </w:rPr>
      </w:pPr>
      <w:r w:rsidRPr="00BE1021">
        <w:rPr>
          <w:b/>
          <w:sz w:val="20"/>
          <w:szCs w:val="20"/>
        </w:rPr>
        <w:t xml:space="preserve">2 этаж </w:t>
      </w:r>
    </w:p>
    <w:p w:rsidR="007642DF" w:rsidRPr="00124C48" w:rsidRDefault="007642DF" w:rsidP="007642DF">
      <w:pPr>
        <w:ind w:right="105"/>
        <w:jc w:val="both"/>
        <w:rPr>
          <w:sz w:val="20"/>
          <w:szCs w:val="20"/>
        </w:rPr>
      </w:pPr>
    </w:p>
    <w:p w:rsidR="007642DF" w:rsidRPr="00124C48" w:rsidRDefault="00A84463" w:rsidP="007642DF">
      <w:pPr>
        <w:ind w:right="105"/>
        <w:jc w:val="both"/>
        <w:rPr>
          <w:sz w:val="20"/>
          <w:szCs w:val="20"/>
        </w:rPr>
      </w:pPr>
      <w:r w:rsidRPr="007B2593">
        <w:rPr>
          <w:noProof/>
          <w:sz w:val="20"/>
          <w:szCs w:val="20"/>
          <w:lang w:eastAsia="ru-RU"/>
        </w:rPr>
        <w:drawing>
          <wp:inline distT="0" distB="0" distL="0" distR="0">
            <wp:extent cx="6488430" cy="2438400"/>
            <wp:effectExtent l="0" t="0" r="0" b="0"/>
            <wp:docPr id="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8430" cy="2438400"/>
                    </a:xfrm>
                    <a:prstGeom prst="rect">
                      <a:avLst/>
                    </a:prstGeom>
                    <a:noFill/>
                    <a:ln>
                      <a:noFill/>
                    </a:ln>
                  </pic:spPr>
                </pic:pic>
              </a:graphicData>
            </a:graphic>
          </wp:inline>
        </w:drawing>
      </w:r>
    </w:p>
    <w:p w:rsidR="007642DF" w:rsidRPr="00124C48" w:rsidRDefault="007642DF" w:rsidP="007642DF">
      <w:pPr>
        <w:ind w:right="583"/>
        <w:jc w:val="both"/>
        <w:rPr>
          <w:sz w:val="20"/>
          <w:szCs w:val="20"/>
        </w:rPr>
      </w:pPr>
    </w:p>
    <w:p w:rsidR="007642DF" w:rsidRPr="00124C48" w:rsidRDefault="007642DF" w:rsidP="007642DF">
      <w:pPr>
        <w:ind w:right="583"/>
        <w:jc w:val="both"/>
        <w:rPr>
          <w:sz w:val="20"/>
          <w:szCs w:val="20"/>
        </w:rPr>
      </w:pPr>
      <w:r w:rsidRPr="00124C48">
        <w:rPr>
          <w:sz w:val="20"/>
          <w:szCs w:val="20"/>
        </w:rPr>
        <w:t>3</w:t>
      </w:r>
      <w:r>
        <w:rPr>
          <w:sz w:val="20"/>
          <w:szCs w:val="20"/>
        </w:rPr>
        <w:t>-6</w:t>
      </w:r>
      <w:r w:rsidRPr="00124C48">
        <w:rPr>
          <w:sz w:val="20"/>
          <w:szCs w:val="20"/>
        </w:rPr>
        <w:t xml:space="preserve"> этаж </w:t>
      </w:r>
    </w:p>
    <w:p w:rsidR="007642DF" w:rsidRPr="00124C48" w:rsidRDefault="00A84463" w:rsidP="007642DF">
      <w:pPr>
        <w:ind w:right="583"/>
        <w:jc w:val="both"/>
        <w:rPr>
          <w:sz w:val="20"/>
          <w:szCs w:val="20"/>
        </w:rPr>
      </w:pPr>
      <w:r w:rsidRPr="007B2593">
        <w:rPr>
          <w:noProof/>
          <w:sz w:val="20"/>
          <w:szCs w:val="20"/>
          <w:lang w:eastAsia="ru-RU"/>
        </w:rPr>
        <w:drawing>
          <wp:inline distT="0" distB="0" distL="0" distR="0">
            <wp:extent cx="6483985" cy="3143250"/>
            <wp:effectExtent l="0" t="0" r="0" b="0"/>
            <wp:docPr id="3"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3985" cy="3143250"/>
                    </a:xfrm>
                    <a:prstGeom prst="rect">
                      <a:avLst/>
                    </a:prstGeom>
                    <a:noFill/>
                    <a:ln>
                      <a:noFill/>
                    </a:ln>
                  </pic:spPr>
                </pic:pic>
              </a:graphicData>
            </a:graphic>
          </wp:inline>
        </w:drawing>
      </w:r>
    </w:p>
    <w:p w:rsidR="007642DF" w:rsidRDefault="007642DF" w:rsidP="007642DF">
      <w:pPr>
        <w:ind w:right="105"/>
        <w:jc w:val="both"/>
        <w:rPr>
          <w:sz w:val="20"/>
          <w:szCs w:val="20"/>
        </w:rPr>
      </w:pPr>
    </w:p>
    <w:p w:rsidR="007642DF" w:rsidRDefault="007642DF" w:rsidP="007642DF">
      <w:pPr>
        <w:ind w:right="105"/>
        <w:jc w:val="both"/>
        <w:rPr>
          <w:sz w:val="20"/>
          <w:szCs w:val="20"/>
        </w:rPr>
      </w:pPr>
    </w:p>
    <w:p w:rsidR="007642DF"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r>
        <w:rPr>
          <w:sz w:val="20"/>
          <w:szCs w:val="20"/>
        </w:rPr>
        <w:t>7-15</w:t>
      </w:r>
      <w:r w:rsidRPr="00124C48">
        <w:rPr>
          <w:sz w:val="20"/>
          <w:szCs w:val="20"/>
        </w:rPr>
        <w:t xml:space="preserve"> этаж</w:t>
      </w:r>
    </w:p>
    <w:p w:rsidR="007642DF" w:rsidRPr="00124C48" w:rsidRDefault="00A84463" w:rsidP="007642DF">
      <w:pPr>
        <w:ind w:right="105"/>
        <w:jc w:val="both"/>
        <w:rPr>
          <w:sz w:val="20"/>
          <w:szCs w:val="20"/>
        </w:rPr>
      </w:pPr>
      <w:r w:rsidRPr="007B2593">
        <w:rPr>
          <w:noProof/>
          <w:sz w:val="20"/>
          <w:szCs w:val="20"/>
          <w:lang w:eastAsia="ru-RU"/>
        </w:rPr>
        <w:drawing>
          <wp:inline distT="0" distB="0" distL="0" distR="0">
            <wp:extent cx="6490335" cy="251587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0335" cy="2515870"/>
                    </a:xfrm>
                    <a:prstGeom prst="rect">
                      <a:avLst/>
                    </a:prstGeom>
                    <a:noFill/>
                    <a:ln>
                      <a:noFill/>
                    </a:ln>
                  </pic:spPr>
                </pic:pic>
              </a:graphicData>
            </a:graphic>
          </wp:inline>
        </w:drawing>
      </w: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r>
        <w:rPr>
          <w:sz w:val="20"/>
          <w:szCs w:val="20"/>
        </w:rPr>
        <w:t>16</w:t>
      </w:r>
      <w:r w:rsidRPr="00124C48">
        <w:rPr>
          <w:sz w:val="20"/>
          <w:szCs w:val="20"/>
        </w:rPr>
        <w:t xml:space="preserve"> этаж</w:t>
      </w:r>
    </w:p>
    <w:p w:rsidR="007642DF" w:rsidRPr="00124C48" w:rsidRDefault="007642DF" w:rsidP="007642DF">
      <w:pPr>
        <w:ind w:right="105"/>
        <w:jc w:val="both"/>
        <w:rPr>
          <w:sz w:val="20"/>
          <w:szCs w:val="20"/>
        </w:rPr>
      </w:pPr>
    </w:p>
    <w:p w:rsidR="007642DF" w:rsidRPr="00124C48" w:rsidRDefault="00A84463" w:rsidP="007642DF">
      <w:pPr>
        <w:ind w:right="105"/>
        <w:jc w:val="both"/>
        <w:rPr>
          <w:sz w:val="20"/>
          <w:szCs w:val="20"/>
        </w:rPr>
      </w:pPr>
      <w:r w:rsidRPr="007B2593">
        <w:rPr>
          <w:noProof/>
          <w:sz w:val="20"/>
          <w:szCs w:val="20"/>
          <w:lang w:eastAsia="ru-RU"/>
        </w:rPr>
        <w:drawing>
          <wp:inline distT="0" distB="0" distL="0" distR="0">
            <wp:extent cx="6482080" cy="2458720"/>
            <wp:effectExtent l="0" t="0" r="0" b="0"/>
            <wp:docPr id="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2080" cy="2458720"/>
                    </a:xfrm>
                    <a:prstGeom prst="rect">
                      <a:avLst/>
                    </a:prstGeom>
                    <a:noFill/>
                    <a:ln>
                      <a:noFill/>
                    </a:ln>
                  </pic:spPr>
                </pic:pic>
              </a:graphicData>
            </a:graphic>
          </wp:inline>
        </w:drawing>
      </w: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r>
        <w:rPr>
          <w:sz w:val="20"/>
          <w:szCs w:val="20"/>
        </w:rPr>
        <w:t>17-23</w:t>
      </w:r>
      <w:r w:rsidRPr="00124C48">
        <w:rPr>
          <w:sz w:val="20"/>
          <w:szCs w:val="20"/>
        </w:rPr>
        <w:t xml:space="preserve"> этаж</w:t>
      </w: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A84463" w:rsidP="007642DF">
      <w:pPr>
        <w:ind w:right="105"/>
        <w:jc w:val="both"/>
        <w:rPr>
          <w:sz w:val="20"/>
          <w:szCs w:val="20"/>
        </w:rPr>
      </w:pPr>
      <w:r w:rsidRPr="007B2593">
        <w:rPr>
          <w:noProof/>
          <w:sz w:val="20"/>
          <w:szCs w:val="20"/>
          <w:lang w:eastAsia="ru-RU"/>
        </w:rPr>
        <w:drawing>
          <wp:inline distT="0" distB="0" distL="0" distR="0">
            <wp:extent cx="6490335" cy="2515870"/>
            <wp:effectExtent l="0" t="0" r="0" b="0"/>
            <wp:docPr id="6"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0335" cy="2515870"/>
                    </a:xfrm>
                    <a:prstGeom prst="rect">
                      <a:avLst/>
                    </a:prstGeom>
                    <a:noFill/>
                    <a:ln>
                      <a:noFill/>
                    </a:ln>
                  </pic:spPr>
                </pic:pic>
              </a:graphicData>
            </a:graphic>
          </wp:inline>
        </w:drawing>
      </w: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r>
        <w:rPr>
          <w:sz w:val="20"/>
          <w:szCs w:val="20"/>
        </w:rPr>
        <w:t>24</w:t>
      </w:r>
      <w:r w:rsidRPr="00124C48">
        <w:rPr>
          <w:sz w:val="20"/>
          <w:szCs w:val="20"/>
        </w:rPr>
        <w:t xml:space="preserve"> этаж</w:t>
      </w:r>
    </w:p>
    <w:p w:rsidR="007642DF" w:rsidRPr="00124C48" w:rsidRDefault="007642DF" w:rsidP="007642DF">
      <w:pPr>
        <w:ind w:right="105"/>
        <w:jc w:val="both"/>
        <w:rPr>
          <w:sz w:val="20"/>
          <w:szCs w:val="20"/>
        </w:rPr>
      </w:pPr>
    </w:p>
    <w:p w:rsidR="007642DF" w:rsidRPr="00124C48" w:rsidRDefault="00A84463" w:rsidP="007642DF">
      <w:pPr>
        <w:ind w:right="105"/>
        <w:jc w:val="both"/>
        <w:rPr>
          <w:sz w:val="20"/>
          <w:szCs w:val="20"/>
        </w:rPr>
      </w:pPr>
      <w:r w:rsidRPr="007B2593">
        <w:rPr>
          <w:noProof/>
          <w:sz w:val="20"/>
          <w:szCs w:val="20"/>
          <w:lang w:eastAsia="ru-RU"/>
        </w:rPr>
        <w:drawing>
          <wp:inline distT="0" distB="0" distL="0" distR="0">
            <wp:extent cx="6488430" cy="2419985"/>
            <wp:effectExtent l="0" t="0" r="0" b="0"/>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8430" cy="2419985"/>
                    </a:xfrm>
                    <a:prstGeom prst="rect">
                      <a:avLst/>
                    </a:prstGeom>
                    <a:noFill/>
                    <a:ln>
                      <a:noFill/>
                    </a:ln>
                  </pic:spPr>
                </pic:pic>
              </a:graphicData>
            </a:graphic>
          </wp:inline>
        </w:drawing>
      </w: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tbl>
      <w:tblPr>
        <w:tblW w:w="10647" w:type="dxa"/>
        <w:tblInd w:w="-431" w:type="dxa"/>
        <w:tblLayout w:type="fixed"/>
        <w:tblCellMar>
          <w:top w:w="55" w:type="dxa"/>
          <w:left w:w="55" w:type="dxa"/>
          <w:bottom w:w="55" w:type="dxa"/>
          <w:right w:w="55" w:type="dxa"/>
        </w:tblCellMar>
        <w:tblLook w:val="0000" w:firstRow="0" w:lastRow="0" w:firstColumn="0" w:lastColumn="0" w:noHBand="0" w:noVBand="0"/>
      </w:tblPr>
      <w:tblGrid>
        <w:gridCol w:w="4820"/>
        <w:gridCol w:w="5827"/>
      </w:tblGrid>
      <w:tr w:rsidR="007642DF" w:rsidRPr="00124C48" w:rsidTr="002E797C">
        <w:tc>
          <w:tcPr>
            <w:tcW w:w="4820" w:type="dxa"/>
            <w:shd w:val="clear" w:color="auto" w:fill="auto"/>
          </w:tcPr>
          <w:p w:rsidR="007642DF" w:rsidRPr="00124C48" w:rsidRDefault="007642DF" w:rsidP="002E797C">
            <w:pPr>
              <w:pStyle w:val="a9"/>
              <w:snapToGrid w:val="0"/>
              <w:spacing w:after="0"/>
              <w:ind w:right="-1"/>
              <w:rPr>
                <w:b/>
                <w:sz w:val="20"/>
                <w:szCs w:val="20"/>
              </w:rPr>
            </w:pPr>
          </w:p>
          <w:p w:rsidR="007642DF" w:rsidRPr="00124C48" w:rsidRDefault="007642DF" w:rsidP="002E797C">
            <w:pPr>
              <w:pStyle w:val="a9"/>
              <w:snapToGrid w:val="0"/>
              <w:spacing w:after="0"/>
              <w:ind w:right="-1"/>
              <w:rPr>
                <w:b/>
                <w:sz w:val="20"/>
                <w:szCs w:val="20"/>
              </w:rPr>
            </w:pPr>
            <w:r w:rsidRPr="00124C48">
              <w:rPr>
                <w:b/>
                <w:sz w:val="20"/>
                <w:szCs w:val="20"/>
              </w:rPr>
              <w:t>ЗАСТРОЙЩИК</w:t>
            </w:r>
            <w:r w:rsidRPr="00124C48">
              <w:rPr>
                <w:sz w:val="20"/>
                <w:szCs w:val="20"/>
                <w:lang w:val="en-US"/>
              </w:rPr>
              <w:t>:</w:t>
            </w:r>
          </w:p>
        </w:tc>
        <w:tc>
          <w:tcPr>
            <w:tcW w:w="5827" w:type="dxa"/>
            <w:shd w:val="clear" w:color="auto" w:fill="auto"/>
          </w:tcPr>
          <w:p w:rsidR="007642DF" w:rsidRPr="00124C48" w:rsidRDefault="007642DF" w:rsidP="002E797C">
            <w:pPr>
              <w:pStyle w:val="a9"/>
              <w:snapToGrid w:val="0"/>
              <w:spacing w:after="0"/>
              <w:ind w:right="-1"/>
              <w:rPr>
                <w:b/>
                <w:sz w:val="20"/>
                <w:szCs w:val="20"/>
              </w:rPr>
            </w:pPr>
            <w:r w:rsidRPr="00124C48">
              <w:rPr>
                <w:b/>
                <w:sz w:val="20"/>
                <w:szCs w:val="20"/>
              </w:rPr>
              <w:t xml:space="preserve"> </w:t>
            </w:r>
          </w:p>
          <w:p w:rsidR="007642DF" w:rsidRPr="00124C48" w:rsidRDefault="007642DF" w:rsidP="002E797C">
            <w:pPr>
              <w:pStyle w:val="a9"/>
              <w:snapToGrid w:val="0"/>
              <w:spacing w:after="0"/>
              <w:ind w:right="-1"/>
              <w:rPr>
                <w:sz w:val="20"/>
                <w:szCs w:val="20"/>
              </w:rPr>
            </w:pPr>
            <w:r w:rsidRPr="00124C48">
              <w:rPr>
                <w:b/>
                <w:sz w:val="20"/>
                <w:szCs w:val="20"/>
              </w:rPr>
              <w:t xml:space="preserve">УЧАСТНИК ДОЛЕВОГО СТРОИТЕЛЬСТВА: </w:t>
            </w:r>
          </w:p>
        </w:tc>
      </w:tr>
      <w:tr w:rsidR="007642DF" w:rsidRPr="00124C48" w:rsidTr="002E797C">
        <w:tc>
          <w:tcPr>
            <w:tcW w:w="4820" w:type="dxa"/>
            <w:shd w:val="clear" w:color="auto" w:fill="auto"/>
          </w:tcPr>
          <w:p w:rsidR="007642DF" w:rsidRDefault="007642DF" w:rsidP="002E797C">
            <w:pPr>
              <w:pStyle w:val="Style3"/>
              <w:widowControl/>
              <w:jc w:val="left"/>
              <w:rPr>
                <w:rStyle w:val="FontStyle15"/>
                <w:b/>
                <w:sz w:val="20"/>
                <w:szCs w:val="20"/>
              </w:rPr>
            </w:pPr>
            <w:r w:rsidRPr="00124C48">
              <w:rPr>
                <w:rStyle w:val="FontStyle15"/>
                <w:b/>
                <w:sz w:val="20"/>
                <w:szCs w:val="20"/>
              </w:rPr>
              <w:t xml:space="preserve">ООО  специализированный застройщик </w:t>
            </w:r>
          </w:p>
          <w:p w:rsidR="007642DF" w:rsidRPr="00124C48" w:rsidRDefault="007642DF" w:rsidP="002E797C">
            <w:pPr>
              <w:pStyle w:val="Style3"/>
              <w:widowControl/>
              <w:jc w:val="left"/>
              <w:rPr>
                <w:rStyle w:val="FontStyle15"/>
                <w:sz w:val="20"/>
                <w:szCs w:val="20"/>
              </w:rPr>
            </w:pPr>
            <w:r w:rsidRPr="00124C48">
              <w:rPr>
                <w:rStyle w:val="FontStyle15"/>
                <w:b/>
                <w:sz w:val="20"/>
                <w:szCs w:val="20"/>
              </w:rPr>
              <w:t>«</w:t>
            </w:r>
            <w:r>
              <w:rPr>
                <w:rStyle w:val="FontStyle15"/>
                <w:b/>
                <w:sz w:val="20"/>
                <w:szCs w:val="20"/>
              </w:rPr>
              <w:t>Новая Жизнь</w:t>
            </w:r>
            <w:r w:rsidRPr="00124C48">
              <w:rPr>
                <w:rStyle w:val="FontStyle15"/>
                <w:b/>
                <w:sz w:val="20"/>
                <w:szCs w:val="20"/>
              </w:rPr>
              <w:t>»</w:t>
            </w:r>
          </w:p>
          <w:p w:rsidR="007642DF" w:rsidRPr="00124C48" w:rsidRDefault="007642DF" w:rsidP="002E797C">
            <w:pPr>
              <w:pStyle w:val="17"/>
              <w:widowControl/>
              <w:spacing w:before="0" w:after="0" w:line="240" w:lineRule="auto"/>
              <w:rPr>
                <w:b/>
                <w:sz w:val="20"/>
                <w:szCs w:val="20"/>
              </w:rPr>
            </w:pPr>
          </w:p>
        </w:tc>
        <w:tc>
          <w:tcPr>
            <w:tcW w:w="5827" w:type="dxa"/>
            <w:shd w:val="clear" w:color="auto" w:fill="auto"/>
          </w:tcPr>
          <w:p w:rsidR="007642DF" w:rsidRPr="00124C48" w:rsidRDefault="007642DF" w:rsidP="002E797C">
            <w:pPr>
              <w:ind w:right="105"/>
              <w:jc w:val="both"/>
              <w:rPr>
                <w:b/>
                <w:sz w:val="20"/>
                <w:szCs w:val="20"/>
              </w:rPr>
            </w:pPr>
          </w:p>
        </w:tc>
      </w:tr>
      <w:tr w:rsidR="007642DF" w:rsidRPr="00124C48" w:rsidTr="002E797C">
        <w:tblPrEx>
          <w:tblCellMar>
            <w:top w:w="0" w:type="dxa"/>
            <w:left w:w="108" w:type="dxa"/>
            <w:bottom w:w="0" w:type="dxa"/>
            <w:right w:w="108" w:type="dxa"/>
          </w:tblCellMar>
        </w:tblPrEx>
        <w:trPr>
          <w:trHeight w:val="312"/>
        </w:trPr>
        <w:tc>
          <w:tcPr>
            <w:tcW w:w="4820" w:type="dxa"/>
            <w:shd w:val="clear" w:color="auto" w:fill="auto"/>
          </w:tcPr>
          <w:p w:rsidR="007642DF" w:rsidRPr="00124C48" w:rsidRDefault="007642DF" w:rsidP="002E797C">
            <w:pPr>
              <w:pStyle w:val="a9"/>
              <w:snapToGrid w:val="0"/>
              <w:spacing w:after="0"/>
              <w:ind w:right="-1"/>
              <w:rPr>
                <w:b/>
                <w:sz w:val="20"/>
                <w:szCs w:val="20"/>
              </w:rPr>
            </w:pPr>
            <w:r>
              <w:rPr>
                <w:b/>
                <w:sz w:val="20"/>
                <w:szCs w:val="20"/>
              </w:rPr>
              <w:t>Д</w:t>
            </w:r>
            <w:r w:rsidRPr="00124C48">
              <w:rPr>
                <w:b/>
                <w:sz w:val="20"/>
                <w:szCs w:val="20"/>
              </w:rPr>
              <w:t>иректор</w:t>
            </w:r>
          </w:p>
          <w:p w:rsidR="007642DF" w:rsidRPr="00124C48" w:rsidRDefault="007642DF" w:rsidP="002E797C">
            <w:pPr>
              <w:pStyle w:val="a9"/>
              <w:snapToGrid w:val="0"/>
              <w:spacing w:after="0"/>
              <w:ind w:right="-1"/>
              <w:rPr>
                <w:b/>
                <w:sz w:val="20"/>
                <w:szCs w:val="20"/>
              </w:rPr>
            </w:pPr>
          </w:p>
          <w:p w:rsidR="007642DF" w:rsidRPr="00124C48" w:rsidRDefault="007642DF" w:rsidP="002E797C">
            <w:pPr>
              <w:pStyle w:val="a9"/>
              <w:snapToGrid w:val="0"/>
              <w:spacing w:after="0"/>
              <w:ind w:right="-1"/>
              <w:rPr>
                <w:b/>
                <w:sz w:val="20"/>
                <w:szCs w:val="20"/>
              </w:rPr>
            </w:pPr>
            <w:r w:rsidRPr="00124C48">
              <w:rPr>
                <w:b/>
                <w:sz w:val="20"/>
                <w:szCs w:val="20"/>
              </w:rPr>
              <w:t>____________________/</w:t>
            </w:r>
            <w:r w:rsidR="003A2E0A">
              <w:rPr>
                <w:b/>
                <w:sz w:val="20"/>
                <w:szCs w:val="20"/>
              </w:rPr>
              <w:t>________</w:t>
            </w:r>
            <w:r w:rsidRPr="00124C48">
              <w:rPr>
                <w:b/>
                <w:sz w:val="20"/>
                <w:szCs w:val="20"/>
              </w:rPr>
              <w:t>/</w:t>
            </w:r>
          </w:p>
          <w:p w:rsidR="007642DF" w:rsidRPr="00124C48" w:rsidRDefault="007642DF" w:rsidP="002E797C">
            <w:pPr>
              <w:pStyle w:val="a9"/>
              <w:snapToGrid w:val="0"/>
              <w:spacing w:after="0"/>
              <w:ind w:right="-1"/>
              <w:rPr>
                <w:b/>
                <w:bCs/>
                <w:sz w:val="20"/>
                <w:szCs w:val="20"/>
              </w:rPr>
            </w:pPr>
            <w:r w:rsidRPr="00124C48">
              <w:rPr>
                <w:b/>
                <w:sz w:val="20"/>
                <w:szCs w:val="20"/>
              </w:rPr>
              <w:t>М.П.</w:t>
            </w:r>
          </w:p>
        </w:tc>
        <w:tc>
          <w:tcPr>
            <w:tcW w:w="5827" w:type="dxa"/>
            <w:shd w:val="clear" w:color="auto" w:fill="auto"/>
          </w:tcPr>
          <w:p w:rsidR="007642DF" w:rsidRPr="00124C48" w:rsidRDefault="007642DF" w:rsidP="002E797C">
            <w:pPr>
              <w:rPr>
                <w:b/>
                <w:sz w:val="20"/>
                <w:szCs w:val="20"/>
              </w:rPr>
            </w:pPr>
          </w:p>
        </w:tc>
      </w:tr>
    </w:tbl>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Pr="00124C48" w:rsidRDefault="007642DF" w:rsidP="007642DF">
      <w:pPr>
        <w:ind w:right="105"/>
        <w:jc w:val="both"/>
        <w:rPr>
          <w:sz w:val="20"/>
          <w:szCs w:val="20"/>
        </w:rPr>
      </w:pPr>
    </w:p>
    <w:p w:rsidR="007642DF" w:rsidRDefault="007642DF"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53085C" w:rsidRDefault="0053085C" w:rsidP="007642DF">
      <w:pPr>
        <w:ind w:right="105"/>
        <w:jc w:val="both"/>
        <w:rPr>
          <w:sz w:val="20"/>
          <w:szCs w:val="20"/>
        </w:rPr>
      </w:pPr>
    </w:p>
    <w:p w:rsidR="007642DF" w:rsidRDefault="007642DF" w:rsidP="007642DF">
      <w:pPr>
        <w:ind w:right="105"/>
        <w:jc w:val="both"/>
        <w:rPr>
          <w:sz w:val="20"/>
          <w:szCs w:val="20"/>
        </w:rPr>
      </w:pPr>
    </w:p>
    <w:p w:rsidR="007642DF" w:rsidRDefault="007642DF" w:rsidP="007642DF">
      <w:pPr>
        <w:ind w:right="105"/>
        <w:jc w:val="both"/>
        <w:rPr>
          <w:sz w:val="20"/>
          <w:szCs w:val="20"/>
        </w:rPr>
      </w:pPr>
    </w:p>
    <w:p w:rsidR="007642DF" w:rsidRDefault="007642DF" w:rsidP="007642DF">
      <w:pPr>
        <w:ind w:right="105"/>
        <w:jc w:val="both"/>
        <w:rPr>
          <w:sz w:val="20"/>
          <w:szCs w:val="20"/>
        </w:rPr>
      </w:pPr>
    </w:p>
    <w:p w:rsidR="00280F20" w:rsidRPr="00124C48" w:rsidRDefault="00280F20" w:rsidP="007642DF">
      <w:pPr>
        <w:ind w:right="105"/>
        <w:jc w:val="both"/>
        <w:rPr>
          <w:sz w:val="20"/>
          <w:szCs w:val="20"/>
        </w:rPr>
      </w:pPr>
    </w:p>
    <w:tbl>
      <w:tblPr>
        <w:tblW w:w="10657" w:type="dxa"/>
        <w:tblInd w:w="-436" w:type="dxa"/>
        <w:tblLayout w:type="fixed"/>
        <w:tblCellMar>
          <w:left w:w="10" w:type="dxa"/>
          <w:right w:w="10" w:type="dxa"/>
        </w:tblCellMar>
        <w:tblLook w:val="0000" w:firstRow="0" w:lastRow="0" w:firstColumn="0" w:lastColumn="0" w:noHBand="0" w:noVBand="0"/>
      </w:tblPr>
      <w:tblGrid>
        <w:gridCol w:w="683"/>
        <w:gridCol w:w="2261"/>
        <w:gridCol w:w="7713"/>
      </w:tblGrid>
      <w:tr w:rsidR="007642DF" w:rsidTr="002E797C">
        <w:trPr>
          <w:trHeight w:hRule="exact" w:val="738"/>
        </w:trPr>
        <w:tc>
          <w:tcPr>
            <w:tcW w:w="10657" w:type="dxa"/>
            <w:gridSpan w:val="3"/>
            <w:tcBorders>
              <w:top w:val="single" w:sz="4" w:space="0" w:color="000000"/>
              <w:left w:val="single" w:sz="4" w:space="0" w:color="000000"/>
              <w:right w:val="single" w:sz="4" w:space="0" w:color="000000"/>
            </w:tcBorders>
            <w:shd w:val="clear" w:color="auto" w:fill="FFFFFF"/>
            <w:vAlign w:val="center"/>
          </w:tcPr>
          <w:p w:rsidR="007642DF" w:rsidRDefault="007642DF" w:rsidP="002E797C">
            <w:pPr>
              <w:ind w:right="160"/>
              <w:jc w:val="right"/>
            </w:pPr>
            <w:r>
              <w:rPr>
                <w:rFonts w:eastAsia="Times New Roman"/>
                <w:sz w:val="20"/>
                <w:szCs w:val="20"/>
              </w:rPr>
              <w:t xml:space="preserve">Приложение № 2 </w:t>
            </w:r>
          </w:p>
          <w:p w:rsidR="007642DF" w:rsidRDefault="007642DF" w:rsidP="002E797C">
            <w:pPr>
              <w:ind w:right="160"/>
              <w:jc w:val="right"/>
            </w:pPr>
            <w:r>
              <w:rPr>
                <w:rFonts w:eastAsia="Times New Roman"/>
                <w:sz w:val="20"/>
                <w:szCs w:val="20"/>
              </w:rPr>
              <w:t xml:space="preserve">к Договору  участия в долевом строительстве </w:t>
            </w:r>
          </w:p>
          <w:p w:rsidR="007642DF" w:rsidRDefault="007642DF" w:rsidP="002E797C">
            <w:pPr>
              <w:ind w:right="160"/>
              <w:jc w:val="right"/>
            </w:pPr>
            <w:r>
              <w:rPr>
                <w:rFonts w:eastAsia="Times New Roman"/>
                <w:sz w:val="20"/>
                <w:szCs w:val="20"/>
              </w:rPr>
              <w:t xml:space="preserve">№ _____ от __.__.2021г. </w:t>
            </w:r>
          </w:p>
          <w:p w:rsidR="007642DF" w:rsidRDefault="007642DF" w:rsidP="002E797C">
            <w:pPr>
              <w:ind w:right="160"/>
              <w:jc w:val="right"/>
              <w:rPr>
                <w:rFonts w:eastAsia="Times New Roman"/>
                <w:sz w:val="20"/>
                <w:szCs w:val="20"/>
              </w:rPr>
            </w:pPr>
          </w:p>
          <w:p w:rsidR="007642DF" w:rsidRDefault="007642DF" w:rsidP="002E797C">
            <w:pPr>
              <w:ind w:right="160"/>
              <w:jc w:val="center"/>
              <w:rPr>
                <w:rFonts w:eastAsia="Times New Roman"/>
                <w:sz w:val="20"/>
                <w:szCs w:val="20"/>
              </w:rPr>
            </w:pPr>
          </w:p>
        </w:tc>
      </w:tr>
      <w:tr w:rsidR="007642DF" w:rsidTr="002E797C">
        <w:trPr>
          <w:trHeight w:hRule="exact" w:val="848"/>
        </w:trPr>
        <w:tc>
          <w:tcPr>
            <w:tcW w:w="10657" w:type="dxa"/>
            <w:gridSpan w:val="3"/>
            <w:tcBorders>
              <w:top w:val="single" w:sz="4" w:space="0" w:color="000000"/>
              <w:left w:val="single" w:sz="4" w:space="0" w:color="000000"/>
              <w:right w:val="single" w:sz="4" w:space="0" w:color="000000"/>
            </w:tcBorders>
            <w:shd w:val="clear" w:color="auto" w:fill="FFFFFF"/>
            <w:vAlign w:val="center"/>
          </w:tcPr>
          <w:p w:rsidR="007642DF" w:rsidRDefault="007642DF" w:rsidP="002E797C">
            <w:pPr>
              <w:ind w:right="160"/>
              <w:jc w:val="center"/>
            </w:pPr>
            <w:r>
              <w:rPr>
                <w:rFonts w:eastAsia="Times New Roman"/>
                <w:b/>
                <w:sz w:val="20"/>
                <w:szCs w:val="20"/>
              </w:rPr>
              <w:t>Перечень работ, выполняемых в  Объекте долевого строительства</w:t>
            </w:r>
          </w:p>
        </w:tc>
      </w:tr>
      <w:tr w:rsidR="007642DF" w:rsidTr="002E797C">
        <w:trPr>
          <w:trHeight w:hRule="exact" w:val="576"/>
        </w:trPr>
        <w:tc>
          <w:tcPr>
            <w:tcW w:w="2944" w:type="dxa"/>
            <w:gridSpan w:val="2"/>
            <w:tcBorders>
              <w:top w:val="single" w:sz="4" w:space="0" w:color="000000"/>
              <w:left w:val="single" w:sz="4" w:space="0" w:color="000000"/>
            </w:tcBorders>
            <w:shd w:val="clear" w:color="auto" w:fill="FFFFFF"/>
            <w:vAlign w:val="center"/>
          </w:tcPr>
          <w:p w:rsidR="007642DF" w:rsidRDefault="007642DF" w:rsidP="002E797C">
            <w:pPr>
              <w:jc w:val="center"/>
            </w:pPr>
            <w:r>
              <w:rPr>
                <w:rStyle w:val="25"/>
                <w:rFonts w:eastAsia="Arial Unicode MS"/>
                <w:b/>
              </w:rPr>
              <w:t>Характеристика</w:t>
            </w:r>
          </w:p>
        </w:tc>
        <w:tc>
          <w:tcPr>
            <w:tcW w:w="7713" w:type="dxa"/>
            <w:tcBorders>
              <w:top w:val="single" w:sz="4" w:space="0" w:color="000000"/>
              <w:left w:val="single" w:sz="4" w:space="0" w:color="000000"/>
              <w:right w:val="single" w:sz="4" w:space="0" w:color="000000"/>
            </w:tcBorders>
            <w:shd w:val="clear" w:color="auto" w:fill="FFFFFF"/>
            <w:vAlign w:val="center"/>
          </w:tcPr>
          <w:p w:rsidR="007642DF" w:rsidRDefault="007642DF" w:rsidP="002E797C">
            <w:pPr>
              <w:jc w:val="center"/>
            </w:pPr>
            <w:r>
              <w:rPr>
                <w:rStyle w:val="25"/>
                <w:rFonts w:eastAsia="Arial Unicode MS"/>
                <w:b/>
              </w:rPr>
              <w:t>Описание</w:t>
            </w:r>
          </w:p>
        </w:tc>
      </w:tr>
      <w:tr w:rsidR="007642DF" w:rsidTr="002E797C">
        <w:trPr>
          <w:trHeight w:hRule="exact" w:val="552"/>
        </w:trPr>
        <w:tc>
          <w:tcPr>
            <w:tcW w:w="10657" w:type="dxa"/>
            <w:gridSpan w:val="3"/>
            <w:tcBorders>
              <w:top w:val="single" w:sz="4" w:space="0" w:color="000000"/>
              <w:left w:val="single" w:sz="4" w:space="0" w:color="000000"/>
              <w:right w:val="single" w:sz="4" w:space="0" w:color="000000"/>
            </w:tcBorders>
            <w:shd w:val="clear" w:color="auto" w:fill="FFFFFF"/>
            <w:vAlign w:val="center"/>
          </w:tcPr>
          <w:p w:rsidR="007642DF" w:rsidRDefault="007642DF" w:rsidP="002E797C">
            <w:pPr>
              <w:jc w:val="center"/>
            </w:pPr>
            <w:r>
              <w:rPr>
                <w:rStyle w:val="25"/>
                <w:rFonts w:eastAsia="Arial Unicode MS"/>
                <w:b/>
              </w:rPr>
              <w:t>Инженерные системы</w:t>
            </w:r>
          </w:p>
        </w:tc>
      </w:tr>
      <w:tr w:rsidR="007642DF" w:rsidTr="002E797C">
        <w:trPr>
          <w:trHeight w:hRule="exact" w:val="572"/>
        </w:trPr>
        <w:tc>
          <w:tcPr>
            <w:tcW w:w="683" w:type="dxa"/>
            <w:tcBorders>
              <w:top w:val="single" w:sz="4" w:space="0" w:color="000000"/>
              <w:left w:val="single" w:sz="4" w:space="0" w:color="000000"/>
            </w:tcBorders>
            <w:shd w:val="clear" w:color="auto" w:fill="FFFFFF"/>
            <w:vAlign w:val="center"/>
          </w:tcPr>
          <w:p w:rsidR="007642DF" w:rsidRDefault="007642DF" w:rsidP="002E797C">
            <w:pPr>
              <w:jc w:val="center"/>
            </w:pPr>
            <w:r>
              <w:rPr>
                <w:rStyle w:val="25"/>
                <w:rFonts w:eastAsia="Arial Unicode MS"/>
              </w:rPr>
              <w:t>1</w:t>
            </w:r>
          </w:p>
        </w:tc>
        <w:tc>
          <w:tcPr>
            <w:tcW w:w="2261" w:type="dxa"/>
            <w:tcBorders>
              <w:top w:val="single" w:sz="4" w:space="0" w:color="000000"/>
              <w:left w:val="single" w:sz="4" w:space="0" w:color="000000"/>
            </w:tcBorders>
            <w:shd w:val="clear" w:color="auto" w:fill="FFFFFF"/>
          </w:tcPr>
          <w:p w:rsidR="007642DF" w:rsidRDefault="007642DF" w:rsidP="002E797C">
            <w:pPr>
              <w:ind w:right="228"/>
              <w:jc w:val="both"/>
            </w:pPr>
            <w:r>
              <w:rPr>
                <w:rFonts w:eastAsia="Times New Roman"/>
                <w:sz w:val="20"/>
                <w:szCs w:val="20"/>
              </w:rPr>
              <w:t>Система отопления</w:t>
            </w:r>
          </w:p>
        </w:tc>
        <w:tc>
          <w:tcPr>
            <w:tcW w:w="7713" w:type="dxa"/>
            <w:tcBorders>
              <w:top w:val="single" w:sz="4" w:space="0" w:color="000000"/>
              <w:left w:val="single" w:sz="4" w:space="0" w:color="000000"/>
              <w:right w:val="single" w:sz="4" w:space="0" w:color="000000"/>
            </w:tcBorders>
            <w:shd w:val="clear" w:color="auto" w:fill="FFFFFF"/>
          </w:tcPr>
          <w:p w:rsidR="007642DF" w:rsidRDefault="007642DF" w:rsidP="002E797C">
            <w:pPr>
              <w:ind w:right="228"/>
              <w:jc w:val="both"/>
            </w:pPr>
            <w:r>
              <w:rPr>
                <w:rFonts w:eastAsia="Times New Roman"/>
                <w:sz w:val="20"/>
                <w:szCs w:val="20"/>
              </w:rPr>
              <w:t>Предусмотрена установка отопительных приборов – внутрипольных/напольных конвекторов</w:t>
            </w:r>
          </w:p>
          <w:p w:rsidR="007642DF" w:rsidRDefault="007642DF" w:rsidP="002E797C">
            <w:pPr>
              <w:ind w:right="228"/>
              <w:jc w:val="both"/>
            </w:pPr>
          </w:p>
        </w:tc>
      </w:tr>
      <w:tr w:rsidR="007642DF" w:rsidTr="002E797C">
        <w:trPr>
          <w:trHeight w:hRule="exact" w:val="1275"/>
        </w:trPr>
        <w:tc>
          <w:tcPr>
            <w:tcW w:w="683" w:type="dxa"/>
            <w:tcBorders>
              <w:top w:val="single" w:sz="4" w:space="0" w:color="000000"/>
              <w:left w:val="single" w:sz="4" w:space="0" w:color="000000"/>
            </w:tcBorders>
            <w:shd w:val="clear" w:color="auto" w:fill="FFFFFF"/>
            <w:vAlign w:val="center"/>
          </w:tcPr>
          <w:p w:rsidR="007642DF" w:rsidRDefault="007642DF" w:rsidP="002E797C">
            <w:pPr>
              <w:jc w:val="center"/>
            </w:pPr>
            <w:r>
              <w:rPr>
                <w:rStyle w:val="25"/>
                <w:rFonts w:eastAsia="Arial Unicode MS"/>
              </w:rPr>
              <w:t>2</w:t>
            </w:r>
          </w:p>
        </w:tc>
        <w:tc>
          <w:tcPr>
            <w:tcW w:w="2261" w:type="dxa"/>
            <w:tcBorders>
              <w:top w:val="single" w:sz="4" w:space="0" w:color="000000"/>
              <w:left w:val="single" w:sz="4" w:space="0" w:color="000000"/>
            </w:tcBorders>
            <w:shd w:val="clear" w:color="auto" w:fill="FFFFFF"/>
          </w:tcPr>
          <w:p w:rsidR="007642DF" w:rsidRDefault="007642DF" w:rsidP="002E797C">
            <w:pPr>
              <w:ind w:right="228"/>
              <w:jc w:val="both"/>
            </w:pPr>
            <w:r>
              <w:rPr>
                <w:rFonts w:eastAsia="Times New Roman"/>
                <w:sz w:val="20"/>
                <w:szCs w:val="20"/>
              </w:rPr>
              <w:t xml:space="preserve">Система водоснабжения и система </w:t>
            </w:r>
          </w:p>
          <w:p w:rsidR="007642DF" w:rsidRPr="002A42C7" w:rsidRDefault="007642DF" w:rsidP="002E797C">
            <w:pPr>
              <w:ind w:right="228"/>
              <w:jc w:val="both"/>
            </w:pPr>
            <w:r>
              <w:rPr>
                <w:rFonts w:eastAsia="Times New Roman"/>
                <w:sz w:val="20"/>
                <w:szCs w:val="20"/>
              </w:rPr>
              <w:t>канализации</w:t>
            </w:r>
          </w:p>
        </w:tc>
        <w:tc>
          <w:tcPr>
            <w:tcW w:w="7713" w:type="dxa"/>
            <w:tcBorders>
              <w:top w:val="single" w:sz="4" w:space="0" w:color="000000"/>
              <w:left w:val="single" w:sz="4" w:space="0" w:color="000000"/>
              <w:right w:val="single" w:sz="4" w:space="0" w:color="000000"/>
            </w:tcBorders>
            <w:shd w:val="clear" w:color="auto" w:fill="FFFFFF"/>
          </w:tcPr>
          <w:p w:rsidR="007642DF" w:rsidRDefault="007642DF" w:rsidP="002E797C">
            <w:pPr>
              <w:widowControl/>
              <w:autoSpaceDE w:val="0"/>
              <w:ind w:right="258"/>
              <w:jc w:val="both"/>
            </w:pPr>
            <w:r>
              <w:rPr>
                <w:rFonts w:eastAsia="Times New Roman"/>
                <w:sz w:val="20"/>
                <w:szCs w:val="20"/>
              </w:rPr>
              <w:t>Предусмотрено выполнение стояков сетей холодного и горячего водоснабжения, стояков сетей канализации с установкой контрольно-измерительных приборов и запорной арматуры. Осуществляется последующая внутренняя разводка, установка оконечных сантехнических приборов</w:t>
            </w:r>
            <w:r w:rsidRPr="00A768AE">
              <w:rPr>
                <w:rFonts w:eastAsia="Times New Roman"/>
                <w:sz w:val="20"/>
                <w:szCs w:val="20"/>
              </w:rPr>
              <w:t xml:space="preserve">: </w:t>
            </w:r>
            <w:r w:rsidRPr="003B6470">
              <w:rPr>
                <w:rFonts w:eastAsia="Times New Roman"/>
                <w:sz w:val="20"/>
                <w:szCs w:val="20"/>
              </w:rPr>
              <w:t>стальная ванна/душевая кабина, раковина, смеситель, инсталляция/унитаз с бачком.</w:t>
            </w:r>
          </w:p>
        </w:tc>
      </w:tr>
      <w:tr w:rsidR="007642DF" w:rsidTr="002E797C">
        <w:trPr>
          <w:trHeight w:hRule="exact" w:val="713"/>
        </w:trPr>
        <w:tc>
          <w:tcPr>
            <w:tcW w:w="683" w:type="dxa"/>
            <w:tcBorders>
              <w:top w:val="single" w:sz="4" w:space="0" w:color="000000"/>
              <w:left w:val="single" w:sz="4" w:space="0" w:color="000000"/>
            </w:tcBorders>
            <w:shd w:val="clear" w:color="auto" w:fill="FFFFFF"/>
            <w:vAlign w:val="center"/>
          </w:tcPr>
          <w:p w:rsidR="007642DF" w:rsidRDefault="007642DF" w:rsidP="002E797C">
            <w:pPr>
              <w:jc w:val="center"/>
            </w:pPr>
            <w:r>
              <w:rPr>
                <w:rStyle w:val="25"/>
                <w:rFonts w:eastAsia="Arial Unicode MS"/>
              </w:rPr>
              <w:t>3</w:t>
            </w:r>
          </w:p>
        </w:tc>
        <w:tc>
          <w:tcPr>
            <w:tcW w:w="2261" w:type="dxa"/>
            <w:tcBorders>
              <w:top w:val="single" w:sz="4" w:space="0" w:color="000000"/>
              <w:left w:val="single" w:sz="4" w:space="0" w:color="000000"/>
            </w:tcBorders>
            <w:shd w:val="clear" w:color="auto" w:fill="FFFFFF"/>
          </w:tcPr>
          <w:p w:rsidR="007642DF" w:rsidRDefault="007642DF" w:rsidP="002E797C">
            <w:pPr>
              <w:ind w:right="228"/>
              <w:jc w:val="both"/>
            </w:pPr>
            <w:r>
              <w:rPr>
                <w:rFonts w:eastAsia="Times New Roman"/>
                <w:sz w:val="20"/>
                <w:szCs w:val="20"/>
              </w:rPr>
              <w:t>Система вентиляции</w:t>
            </w:r>
          </w:p>
        </w:tc>
        <w:tc>
          <w:tcPr>
            <w:tcW w:w="7713" w:type="dxa"/>
            <w:tcBorders>
              <w:top w:val="single" w:sz="4" w:space="0" w:color="000000"/>
              <w:left w:val="single" w:sz="4" w:space="0" w:color="000000"/>
              <w:right w:val="single" w:sz="4" w:space="0" w:color="000000"/>
            </w:tcBorders>
            <w:shd w:val="clear" w:color="auto" w:fill="FFFFFF"/>
          </w:tcPr>
          <w:p w:rsidR="007642DF" w:rsidRPr="008A26AA" w:rsidRDefault="007642DF" w:rsidP="002E797C">
            <w:pPr>
              <w:ind w:right="228"/>
              <w:jc w:val="both"/>
            </w:pPr>
            <w:r w:rsidRPr="008A26AA">
              <w:rPr>
                <w:rFonts w:eastAsia="Times New Roman"/>
                <w:sz w:val="20"/>
                <w:szCs w:val="20"/>
              </w:rPr>
              <w:t>Приток воздуха для апартаментов – естественный, через окна с климатическим клапаном инфильтрации</w:t>
            </w:r>
            <w:r>
              <w:rPr>
                <w:rFonts w:eastAsia="Times New Roman"/>
                <w:sz w:val="20"/>
                <w:szCs w:val="20"/>
              </w:rPr>
              <w:t xml:space="preserve">. Для удаления вытяжного воздуха из помещений </w:t>
            </w:r>
            <w:r w:rsidRPr="008A26AA">
              <w:rPr>
                <w:rFonts w:eastAsia="Times New Roman"/>
                <w:sz w:val="20"/>
                <w:szCs w:val="20"/>
              </w:rPr>
              <w:t>приняты общие системы вытяжной вентиляции с естественным побуждением</w:t>
            </w:r>
            <w:r>
              <w:rPr>
                <w:rFonts w:eastAsia="Times New Roman"/>
                <w:sz w:val="20"/>
                <w:szCs w:val="20"/>
              </w:rPr>
              <w:t>.</w:t>
            </w:r>
            <w:r>
              <w:t xml:space="preserve"> </w:t>
            </w:r>
          </w:p>
        </w:tc>
      </w:tr>
      <w:tr w:rsidR="007642DF" w:rsidTr="002E797C">
        <w:trPr>
          <w:trHeight w:hRule="exact" w:val="860"/>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4</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Система кондиционирования</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Default="007642DF" w:rsidP="002E797C">
            <w:pPr>
              <w:widowControl/>
              <w:autoSpaceDE w:val="0"/>
              <w:ind w:right="258"/>
              <w:jc w:val="both"/>
            </w:pPr>
            <w:r>
              <w:rPr>
                <w:rFonts w:eastAsia="Times New Roman"/>
                <w:sz w:val="20"/>
                <w:szCs w:val="20"/>
              </w:rPr>
              <w:t>В</w:t>
            </w:r>
            <w:r w:rsidRPr="004002EC">
              <w:rPr>
                <w:rFonts w:eastAsia="Times New Roman"/>
                <w:sz w:val="20"/>
                <w:szCs w:val="20"/>
              </w:rPr>
              <w:t xml:space="preserve"> здании отсутствует централизованная система холодоснабжения</w:t>
            </w:r>
            <w:r>
              <w:rPr>
                <w:rFonts w:eastAsia="Times New Roman"/>
                <w:sz w:val="20"/>
                <w:szCs w:val="20"/>
              </w:rPr>
              <w:t>. Системы устанавливаются после ввода объекта в эксплуатацию силами и средствами собственников.</w:t>
            </w:r>
          </w:p>
        </w:tc>
      </w:tr>
      <w:tr w:rsidR="007642DF" w:rsidTr="002E797C">
        <w:trPr>
          <w:trHeight w:hRule="exact" w:val="546"/>
        </w:trPr>
        <w:tc>
          <w:tcPr>
            <w:tcW w:w="1065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2DF" w:rsidRDefault="007642DF" w:rsidP="002E797C">
            <w:pPr>
              <w:ind w:right="228"/>
              <w:jc w:val="center"/>
            </w:pPr>
            <w:r>
              <w:rPr>
                <w:rFonts w:eastAsia="Times New Roman"/>
                <w:b/>
                <w:sz w:val="20"/>
                <w:szCs w:val="20"/>
              </w:rPr>
              <w:t>Электрические системы</w:t>
            </w:r>
          </w:p>
        </w:tc>
      </w:tr>
      <w:tr w:rsidR="007642DF" w:rsidTr="002E797C">
        <w:trPr>
          <w:trHeight w:hRule="exact" w:val="1008"/>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5</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Электрические системы, светотехническое</w:t>
            </w:r>
          </w:p>
          <w:p w:rsidR="007642DF" w:rsidRDefault="007642DF" w:rsidP="002E797C">
            <w:pPr>
              <w:ind w:right="228"/>
              <w:jc w:val="both"/>
            </w:pPr>
            <w:r>
              <w:rPr>
                <w:rFonts w:eastAsia="Times New Roman"/>
                <w:sz w:val="20"/>
                <w:szCs w:val="20"/>
              </w:rPr>
              <w:t>оборудование</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Default="007642DF" w:rsidP="002E797C">
            <w:pPr>
              <w:ind w:right="228"/>
              <w:jc w:val="both"/>
            </w:pPr>
            <w:r>
              <w:rPr>
                <w:rFonts w:eastAsia="Times New Roman"/>
                <w:sz w:val="20"/>
                <w:szCs w:val="20"/>
              </w:rPr>
              <w:t>Предусмотрена установка силового распределительного щита, открытая разводка системы освещения и скрытая разводка системы силовых розеточных групп, установка оконечных устройств: выключателей и розето</w:t>
            </w:r>
            <w:r w:rsidRPr="00D5084A">
              <w:rPr>
                <w:rFonts w:eastAsia="Times New Roman"/>
                <w:sz w:val="20"/>
                <w:szCs w:val="20"/>
              </w:rPr>
              <w:t>к, оконечных осветительных приборов.</w:t>
            </w:r>
          </w:p>
        </w:tc>
      </w:tr>
      <w:tr w:rsidR="007642DF" w:rsidTr="002E797C">
        <w:trPr>
          <w:trHeight w:hRule="exact" w:val="590"/>
        </w:trPr>
        <w:tc>
          <w:tcPr>
            <w:tcW w:w="1065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2DF" w:rsidRDefault="007642DF" w:rsidP="002E797C">
            <w:pPr>
              <w:ind w:right="228"/>
              <w:jc w:val="center"/>
            </w:pPr>
            <w:r>
              <w:rPr>
                <w:rFonts w:eastAsia="Times New Roman"/>
                <w:b/>
                <w:sz w:val="20"/>
                <w:szCs w:val="20"/>
              </w:rPr>
              <w:t>Системы противопожарной защиты</w:t>
            </w:r>
          </w:p>
        </w:tc>
      </w:tr>
      <w:tr w:rsidR="007642DF" w:rsidTr="002E797C">
        <w:trPr>
          <w:trHeight w:hRule="exact" w:val="2367"/>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6</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Система автоматической пожарной сигнализации; Система оповещения и управления эвакуацией ;Система пожаротушения и противопожарного водопровода</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Pr="003B6470" w:rsidRDefault="007642DF" w:rsidP="002E797C">
            <w:pPr>
              <w:ind w:right="228"/>
              <w:jc w:val="both"/>
              <w:rPr>
                <w:rFonts w:eastAsia="Times New Roman"/>
                <w:sz w:val="20"/>
                <w:szCs w:val="20"/>
              </w:rPr>
            </w:pPr>
            <w:r w:rsidRPr="003B6470">
              <w:rPr>
                <w:rFonts w:eastAsia="Times New Roman"/>
                <w:sz w:val="20"/>
                <w:szCs w:val="20"/>
              </w:rPr>
              <w:t>Предусмотрено во всех помещениях нежилого помещения (кроме санузлов, ванных комнат, душевых и постирочных) оборудовать пожарной сигнализацией.</w:t>
            </w:r>
          </w:p>
          <w:p w:rsidR="007642DF" w:rsidRPr="00673286" w:rsidRDefault="007642DF" w:rsidP="002E797C">
            <w:pPr>
              <w:ind w:right="228"/>
              <w:jc w:val="both"/>
              <w:rPr>
                <w:color w:val="FF0000"/>
              </w:rPr>
            </w:pPr>
            <w:r w:rsidRPr="003B6470">
              <w:rPr>
                <w:rFonts w:eastAsia="Times New Roman"/>
                <w:sz w:val="20"/>
                <w:szCs w:val="20"/>
              </w:rPr>
              <w:t>Предусмотрено на сети хозяйственно-питьевого водопровода в каждом нежилом помещении устройство отдельного крана диаметром не менее 15 мм для дальнейшего присоединения силами и средствами собственника шланга, оборудованного распылителем, для использования его в качестве первичного устройства пожаротушения для ликвидации очага внутри возгорания. Установка спринклерных оросителей пожаротушения.</w:t>
            </w:r>
          </w:p>
        </w:tc>
      </w:tr>
      <w:tr w:rsidR="007642DF" w:rsidTr="002E797C">
        <w:trPr>
          <w:trHeight w:hRule="exact" w:val="575"/>
        </w:trPr>
        <w:tc>
          <w:tcPr>
            <w:tcW w:w="1065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2DF" w:rsidRDefault="007642DF" w:rsidP="002E797C">
            <w:pPr>
              <w:ind w:right="228"/>
              <w:jc w:val="center"/>
            </w:pPr>
            <w:r>
              <w:rPr>
                <w:rStyle w:val="25"/>
                <w:rFonts w:eastAsia="Arial Unicode MS"/>
                <w:b/>
              </w:rPr>
              <w:t>Информационные системы</w:t>
            </w:r>
          </w:p>
        </w:tc>
      </w:tr>
      <w:tr w:rsidR="007642DF" w:rsidTr="002E797C">
        <w:trPr>
          <w:trHeight w:hRule="exact" w:val="991"/>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7</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Система сетей связи (телефонизация, IP- TV, доступ в интернет, радиофикация)</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Default="007642DF" w:rsidP="002E797C">
            <w:pPr>
              <w:ind w:right="228"/>
              <w:jc w:val="both"/>
            </w:pPr>
            <w:r>
              <w:rPr>
                <w:rFonts w:eastAsia="Times New Roman"/>
                <w:sz w:val="20"/>
                <w:szCs w:val="20"/>
              </w:rPr>
              <w:t>Прокладка сетей связи из электротехнического короба осуществляется в прихожие помещений. Последующая разводка осуществляется силами собственника помещений.</w:t>
            </w:r>
          </w:p>
          <w:p w:rsidR="007642DF" w:rsidRDefault="007642DF" w:rsidP="002E797C">
            <w:pPr>
              <w:ind w:right="228"/>
              <w:jc w:val="both"/>
              <w:rPr>
                <w:rFonts w:eastAsia="Times New Roman"/>
                <w:sz w:val="20"/>
                <w:szCs w:val="20"/>
              </w:rPr>
            </w:pPr>
          </w:p>
        </w:tc>
      </w:tr>
      <w:tr w:rsidR="007642DF" w:rsidTr="002E797C">
        <w:trPr>
          <w:trHeight w:hRule="exact" w:val="560"/>
        </w:trPr>
        <w:tc>
          <w:tcPr>
            <w:tcW w:w="1065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2DF" w:rsidRDefault="007642DF" w:rsidP="002E797C">
            <w:pPr>
              <w:ind w:right="228"/>
              <w:jc w:val="both"/>
            </w:pPr>
            <w:r>
              <w:rPr>
                <w:rFonts w:eastAsia="Times New Roman"/>
                <w:sz w:val="20"/>
                <w:szCs w:val="20"/>
              </w:rPr>
              <w:t>Отделка поверхностей помещений</w:t>
            </w:r>
          </w:p>
        </w:tc>
      </w:tr>
      <w:tr w:rsidR="007642DF" w:rsidTr="002E797C">
        <w:trPr>
          <w:trHeight w:hRule="exact" w:val="1666"/>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8</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Стены и перегородки</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Pr="00D5084A" w:rsidRDefault="007642DF" w:rsidP="002E797C">
            <w:pPr>
              <w:ind w:right="228"/>
              <w:jc w:val="both"/>
            </w:pPr>
            <w:r w:rsidRPr="003B6470">
              <w:rPr>
                <w:rFonts w:eastAsia="Times New Roman"/>
                <w:sz w:val="20"/>
                <w:szCs w:val="20"/>
              </w:rPr>
              <w:t>Межквартирные стены – в</w:t>
            </w:r>
            <w:r w:rsidRPr="00D5084A">
              <w:rPr>
                <w:rFonts w:eastAsia="Times New Roman"/>
                <w:sz w:val="20"/>
                <w:szCs w:val="20"/>
              </w:rPr>
              <w:t xml:space="preserve">ыполняются из трёхслойной обшивки огнестойкими листами ГКЛО (аквапанелями </w:t>
            </w:r>
            <w:r w:rsidRPr="00D5084A">
              <w:rPr>
                <w:rFonts w:eastAsia="Times New Roman"/>
                <w:sz w:val="20"/>
                <w:szCs w:val="20"/>
                <w:lang w:val="en-US"/>
              </w:rPr>
              <w:t>Knauf</w:t>
            </w:r>
            <w:r w:rsidRPr="00D5084A">
              <w:rPr>
                <w:rFonts w:eastAsia="Times New Roman"/>
                <w:sz w:val="20"/>
                <w:szCs w:val="20"/>
              </w:rPr>
              <w:t xml:space="preserve"> или аналог) на одинарном металлическом каркасе. </w:t>
            </w:r>
          </w:p>
          <w:p w:rsidR="007642DF" w:rsidRPr="003B6470" w:rsidRDefault="007642DF" w:rsidP="002E797C">
            <w:pPr>
              <w:ind w:right="228"/>
              <w:jc w:val="both"/>
            </w:pPr>
            <w:r w:rsidRPr="00D5084A">
              <w:rPr>
                <w:rFonts w:eastAsia="Times New Roman"/>
                <w:sz w:val="20"/>
                <w:szCs w:val="20"/>
              </w:rPr>
              <w:t>Внутренние перегородки – выполняются из двухслойной обшивки листами ГВЛВ</w:t>
            </w:r>
            <w:r w:rsidRPr="003B6470">
              <w:rPr>
                <w:rFonts w:eastAsia="Times New Roman"/>
                <w:sz w:val="20"/>
                <w:szCs w:val="20"/>
              </w:rPr>
              <w:t xml:space="preserve"> (аквапанелями) на металлическом каркасе.</w:t>
            </w:r>
          </w:p>
          <w:p w:rsidR="007642DF" w:rsidRPr="003B6470" w:rsidRDefault="007642DF" w:rsidP="002E797C">
            <w:pPr>
              <w:ind w:right="228"/>
              <w:jc w:val="both"/>
            </w:pPr>
            <w:r w:rsidRPr="003B6470">
              <w:rPr>
                <w:rFonts w:eastAsia="Times New Roman"/>
                <w:sz w:val="20"/>
                <w:szCs w:val="20"/>
              </w:rPr>
              <w:t xml:space="preserve">Стены в помещениях оклеены флизелиновыми обоями под покраску, в санузлах выложена керамическая плитка.  </w:t>
            </w:r>
          </w:p>
        </w:tc>
      </w:tr>
      <w:tr w:rsidR="007642DF" w:rsidTr="002E797C">
        <w:trPr>
          <w:trHeight w:hRule="exact" w:val="471"/>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9</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Полы</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Pr="003B6470" w:rsidRDefault="007642DF" w:rsidP="002E797C">
            <w:pPr>
              <w:ind w:right="228"/>
              <w:jc w:val="both"/>
            </w:pPr>
            <w:r w:rsidRPr="003B6470">
              <w:rPr>
                <w:rFonts w:eastAsia="Times New Roman"/>
                <w:sz w:val="20"/>
                <w:szCs w:val="20"/>
              </w:rPr>
              <w:t>В помещениях уложен ламинат и плинтус по периметру, в санузлах выложена керамическая плитка.</w:t>
            </w:r>
          </w:p>
        </w:tc>
      </w:tr>
      <w:tr w:rsidR="007642DF" w:rsidTr="002E797C">
        <w:trPr>
          <w:trHeight w:hRule="exact" w:val="846"/>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10</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Двери</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Default="007642DF" w:rsidP="002E797C">
            <w:pPr>
              <w:ind w:right="228"/>
              <w:jc w:val="both"/>
              <w:rPr>
                <w:rFonts w:eastAsia="Times New Roman"/>
                <w:sz w:val="20"/>
                <w:szCs w:val="20"/>
              </w:rPr>
            </w:pPr>
            <w:r w:rsidRPr="003B6470">
              <w:rPr>
                <w:rFonts w:eastAsia="Times New Roman"/>
                <w:sz w:val="20"/>
                <w:szCs w:val="20"/>
              </w:rPr>
              <w:t>Входная дверь - металлическая.</w:t>
            </w:r>
          </w:p>
          <w:p w:rsidR="007642DF" w:rsidRPr="00D5084A" w:rsidRDefault="007642DF" w:rsidP="002E797C">
            <w:pPr>
              <w:ind w:right="228"/>
              <w:jc w:val="both"/>
            </w:pPr>
            <w:r>
              <w:rPr>
                <w:rFonts w:eastAsia="Times New Roman"/>
                <w:sz w:val="20"/>
                <w:szCs w:val="20"/>
              </w:rPr>
              <w:t xml:space="preserve">Межкомнатные двери - </w:t>
            </w:r>
            <w:r>
              <w:rPr>
                <w:rFonts w:ascii="yandex-sans" w:hAnsi="yandex-sans"/>
                <w:color w:val="000000"/>
                <w:sz w:val="23"/>
                <w:szCs w:val="23"/>
                <w:shd w:val="clear" w:color="auto" w:fill="FFFFFF"/>
              </w:rPr>
              <w:t>(МДФ).</w:t>
            </w:r>
          </w:p>
        </w:tc>
      </w:tr>
      <w:tr w:rsidR="007642DF" w:rsidTr="002E797C">
        <w:trPr>
          <w:trHeight w:hRule="exact" w:val="354"/>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11</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2E797C">
            <w:pPr>
              <w:ind w:right="228"/>
              <w:jc w:val="both"/>
            </w:pPr>
            <w:r>
              <w:rPr>
                <w:rFonts w:eastAsia="Times New Roman"/>
                <w:sz w:val="20"/>
                <w:szCs w:val="20"/>
              </w:rPr>
              <w:t>Окна</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Pr="003B6470" w:rsidRDefault="007642DF" w:rsidP="002E797C">
            <w:pPr>
              <w:ind w:right="228"/>
              <w:jc w:val="both"/>
            </w:pPr>
            <w:r w:rsidRPr="003B6470">
              <w:rPr>
                <w:rFonts w:eastAsia="Times New Roman"/>
                <w:sz w:val="20"/>
                <w:szCs w:val="20"/>
              </w:rPr>
              <w:t xml:space="preserve">Двухкамерный стеклопакет в профиле из алюминиевого сплава.  </w:t>
            </w:r>
          </w:p>
        </w:tc>
      </w:tr>
      <w:tr w:rsidR="007642DF" w:rsidTr="002E797C">
        <w:trPr>
          <w:trHeight w:hRule="exact" w:val="1060"/>
        </w:trPr>
        <w:tc>
          <w:tcPr>
            <w:tcW w:w="683" w:type="dxa"/>
            <w:tcBorders>
              <w:top w:val="single" w:sz="4" w:space="0" w:color="000000"/>
              <w:left w:val="single" w:sz="4" w:space="0" w:color="000000"/>
              <w:bottom w:val="single" w:sz="4" w:space="0" w:color="000000"/>
            </w:tcBorders>
            <w:shd w:val="clear" w:color="auto" w:fill="FFFFFF"/>
            <w:vAlign w:val="center"/>
          </w:tcPr>
          <w:p w:rsidR="007642DF" w:rsidRDefault="007642DF" w:rsidP="002E797C">
            <w:pPr>
              <w:jc w:val="center"/>
            </w:pPr>
            <w:r>
              <w:rPr>
                <w:rStyle w:val="25"/>
                <w:rFonts w:eastAsia="Arial Unicode MS"/>
              </w:rPr>
              <w:t>12</w:t>
            </w:r>
          </w:p>
        </w:tc>
        <w:tc>
          <w:tcPr>
            <w:tcW w:w="2261" w:type="dxa"/>
            <w:tcBorders>
              <w:top w:val="single" w:sz="4" w:space="0" w:color="000000"/>
              <w:left w:val="single" w:sz="4" w:space="0" w:color="000000"/>
              <w:bottom w:val="single" w:sz="4" w:space="0" w:color="000000"/>
            </w:tcBorders>
            <w:shd w:val="clear" w:color="auto" w:fill="FFFFFF"/>
          </w:tcPr>
          <w:p w:rsidR="007642DF" w:rsidRDefault="007642DF" w:rsidP="0053085C">
            <w:pPr>
              <w:ind w:right="228"/>
              <w:jc w:val="both"/>
            </w:pPr>
            <w:r>
              <w:rPr>
                <w:rFonts w:eastAsia="Times New Roman"/>
                <w:sz w:val="20"/>
                <w:szCs w:val="20"/>
              </w:rPr>
              <w:t xml:space="preserve">Кухня </w:t>
            </w:r>
          </w:p>
        </w:tc>
        <w:tc>
          <w:tcPr>
            <w:tcW w:w="7713" w:type="dxa"/>
            <w:tcBorders>
              <w:top w:val="single" w:sz="4" w:space="0" w:color="000000"/>
              <w:left w:val="single" w:sz="4" w:space="0" w:color="000000"/>
              <w:bottom w:val="single" w:sz="4" w:space="0" w:color="000000"/>
              <w:right w:val="single" w:sz="4" w:space="0" w:color="000000"/>
            </w:tcBorders>
            <w:shd w:val="clear" w:color="auto" w:fill="FFFFFF"/>
          </w:tcPr>
          <w:p w:rsidR="007642DF" w:rsidRPr="00D5084A" w:rsidRDefault="007642DF" w:rsidP="002E797C">
            <w:pPr>
              <w:ind w:right="228"/>
              <w:jc w:val="both"/>
            </w:pPr>
            <w:r w:rsidRPr="00D5084A">
              <w:rPr>
                <w:rFonts w:eastAsia="Times New Roman"/>
                <w:sz w:val="20"/>
                <w:szCs w:val="20"/>
              </w:rPr>
              <w:t>Ниша или место под установку кухонного гарнитура / встраиваемой кухни. Сделаны подводы под электричество; по ХВС, ГВС, канализации – обеспечены точки подключения в местах предполагаемой установки сан. прибора; по вентиляции установлена вентиляционная решётка согласно проектной документации.</w:t>
            </w:r>
          </w:p>
          <w:p w:rsidR="007642DF" w:rsidRPr="003B6470" w:rsidRDefault="007642DF" w:rsidP="002E797C">
            <w:pPr>
              <w:ind w:right="228"/>
              <w:jc w:val="both"/>
            </w:pPr>
          </w:p>
        </w:tc>
      </w:tr>
    </w:tbl>
    <w:p w:rsidR="007642DF" w:rsidRPr="00400D4A" w:rsidRDefault="007642DF" w:rsidP="007642DF">
      <w:pPr>
        <w:ind w:right="105"/>
        <w:jc w:val="both"/>
        <w:rPr>
          <w:sz w:val="20"/>
          <w:szCs w:val="20"/>
        </w:rPr>
      </w:pPr>
    </w:p>
    <w:p w:rsidR="007642DF" w:rsidRPr="00400D4A" w:rsidRDefault="007642DF" w:rsidP="007642DF">
      <w:pPr>
        <w:ind w:right="105"/>
        <w:jc w:val="both"/>
        <w:rPr>
          <w:sz w:val="20"/>
          <w:szCs w:val="20"/>
        </w:rPr>
      </w:pPr>
    </w:p>
    <w:p w:rsidR="007642DF" w:rsidRPr="00400D4A" w:rsidRDefault="007642DF" w:rsidP="007642DF">
      <w:pPr>
        <w:textAlignment w:val="baseline"/>
        <w:rPr>
          <w:color w:val="636466"/>
          <w:sz w:val="20"/>
          <w:szCs w:val="20"/>
        </w:rPr>
      </w:pPr>
      <w:r w:rsidRPr="00400D4A">
        <w:rPr>
          <w:rFonts w:eastAsia="Times New Roman"/>
          <w:sz w:val="20"/>
          <w:szCs w:val="20"/>
        </w:rPr>
        <w:t xml:space="preserve">                             </w:t>
      </w:r>
    </w:p>
    <w:tbl>
      <w:tblPr>
        <w:tblW w:w="10647" w:type="dxa"/>
        <w:tblInd w:w="-431" w:type="dxa"/>
        <w:tblLayout w:type="fixed"/>
        <w:tblCellMar>
          <w:top w:w="55" w:type="dxa"/>
          <w:left w:w="55" w:type="dxa"/>
          <w:bottom w:w="55" w:type="dxa"/>
          <w:right w:w="55" w:type="dxa"/>
        </w:tblCellMar>
        <w:tblLook w:val="0000" w:firstRow="0" w:lastRow="0" w:firstColumn="0" w:lastColumn="0" w:noHBand="0" w:noVBand="0"/>
      </w:tblPr>
      <w:tblGrid>
        <w:gridCol w:w="4820"/>
        <w:gridCol w:w="5827"/>
      </w:tblGrid>
      <w:tr w:rsidR="007642DF" w:rsidRPr="00124C48" w:rsidTr="002E797C">
        <w:tc>
          <w:tcPr>
            <w:tcW w:w="4820" w:type="dxa"/>
            <w:shd w:val="clear" w:color="auto" w:fill="auto"/>
          </w:tcPr>
          <w:p w:rsidR="007642DF" w:rsidRPr="00124C48" w:rsidRDefault="007642DF" w:rsidP="002E797C">
            <w:pPr>
              <w:pStyle w:val="a9"/>
              <w:snapToGrid w:val="0"/>
              <w:spacing w:after="0"/>
              <w:ind w:right="-1"/>
              <w:rPr>
                <w:b/>
                <w:sz w:val="20"/>
                <w:szCs w:val="20"/>
              </w:rPr>
            </w:pPr>
          </w:p>
          <w:p w:rsidR="007642DF" w:rsidRPr="00124C48" w:rsidRDefault="007642DF" w:rsidP="002E797C">
            <w:pPr>
              <w:pStyle w:val="a9"/>
              <w:snapToGrid w:val="0"/>
              <w:spacing w:after="0"/>
              <w:ind w:right="-1"/>
              <w:rPr>
                <w:b/>
                <w:sz w:val="20"/>
                <w:szCs w:val="20"/>
              </w:rPr>
            </w:pPr>
            <w:r w:rsidRPr="00124C48">
              <w:rPr>
                <w:b/>
                <w:sz w:val="20"/>
                <w:szCs w:val="20"/>
              </w:rPr>
              <w:t>ЗАСТРОЙЩИК</w:t>
            </w:r>
            <w:r w:rsidRPr="00124C48">
              <w:rPr>
                <w:sz w:val="20"/>
                <w:szCs w:val="20"/>
                <w:lang w:val="en-US"/>
              </w:rPr>
              <w:t>:</w:t>
            </w:r>
          </w:p>
        </w:tc>
        <w:tc>
          <w:tcPr>
            <w:tcW w:w="5827" w:type="dxa"/>
            <w:shd w:val="clear" w:color="auto" w:fill="auto"/>
          </w:tcPr>
          <w:p w:rsidR="007642DF" w:rsidRPr="00124C48" w:rsidRDefault="007642DF" w:rsidP="002E797C">
            <w:pPr>
              <w:pStyle w:val="a9"/>
              <w:snapToGrid w:val="0"/>
              <w:spacing w:after="0"/>
              <w:ind w:right="-1"/>
              <w:rPr>
                <w:b/>
                <w:sz w:val="20"/>
                <w:szCs w:val="20"/>
              </w:rPr>
            </w:pPr>
            <w:r w:rsidRPr="00124C48">
              <w:rPr>
                <w:b/>
                <w:sz w:val="20"/>
                <w:szCs w:val="20"/>
              </w:rPr>
              <w:t xml:space="preserve"> </w:t>
            </w:r>
          </w:p>
          <w:p w:rsidR="007642DF" w:rsidRPr="00124C48" w:rsidRDefault="007642DF" w:rsidP="002E797C">
            <w:pPr>
              <w:pStyle w:val="a9"/>
              <w:snapToGrid w:val="0"/>
              <w:spacing w:after="0"/>
              <w:ind w:right="-1"/>
              <w:rPr>
                <w:sz w:val="20"/>
                <w:szCs w:val="20"/>
              </w:rPr>
            </w:pPr>
            <w:r w:rsidRPr="00124C48">
              <w:rPr>
                <w:b/>
                <w:sz w:val="20"/>
                <w:szCs w:val="20"/>
              </w:rPr>
              <w:t xml:space="preserve">УЧАСТНИК ДОЛЕВОГО СТРОИТЕЛЬСТВА: </w:t>
            </w:r>
          </w:p>
        </w:tc>
      </w:tr>
      <w:tr w:rsidR="007642DF" w:rsidRPr="00124C48" w:rsidTr="002E797C">
        <w:tc>
          <w:tcPr>
            <w:tcW w:w="4820" w:type="dxa"/>
            <w:shd w:val="clear" w:color="auto" w:fill="auto"/>
          </w:tcPr>
          <w:p w:rsidR="007642DF" w:rsidRDefault="007642DF" w:rsidP="002E797C">
            <w:pPr>
              <w:pStyle w:val="Style3"/>
              <w:widowControl/>
              <w:jc w:val="left"/>
              <w:rPr>
                <w:rStyle w:val="FontStyle15"/>
                <w:b/>
                <w:sz w:val="20"/>
                <w:szCs w:val="20"/>
              </w:rPr>
            </w:pPr>
            <w:r w:rsidRPr="00124C48">
              <w:rPr>
                <w:rStyle w:val="FontStyle15"/>
                <w:b/>
                <w:sz w:val="20"/>
                <w:szCs w:val="20"/>
              </w:rPr>
              <w:t xml:space="preserve">ООО  специализированный застройщик </w:t>
            </w:r>
          </w:p>
          <w:p w:rsidR="007642DF" w:rsidRPr="00124C48" w:rsidRDefault="007642DF" w:rsidP="002E797C">
            <w:pPr>
              <w:pStyle w:val="Style3"/>
              <w:widowControl/>
              <w:jc w:val="left"/>
              <w:rPr>
                <w:rStyle w:val="FontStyle15"/>
                <w:sz w:val="20"/>
                <w:szCs w:val="20"/>
              </w:rPr>
            </w:pPr>
            <w:r w:rsidRPr="00124C48">
              <w:rPr>
                <w:rStyle w:val="FontStyle15"/>
                <w:b/>
                <w:sz w:val="20"/>
                <w:szCs w:val="20"/>
              </w:rPr>
              <w:t>«</w:t>
            </w:r>
            <w:r>
              <w:rPr>
                <w:rStyle w:val="FontStyle15"/>
                <w:b/>
                <w:sz w:val="20"/>
                <w:szCs w:val="20"/>
              </w:rPr>
              <w:t>Новая Жизнь</w:t>
            </w:r>
            <w:r w:rsidRPr="00124C48">
              <w:rPr>
                <w:rStyle w:val="FontStyle15"/>
                <w:b/>
                <w:sz w:val="20"/>
                <w:szCs w:val="20"/>
              </w:rPr>
              <w:t>»</w:t>
            </w:r>
          </w:p>
          <w:p w:rsidR="007642DF" w:rsidRPr="00124C48" w:rsidRDefault="007642DF" w:rsidP="002E797C">
            <w:pPr>
              <w:pStyle w:val="17"/>
              <w:widowControl/>
              <w:spacing w:before="0" w:after="0" w:line="240" w:lineRule="auto"/>
              <w:rPr>
                <w:b/>
                <w:sz w:val="20"/>
                <w:szCs w:val="20"/>
              </w:rPr>
            </w:pPr>
          </w:p>
        </w:tc>
        <w:tc>
          <w:tcPr>
            <w:tcW w:w="5827" w:type="dxa"/>
            <w:shd w:val="clear" w:color="auto" w:fill="auto"/>
          </w:tcPr>
          <w:p w:rsidR="007642DF" w:rsidRPr="00124C48" w:rsidRDefault="007642DF" w:rsidP="002E797C">
            <w:pPr>
              <w:ind w:right="105"/>
              <w:jc w:val="both"/>
              <w:rPr>
                <w:b/>
                <w:sz w:val="20"/>
                <w:szCs w:val="20"/>
              </w:rPr>
            </w:pPr>
          </w:p>
        </w:tc>
      </w:tr>
      <w:tr w:rsidR="007642DF" w:rsidRPr="00124C48" w:rsidTr="002E797C">
        <w:tblPrEx>
          <w:tblCellMar>
            <w:top w:w="0" w:type="dxa"/>
            <w:left w:w="108" w:type="dxa"/>
            <w:bottom w:w="0" w:type="dxa"/>
            <w:right w:w="108" w:type="dxa"/>
          </w:tblCellMar>
        </w:tblPrEx>
        <w:trPr>
          <w:trHeight w:val="312"/>
        </w:trPr>
        <w:tc>
          <w:tcPr>
            <w:tcW w:w="4820" w:type="dxa"/>
            <w:shd w:val="clear" w:color="auto" w:fill="auto"/>
          </w:tcPr>
          <w:p w:rsidR="007642DF" w:rsidRPr="00124C48" w:rsidRDefault="007642DF" w:rsidP="002E797C">
            <w:pPr>
              <w:pStyle w:val="a9"/>
              <w:snapToGrid w:val="0"/>
              <w:spacing w:after="0"/>
              <w:ind w:right="-1"/>
              <w:rPr>
                <w:b/>
                <w:sz w:val="20"/>
                <w:szCs w:val="20"/>
              </w:rPr>
            </w:pPr>
            <w:r>
              <w:rPr>
                <w:b/>
                <w:sz w:val="20"/>
                <w:szCs w:val="20"/>
              </w:rPr>
              <w:t>Д</w:t>
            </w:r>
            <w:r w:rsidRPr="00124C48">
              <w:rPr>
                <w:b/>
                <w:sz w:val="20"/>
                <w:szCs w:val="20"/>
              </w:rPr>
              <w:t>иректор</w:t>
            </w:r>
          </w:p>
          <w:p w:rsidR="007642DF" w:rsidRPr="00124C48" w:rsidRDefault="007642DF" w:rsidP="002E797C">
            <w:pPr>
              <w:pStyle w:val="a9"/>
              <w:snapToGrid w:val="0"/>
              <w:spacing w:after="0"/>
              <w:ind w:right="-1"/>
              <w:rPr>
                <w:b/>
                <w:sz w:val="20"/>
                <w:szCs w:val="20"/>
              </w:rPr>
            </w:pPr>
          </w:p>
          <w:p w:rsidR="007642DF" w:rsidRPr="00124C48" w:rsidRDefault="007642DF" w:rsidP="002E797C">
            <w:pPr>
              <w:pStyle w:val="a9"/>
              <w:snapToGrid w:val="0"/>
              <w:spacing w:after="0"/>
              <w:ind w:right="-1"/>
              <w:rPr>
                <w:b/>
                <w:sz w:val="20"/>
                <w:szCs w:val="20"/>
              </w:rPr>
            </w:pPr>
            <w:r w:rsidRPr="00124C48">
              <w:rPr>
                <w:b/>
                <w:sz w:val="20"/>
                <w:szCs w:val="20"/>
              </w:rPr>
              <w:t>____________________/</w:t>
            </w:r>
            <w:r w:rsidR="003A2E0A">
              <w:rPr>
                <w:b/>
                <w:sz w:val="20"/>
                <w:szCs w:val="20"/>
              </w:rPr>
              <w:t>____________</w:t>
            </w:r>
            <w:r w:rsidRPr="00124C48">
              <w:rPr>
                <w:b/>
                <w:sz w:val="20"/>
                <w:szCs w:val="20"/>
              </w:rPr>
              <w:t>/</w:t>
            </w:r>
          </w:p>
          <w:p w:rsidR="007642DF" w:rsidRPr="00124C48" w:rsidRDefault="007642DF" w:rsidP="002E797C">
            <w:pPr>
              <w:pStyle w:val="a9"/>
              <w:snapToGrid w:val="0"/>
              <w:spacing w:after="0"/>
              <w:ind w:right="-1"/>
              <w:rPr>
                <w:b/>
                <w:bCs/>
                <w:sz w:val="20"/>
                <w:szCs w:val="20"/>
              </w:rPr>
            </w:pPr>
            <w:r w:rsidRPr="00124C48">
              <w:rPr>
                <w:b/>
                <w:sz w:val="20"/>
                <w:szCs w:val="20"/>
              </w:rPr>
              <w:t>М.П.</w:t>
            </w:r>
          </w:p>
        </w:tc>
        <w:tc>
          <w:tcPr>
            <w:tcW w:w="5827" w:type="dxa"/>
            <w:shd w:val="clear" w:color="auto" w:fill="auto"/>
          </w:tcPr>
          <w:p w:rsidR="007642DF" w:rsidRPr="00124C48" w:rsidRDefault="007642DF" w:rsidP="002E797C">
            <w:pPr>
              <w:rPr>
                <w:b/>
                <w:sz w:val="20"/>
                <w:szCs w:val="20"/>
              </w:rPr>
            </w:pPr>
          </w:p>
        </w:tc>
      </w:tr>
    </w:tbl>
    <w:p w:rsidR="007642DF" w:rsidRPr="00400D4A" w:rsidRDefault="007642DF" w:rsidP="007642DF">
      <w:pPr>
        <w:tabs>
          <w:tab w:val="left" w:pos="851"/>
          <w:tab w:val="left" w:pos="4888"/>
          <w:tab w:val="right" w:pos="9356"/>
        </w:tabs>
        <w:jc w:val="both"/>
        <w:rPr>
          <w:rFonts w:eastAsia="Times New Roman"/>
          <w:bCs/>
          <w:color w:val="000000"/>
          <w:sz w:val="20"/>
          <w:szCs w:val="20"/>
        </w:rPr>
      </w:pPr>
    </w:p>
    <w:p w:rsidR="002E797C" w:rsidRDefault="002E797C"/>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p w:rsidR="00457D30" w:rsidRDefault="00457D30"/>
    <w:tbl>
      <w:tblPr>
        <w:tblW w:w="10668" w:type="dxa"/>
        <w:tblInd w:w="-416" w:type="dxa"/>
        <w:shd w:val="clear" w:color="auto" w:fill="FFFFFF"/>
        <w:tblLook w:val="04A0" w:firstRow="1" w:lastRow="0" w:firstColumn="1" w:lastColumn="0" w:noHBand="0" w:noVBand="1"/>
      </w:tblPr>
      <w:tblGrid>
        <w:gridCol w:w="416"/>
        <w:gridCol w:w="3639"/>
        <w:gridCol w:w="2093"/>
        <w:gridCol w:w="3091"/>
        <w:gridCol w:w="799"/>
        <w:gridCol w:w="630"/>
      </w:tblGrid>
      <w:tr w:rsidR="00457D30" w:rsidRPr="007B2593" w:rsidTr="00280F20">
        <w:trPr>
          <w:gridBefore w:val="1"/>
          <w:wBefore w:w="416"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spacing w:line="276" w:lineRule="auto"/>
              <w:ind w:right="160"/>
              <w:jc w:val="right"/>
              <w:rPr>
                <w:kern w:val="2"/>
              </w:rPr>
            </w:pPr>
            <w:r>
              <w:rPr>
                <w:rFonts w:eastAsia="Times New Roman"/>
                <w:sz w:val="20"/>
                <w:szCs w:val="20"/>
              </w:rPr>
              <w:t xml:space="preserve">Приложение № 3 </w:t>
            </w:r>
          </w:p>
          <w:p w:rsidR="00457D30" w:rsidRDefault="00457D30">
            <w:pPr>
              <w:spacing w:line="276" w:lineRule="auto"/>
              <w:ind w:right="160"/>
              <w:jc w:val="right"/>
            </w:pPr>
            <w:r>
              <w:rPr>
                <w:rFonts w:eastAsia="Times New Roman"/>
                <w:sz w:val="20"/>
                <w:szCs w:val="20"/>
              </w:rPr>
              <w:t xml:space="preserve">к Договору  участия в долевом строительстве </w:t>
            </w:r>
          </w:p>
          <w:p w:rsidR="00457D30" w:rsidRDefault="00457D30">
            <w:pPr>
              <w:spacing w:line="276" w:lineRule="auto"/>
              <w:ind w:right="160"/>
              <w:jc w:val="right"/>
            </w:pPr>
            <w:r>
              <w:rPr>
                <w:rFonts w:eastAsia="Times New Roman"/>
                <w:sz w:val="20"/>
                <w:szCs w:val="20"/>
              </w:rPr>
              <w:t xml:space="preserve">№ _____ от __.__.2021г. </w:t>
            </w:r>
          </w:p>
        </w:tc>
      </w:tr>
      <w:tr w:rsidR="00457D30" w:rsidRPr="007B2593" w:rsidTr="00280F20">
        <w:trPr>
          <w:gridBefore w:val="1"/>
          <w:wBefore w:w="416"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pStyle w:val="2"/>
              <w:shd w:val="clear" w:color="auto" w:fill="F8F8F8"/>
              <w:spacing w:before="0" w:beforeAutospacing="0" w:after="0" w:afterAutospacing="0" w:line="375" w:lineRule="atLeast"/>
              <w:jc w:val="center"/>
              <w:rPr>
                <w:sz w:val="24"/>
                <w:szCs w:val="24"/>
                <w:lang w:eastAsia="en-US"/>
              </w:rPr>
            </w:pPr>
            <w:r>
              <w:rPr>
                <w:sz w:val="24"/>
                <w:szCs w:val="24"/>
                <w:lang w:eastAsia="en-US"/>
              </w:rPr>
              <w:t>Меблировка апартаментов.</w:t>
            </w:r>
          </w:p>
          <w:p w:rsidR="00457D30" w:rsidRDefault="003A2E0A" w:rsidP="003A2E0A">
            <w:pPr>
              <w:widowControl/>
              <w:suppressAutoHyphens w:val="0"/>
              <w:spacing w:line="276" w:lineRule="auto"/>
              <w:jc w:val="center"/>
              <w:rPr>
                <w:rFonts w:eastAsia="Times New Roman"/>
                <w:b/>
                <w:bCs/>
                <w:kern w:val="0"/>
                <w:sz w:val="23"/>
                <w:szCs w:val="23"/>
                <w:lang w:eastAsia="ru-RU"/>
              </w:rPr>
            </w:pPr>
            <w:r>
              <w:rPr>
                <w:rFonts w:eastAsia="Times New Roman"/>
                <w:b/>
                <w:bCs/>
                <w:kern w:val="0"/>
                <w:lang w:eastAsia="ru-RU"/>
              </w:rPr>
              <w:t>Вариант 1</w:t>
            </w:r>
            <w:r w:rsidR="00457D30">
              <w:rPr>
                <w:rFonts w:eastAsia="Times New Roman"/>
                <w:b/>
                <w:bCs/>
                <w:kern w:val="0"/>
                <w:lang w:eastAsia="ru-RU"/>
              </w:rPr>
              <w:t xml:space="preserve"> </w:t>
            </w:r>
            <w:r>
              <w:rPr>
                <w:rFonts w:eastAsia="Times New Roman"/>
                <w:b/>
                <w:bCs/>
                <w:kern w:val="0"/>
                <w:lang w:eastAsia="ru-RU"/>
              </w:rPr>
              <w:t>– площадь апартаментов</w:t>
            </w:r>
            <w:r w:rsidR="00457D30">
              <w:rPr>
                <w:rFonts w:eastAsia="Times New Roman"/>
                <w:b/>
                <w:bCs/>
                <w:kern w:val="0"/>
                <w:lang w:eastAsia="ru-RU"/>
              </w:rPr>
              <w:t xml:space="preserve"> 18.77 КВ.М</w:t>
            </w:r>
          </w:p>
        </w:tc>
      </w:tr>
      <w:tr w:rsidR="00457D30" w:rsidRPr="007B2593" w:rsidTr="00280F20">
        <w:trPr>
          <w:gridBefore w:val="1"/>
          <w:wBefore w:w="416" w:type="dxa"/>
          <w:trHeight w:val="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Наименование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Описание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Количество</w:t>
            </w:r>
          </w:p>
        </w:tc>
      </w:tr>
      <w:tr w:rsidR="00457D30" w:rsidRPr="007B2593" w:rsidTr="00280F20">
        <w:trPr>
          <w:gridBefore w:val="1"/>
          <w:wBefore w:w="416"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Мебель</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Кухонный гарнитур с барной стойкой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Корпус ЛДСП, фасады МДФ, столешница под дерево ЛДСП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3,5 п.м.</w:t>
            </w:r>
          </w:p>
        </w:tc>
      </w:tr>
      <w:tr w:rsidR="00457D30" w:rsidRPr="007B2593" w:rsidTr="00280F20">
        <w:trPr>
          <w:gridBefore w:val="1"/>
          <w:wBefore w:w="416"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Санузел</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Перегородка в душевую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Металл.профиль. Уплотнитель,стекло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с раковиной и смесителем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под раковину подвесная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Зекрало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Зеркало с подсветкой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Кнопка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Панель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Светильники( во всех помещениях)</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14шт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Подвесные светильники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Подвесные светильники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 шт</w:t>
            </w:r>
          </w:p>
        </w:tc>
      </w:tr>
      <w:tr w:rsidR="00457D30" w:rsidRPr="007B2593" w:rsidTr="00280F20">
        <w:trPr>
          <w:gridBefore w:val="1"/>
          <w:wBefore w:w="416"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Бытовая техника</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стеклокерамическая 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 кухонная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кух.мойки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280F20" w:rsidTr="00280F20">
        <w:tblPrEx>
          <w:shd w:val="clear" w:color="auto" w:fill="auto"/>
          <w:tblCellMar>
            <w:top w:w="55" w:type="dxa"/>
            <w:left w:w="55" w:type="dxa"/>
            <w:bottom w:w="55" w:type="dxa"/>
            <w:right w:w="55" w:type="dxa"/>
          </w:tblCellMar>
        </w:tblPrEx>
        <w:trPr>
          <w:gridAfter w:val="1"/>
        </w:trPr>
        <w:tc>
          <w:tcPr>
            <w:tcW w:w="4820" w:type="dxa"/>
            <w:gridSpan w:val="3"/>
          </w:tcPr>
          <w:p w:rsidR="00280F20" w:rsidRDefault="00280F20" w:rsidP="00280F20">
            <w:pPr>
              <w:pStyle w:val="a9"/>
              <w:snapToGrid w:val="0"/>
              <w:spacing w:after="0"/>
              <w:ind w:left="375" w:right="-1"/>
              <w:rPr>
                <w:b/>
                <w:kern w:val="2"/>
                <w:sz w:val="20"/>
                <w:szCs w:val="20"/>
              </w:rPr>
            </w:pPr>
            <w:bookmarkStart w:id="0" w:name="table1"/>
          </w:p>
          <w:p w:rsidR="00280F20" w:rsidRDefault="00280F20" w:rsidP="00280F20">
            <w:pPr>
              <w:pStyle w:val="a9"/>
              <w:snapToGrid w:val="0"/>
              <w:spacing w:after="0"/>
              <w:ind w:left="375" w:right="-1"/>
              <w:rPr>
                <w:b/>
                <w:sz w:val="20"/>
                <w:szCs w:val="20"/>
              </w:rPr>
            </w:pPr>
            <w:r>
              <w:rPr>
                <w:b/>
                <w:sz w:val="20"/>
                <w:szCs w:val="20"/>
              </w:rPr>
              <w:t>ЗАСТРОЙЩИК</w:t>
            </w:r>
            <w:r>
              <w:rPr>
                <w:sz w:val="20"/>
                <w:szCs w:val="20"/>
                <w:lang w:val="en-US"/>
              </w:rPr>
              <w:t>:</w:t>
            </w:r>
          </w:p>
        </w:tc>
        <w:tc>
          <w:tcPr>
            <w:tcW w:w="5827" w:type="dxa"/>
            <w:gridSpan w:val="2"/>
            <w:hideMark/>
          </w:tcPr>
          <w:p w:rsidR="00280F20" w:rsidRDefault="00280F20" w:rsidP="00280F20">
            <w:pPr>
              <w:pStyle w:val="a9"/>
              <w:snapToGrid w:val="0"/>
              <w:spacing w:after="0"/>
              <w:ind w:left="375" w:right="-1"/>
              <w:rPr>
                <w:b/>
                <w:sz w:val="20"/>
                <w:szCs w:val="20"/>
              </w:rPr>
            </w:pPr>
            <w:r>
              <w:rPr>
                <w:b/>
                <w:sz w:val="20"/>
                <w:szCs w:val="20"/>
              </w:rPr>
              <w:t xml:space="preserve"> </w:t>
            </w:r>
          </w:p>
          <w:p w:rsidR="00280F20" w:rsidRDefault="00280F20" w:rsidP="00280F20">
            <w:pPr>
              <w:pStyle w:val="a9"/>
              <w:snapToGrid w:val="0"/>
              <w:spacing w:after="0"/>
              <w:ind w:left="375" w:right="-1"/>
              <w:rPr>
                <w:sz w:val="20"/>
                <w:szCs w:val="20"/>
              </w:rPr>
            </w:pPr>
            <w:r>
              <w:rPr>
                <w:b/>
                <w:sz w:val="20"/>
                <w:szCs w:val="20"/>
              </w:rPr>
              <w:t xml:space="preserve">УЧАСТНИК ДОЛЕВОГО СТРОИТЕЛЬСТВА: </w:t>
            </w:r>
          </w:p>
        </w:tc>
      </w:tr>
      <w:tr w:rsidR="00280F20" w:rsidTr="00280F20">
        <w:tblPrEx>
          <w:shd w:val="clear" w:color="auto" w:fill="auto"/>
          <w:tblCellMar>
            <w:top w:w="55" w:type="dxa"/>
            <w:left w:w="55" w:type="dxa"/>
            <w:bottom w:w="55" w:type="dxa"/>
            <w:right w:w="55" w:type="dxa"/>
          </w:tblCellMar>
        </w:tblPrEx>
        <w:trPr>
          <w:gridAfter w:val="1"/>
        </w:trPr>
        <w:tc>
          <w:tcPr>
            <w:tcW w:w="4820" w:type="dxa"/>
            <w:gridSpan w:val="3"/>
          </w:tcPr>
          <w:p w:rsidR="00280F20" w:rsidRDefault="00280F20" w:rsidP="00280F20">
            <w:pPr>
              <w:pStyle w:val="Style3"/>
              <w:widowControl/>
              <w:ind w:left="375"/>
              <w:jc w:val="left"/>
              <w:rPr>
                <w:rStyle w:val="FontStyle15"/>
                <w:b/>
                <w:sz w:val="20"/>
                <w:szCs w:val="20"/>
              </w:rPr>
            </w:pPr>
            <w:r>
              <w:rPr>
                <w:rStyle w:val="FontStyle15"/>
                <w:b/>
                <w:sz w:val="20"/>
                <w:szCs w:val="20"/>
              </w:rPr>
              <w:t xml:space="preserve">ООО  специализированный застройщик </w:t>
            </w:r>
          </w:p>
          <w:p w:rsidR="00280F20" w:rsidRDefault="00280F20" w:rsidP="00280F20">
            <w:pPr>
              <w:pStyle w:val="Style3"/>
              <w:widowControl/>
              <w:ind w:left="375"/>
              <w:jc w:val="left"/>
              <w:rPr>
                <w:rStyle w:val="FontStyle15"/>
                <w:sz w:val="20"/>
                <w:szCs w:val="20"/>
              </w:rPr>
            </w:pPr>
            <w:r>
              <w:rPr>
                <w:rStyle w:val="FontStyle15"/>
                <w:b/>
                <w:sz w:val="20"/>
                <w:szCs w:val="20"/>
              </w:rPr>
              <w:t>«Новая Жизнь»</w:t>
            </w:r>
          </w:p>
          <w:p w:rsidR="00280F20" w:rsidRDefault="00280F20" w:rsidP="00280F20">
            <w:pPr>
              <w:pStyle w:val="17"/>
              <w:widowControl/>
              <w:spacing w:before="0" w:after="0" w:line="240" w:lineRule="auto"/>
              <w:ind w:left="375"/>
              <w:rPr>
                <w:b/>
              </w:rPr>
            </w:pPr>
          </w:p>
        </w:tc>
        <w:tc>
          <w:tcPr>
            <w:tcW w:w="5827" w:type="dxa"/>
            <w:gridSpan w:val="2"/>
          </w:tcPr>
          <w:p w:rsidR="00280F20" w:rsidRDefault="00280F20" w:rsidP="00280F20">
            <w:pPr>
              <w:ind w:left="375" w:right="105"/>
              <w:jc w:val="both"/>
              <w:rPr>
                <w:b/>
                <w:sz w:val="20"/>
                <w:szCs w:val="20"/>
              </w:rPr>
            </w:pPr>
          </w:p>
        </w:tc>
      </w:tr>
      <w:tr w:rsidR="00280F20" w:rsidTr="00280F20">
        <w:tblPrEx>
          <w:shd w:val="clear" w:color="auto" w:fill="auto"/>
          <w:tblCellMar>
            <w:top w:w="55" w:type="dxa"/>
            <w:left w:w="55" w:type="dxa"/>
            <w:bottom w:w="55" w:type="dxa"/>
            <w:right w:w="55" w:type="dxa"/>
          </w:tblCellMar>
        </w:tblPrEx>
        <w:trPr>
          <w:gridAfter w:val="1"/>
          <w:trHeight w:val="312"/>
        </w:trPr>
        <w:tc>
          <w:tcPr>
            <w:tcW w:w="4820" w:type="dxa"/>
            <w:gridSpan w:val="3"/>
            <w:tcMar>
              <w:top w:w="0" w:type="dxa"/>
              <w:left w:w="108" w:type="dxa"/>
              <w:bottom w:w="0" w:type="dxa"/>
              <w:right w:w="108" w:type="dxa"/>
            </w:tcMar>
          </w:tcPr>
          <w:p w:rsidR="00280F20" w:rsidRDefault="00280F20" w:rsidP="00280F20">
            <w:pPr>
              <w:pStyle w:val="a9"/>
              <w:snapToGrid w:val="0"/>
              <w:spacing w:after="0"/>
              <w:ind w:left="375" w:right="-1"/>
              <w:rPr>
                <w:b/>
                <w:sz w:val="20"/>
                <w:szCs w:val="20"/>
              </w:rPr>
            </w:pPr>
            <w:r>
              <w:rPr>
                <w:b/>
                <w:sz w:val="20"/>
                <w:szCs w:val="20"/>
              </w:rPr>
              <w:t>Директор</w:t>
            </w:r>
          </w:p>
          <w:p w:rsidR="00280F20" w:rsidRDefault="00280F20" w:rsidP="00280F20">
            <w:pPr>
              <w:pStyle w:val="a9"/>
              <w:snapToGrid w:val="0"/>
              <w:spacing w:after="0"/>
              <w:ind w:left="375" w:right="-1"/>
              <w:rPr>
                <w:b/>
                <w:sz w:val="20"/>
                <w:szCs w:val="20"/>
              </w:rPr>
            </w:pPr>
          </w:p>
          <w:p w:rsidR="00280F20" w:rsidRDefault="00280F20" w:rsidP="00280F20">
            <w:pPr>
              <w:pStyle w:val="a9"/>
              <w:snapToGrid w:val="0"/>
              <w:spacing w:after="0"/>
              <w:ind w:left="375" w:right="-1"/>
              <w:rPr>
                <w:b/>
                <w:sz w:val="20"/>
                <w:szCs w:val="20"/>
              </w:rPr>
            </w:pPr>
            <w:r>
              <w:rPr>
                <w:b/>
                <w:sz w:val="20"/>
                <w:szCs w:val="20"/>
              </w:rPr>
              <w:t>____________________/____________/</w:t>
            </w:r>
          </w:p>
          <w:p w:rsidR="00280F20" w:rsidRDefault="00280F20" w:rsidP="00280F20">
            <w:pPr>
              <w:pStyle w:val="a9"/>
              <w:snapToGrid w:val="0"/>
              <w:spacing w:after="0"/>
              <w:ind w:left="375" w:right="-1"/>
              <w:rPr>
                <w:b/>
                <w:bCs/>
                <w:sz w:val="20"/>
                <w:szCs w:val="20"/>
              </w:rPr>
            </w:pPr>
            <w:r>
              <w:rPr>
                <w:b/>
                <w:sz w:val="20"/>
                <w:szCs w:val="20"/>
              </w:rPr>
              <w:t>М.П.</w:t>
            </w:r>
          </w:p>
        </w:tc>
        <w:tc>
          <w:tcPr>
            <w:tcW w:w="5827" w:type="dxa"/>
            <w:gridSpan w:val="2"/>
            <w:tcMar>
              <w:top w:w="0" w:type="dxa"/>
              <w:left w:w="108" w:type="dxa"/>
              <w:bottom w:w="0" w:type="dxa"/>
              <w:right w:w="108" w:type="dxa"/>
            </w:tcMar>
          </w:tcPr>
          <w:p w:rsidR="00280F20" w:rsidRDefault="00280F20" w:rsidP="00280F20">
            <w:pPr>
              <w:ind w:left="375"/>
              <w:rPr>
                <w:b/>
                <w:sz w:val="20"/>
                <w:szCs w:val="20"/>
              </w:rPr>
            </w:pPr>
          </w:p>
        </w:tc>
      </w:tr>
    </w:tbl>
    <w:p w:rsidR="00457D30" w:rsidRDefault="00457D3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280F20" w:rsidRDefault="00280F2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280F20" w:rsidRDefault="00280F2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280F20" w:rsidRDefault="00280F2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53085C" w:rsidRDefault="0053085C"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tbl>
      <w:tblPr>
        <w:tblW w:w="0" w:type="auto"/>
        <w:shd w:val="clear" w:color="auto" w:fill="FFFFFF"/>
        <w:tblLook w:val="04A0" w:firstRow="1" w:lastRow="0" w:firstColumn="1" w:lastColumn="0" w:noHBand="0" w:noVBand="1"/>
      </w:tblPr>
      <w:tblGrid>
        <w:gridCol w:w="3469"/>
        <w:gridCol w:w="5477"/>
        <w:gridCol w:w="1260"/>
      </w:tblGrid>
      <w:tr w:rsidR="00457D30" w:rsidRPr="007B2593" w:rsidTr="00457D30">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bookmarkEnd w:id="0"/>
          <w:p w:rsidR="00457D30" w:rsidRDefault="00457D30">
            <w:pPr>
              <w:spacing w:line="276" w:lineRule="auto"/>
              <w:ind w:right="160"/>
              <w:jc w:val="right"/>
              <w:rPr>
                <w:kern w:val="2"/>
              </w:rPr>
            </w:pPr>
            <w:r>
              <w:rPr>
                <w:rFonts w:eastAsia="Times New Roman"/>
                <w:sz w:val="20"/>
                <w:szCs w:val="20"/>
              </w:rPr>
              <w:t xml:space="preserve">Приложение № </w:t>
            </w:r>
            <w:r w:rsidR="007B2593">
              <w:rPr>
                <w:rFonts w:eastAsia="Times New Roman"/>
                <w:sz w:val="20"/>
                <w:szCs w:val="20"/>
              </w:rPr>
              <w:t>3</w:t>
            </w:r>
            <w:r>
              <w:rPr>
                <w:rFonts w:eastAsia="Times New Roman"/>
                <w:sz w:val="20"/>
                <w:szCs w:val="20"/>
              </w:rPr>
              <w:t xml:space="preserve"> </w:t>
            </w:r>
          </w:p>
          <w:p w:rsidR="00457D30" w:rsidRDefault="00457D30">
            <w:pPr>
              <w:spacing w:line="276" w:lineRule="auto"/>
              <w:ind w:right="160"/>
              <w:jc w:val="right"/>
            </w:pPr>
            <w:r>
              <w:rPr>
                <w:rFonts w:eastAsia="Times New Roman"/>
                <w:sz w:val="20"/>
                <w:szCs w:val="20"/>
              </w:rPr>
              <w:t xml:space="preserve">к Договору  участия в долевом строительстве </w:t>
            </w:r>
          </w:p>
          <w:p w:rsidR="00457D30" w:rsidRDefault="00457D30">
            <w:pPr>
              <w:spacing w:line="276" w:lineRule="auto"/>
              <w:ind w:right="160"/>
              <w:jc w:val="right"/>
            </w:pPr>
            <w:r>
              <w:rPr>
                <w:rFonts w:eastAsia="Times New Roman"/>
                <w:sz w:val="20"/>
                <w:szCs w:val="20"/>
              </w:rPr>
              <w:t xml:space="preserve">№ _____ от __.__.2021г. </w:t>
            </w:r>
          </w:p>
        </w:tc>
      </w:tr>
      <w:tr w:rsidR="00457D30" w:rsidRPr="007B2593" w:rsidTr="00457D30">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pStyle w:val="2"/>
              <w:shd w:val="clear" w:color="auto" w:fill="F8F8F8"/>
              <w:spacing w:before="0" w:beforeAutospacing="0" w:after="0" w:afterAutospacing="0" w:line="375" w:lineRule="atLeast"/>
              <w:jc w:val="center"/>
              <w:rPr>
                <w:sz w:val="24"/>
                <w:szCs w:val="24"/>
                <w:lang w:eastAsia="en-US"/>
              </w:rPr>
            </w:pPr>
            <w:r>
              <w:rPr>
                <w:sz w:val="24"/>
                <w:szCs w:val="24"/>
                <w:lang w:eastAsia="en-US"/>
              </w:rPr>
              <w:t>Меблировка апартаментов.</w:t>
            </w:r>
          </w:p>
          <w:p w:rsidR="00457D30" w:rsidRDefault="003A2E0A" w:rsidP="003A2E0A">
            <w:pPr>
              <w:widowControl/>
              <w:suppressAutoHyphens w:val="0"/>
              <w:spacing w:line="276" w:lineRule="auto"/>
              <w:jc w:val="center"/>
              <w:rPr>
                <w:rFonts w:eastAsia="Times New Roman"/>
                <w:b/>
                <w:bCs/>
                <w:kern w:val="0"/>
                <w:sz w:val="23"/>
                <w:szCs w:val="23"/>
                <w:lang w:eastAsia="ru-RU"/>
              </w:rPr>
            </w:pPr>
            <w:r>
              <w:rPr>
                <w:rFonts w:eastAsia="Times New Roman"/>
                <w:b/>
                <w:bCs/>
                <w:kern w:val="0"/>
                <w:lang w:eastAsia="ru-RU"/>
              </w:rPr>
              <w:t>Вариант 2 – площадь апартаментов</w:t>
            </w:r>
            <w:r w:rsidR="00457D30">
              <w:rPr>
                <w:rFonts w:eastAsia="Times New Roman"/>
                <w:b/>
                <w:bCs/>
                <w:kern w:val="0"/>
                <w:lang w:eastAsia="ru-RU"/>
              </w:rPr>
              <w:t xml:space="preserve"> 24.61 КВ.М</w:t>
            </w:r>
          </w:p>
        </w:tc>
      </w:tr>
      <w:tr w:rsidR="00457D30" w:rsidRPr="007B2593" w:rsidTr="00457D3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Описание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Количество</w:t>
            </w:r>
          </w:p>
        </w:tc>
      </w:tr>
      <w:tr w:rsidR="00457D30" w:rsidRPr="007B2593" w:rsidTr="00457D30">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Мебель</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Кухонный гарнитур с барной стойкой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Корпус ЛДСП, фасады МДФ, столешница под дерево ЛДСП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2,2 п.м.</w:t>
            </w:r>
          </w:p>
        </w:tc>
      </w:tr>
      <w:tr w:rsidR="00457D30" w:rsidRPr="007B2593" w:rsidTr="00457D30">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Санузел</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Перегородка в душевую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Металл.профиль. Уплотнитель,стекло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с раковиной и смесителем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под раковину подвесная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Зекрало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Зеркало с подсветкой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Кнопка смыва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Панель смыва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Светильники( во всех помещениях)</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14шт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Подвесные светильники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Подвесные светильники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457D30">
        <w:trPr>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Бытовая техника</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Кухонная вытяжка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вытяжка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Варочная панель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стеклокерамическая варочная панель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 кухонная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457D30">
        <w:trPr>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кух.мойки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bl>
    <w:p w:rsidR="00457D30" w:rsidRDefault="00457D30" w:rsidP="00457D30">
      <w:pPr>
        <w:widowControl/>
        <w:suppressAutoHyphens w:val="0"/>
        <w:rPr>
          <w:rFonts w:eastAsia="Times New Roman"/>
          <w:kern w:val="0"/>
          <w:lang w:eastAsia="ru-RU"/>
        </w:rPr>
      </w:pPr>
    </w:p>
    <w:tbl>
      <w:tblPr>
        <w:tblW w:w="0" w:type="dxa"/>
        <w:tblInd w:w="-431" w:type="dxa"/>
        <w:tblLayout w:type="fixed"/>
        <w:tblCellMar>
          <w:top w:w="55" w:type="dxa"/>
          <w:left w:w="55" w:type="dxa"/>
          <w:bottom w:w="55" w:type="dxa"/>
          <w:right w:w="55" w:type="dxa"/>
        </w:tblCellMar>
        <w:tblLook w:val="04A0" w:firstRow="1" w:lastRow="0" w:firstColumn="1" w:lastColumn="0" w:noHBand="0" w:noVBand="1"/>
      </w:tblPr>
      <w:tblGrid>
        <w:gridCol w:w="4820"/>
        <w:gridCol w:w="5827"/>
      </w:tblGrid>
      <w:tr w:rsidR="00280F20" w:rsidTr="00280F20">
        <w:tc>
          <w:tcPr>
            <w:tcW w:w="4820" w:type="dxa"/>
          </w:tcPr>
          <w:p w:rsidR="00280F20" w:rsidRDefault="00280F20" w:rsidP="00280F20">
            <w:pPr>
              <w:pStyle w:val="a9"/>
              <w:snapToGrid w:val="0"/>
              <w:spacing w:after="0"/>
              <w:ind w:left="435" w:right="-1"/>
              <w:rPr>
                <w:b/>
                <w:kern w:val="2"/>
                <w:sz w:val="20"/>
                <w:szCs w:val="20"/>
              </w:rPr>
            </w:pPr>
          </w:p>
          <w:p w:rsidR="00280F20" w:rsidRDefault="00280F20" w:rsidP="00280F20">
            <w:pPr>
              <w:pStyle w:val="a9"/>
              <w:snapToGrid w:val="0"/>
              <w:spacing w:after="0"/>
              <w:ind w:left="435" w:right="-1"/>
              <w:rPr>
                <w:b/>
                <w:sz w:val="20"/>
                <w:szCs w:val="20"/>
              </w:rPr>
            </w:pPr>
            <w:r>
              <w:rPr>
                <w:b/>
                <w:sz w:val="20"/>
                <w:szCs w:val="20"/>
              </w:rPr>
              <w:t>ЗАСТРОЙЩИК</w:t>
            </w:r>
            <w:r>
              <w:rPr>
                <w:sz w:val="20"/>
                <w:szCs w:val="20"/>
                <w:lang w:val="en-US"/>
              </w:rPr>
              <w:t>:</w:t>
            </w:r>
          </w:p>
        </w:tc>
        <w:tc>
          <w:tcPr>
            <w:tcW w:w="5827" w:type="dxa"/>
            <w:hideMark/>
          </w:tcPr>
          <w:p w:rsidR="00280F20" w:rsidRDefault="00280F20" w:rsidP="00280F20">
            <w:pPr>
              <w:pStyle w:val="a9"/>
              <w:snapToGrid w:val="0"/>
              <w:spacing w:after="0"/>
              <w:ind w:left="435" w:right="-1"/>
              <w:rPr>
                <w:b/>
                <w:sz w:val="20"/>
                <w:szCs w:val="20"/>
              </w:rPr>
            </w:pPr>
            <w:r>
              <w:rPr>
                <w:b/>
                <w:sz w:val="20"/>
                <w:szCs w:val="20"/>
              </w:rPr>
              <w:t xml:space="preserve"> </w:t>
            </w:r>
          </w:p>
          <w:p w:rsidR="00280F20" w:rsidRDefault="00280F20" w:rsidP="00280F20">
            <w:pPr>
              <w:pStyle w:val="a9"/>
              <w:snapToGrid w:val="0"/>
              <w:spacing w:after="0"/>
              <w:ind w:left="435" w:right="-1"/>
              <w:rPr>
                <w:sz w:val="20"/>
                <w:szCs w:val="20"/>
              </w:rPr>
            </w:pPr>
            <w:r>
              <w:rPr>
                <w:b/>
                <w:sz w:val="20"/>
                <w:szCs w:val="20"/>
              </w:rPr>
              <w:t xml:space="preserve">УЧАСТНИК ДОЛЕВОГО СТРОИТЕЛЬСТВА: </w:t>
            </w:r>
          </w:p>
        </w:tc>
      </w:tr>
      <w:tr w:rsidR="00280F20" w:rsidTr="00280F20">
        <w:tc>
          <w:tcPr>
            <w:tcW w:w="4820" w:type="dxa"/>
          </w:tcPr>
          <w:p w:rsidR="00280F20" w:rsidRDefault="00280F20" w:rsidP="00280F20">
            <w:pPr>
              <w:pStyle w:val="Style3"/>
              <w:widowControl/>
              <w:ind w:left="435"/>
              <w:jc w:val="left"/>
              <w:rPr>
                <w:rStyle w:val="FontStyle15"/>
                <w:b/>
                <w:sz w:val="20"/>
                <w:szCs w:val="20"/>
              </w:rPr>
            </w:pPr>
            <w:r>
              <w:rPr>
                <w:rStyle w:val="FontStyle15"/>
                <w:b/>
                <w:sz w:val="20"/>
                <w:szCs w:val="20"/>
              </w:rPr>
              <w:t xml:space="preserve">ООО  специализированный застройщик </w:t>
            </w:r>
          </w:p>
          <w:p w:rsidR="00280F20" w:rsidRDefault="00280F20" w:rsidP="00280F20">
            <w:pPr>
              <w:pStyle w:val="Style3"/>
              <w:widowControl/>
              <w:ind w:left="435"/>
              <w:jc w:val="left"/>
              <w:rPr>
                <w:rStyle w:val="FontStyle15"/>
                <w:sz w:val="20"/>
                <w:szCs w:val="20"/>
              </w:rPr>
            </w:pPr>
            <w:r>
              <w:rPr>
                <w:rStyle w:val="FontStyle15"/>
                <w:b/>
                <w:sz w:val="20"/>
                <w:szCs w:val="20"/>
              </w:rPr>
              <w:t>«Новая Жизнь»</w:t>
            </w:r>
          </w:p>
          <w:p w:rsidR="00280F20" w:rsidRDefault="00280F20" w:rsidP="00280F20">
            <w:pPr>
              <w:pStyle w:val="17"/>
              <w:widowControl/>
              <w:spacing w:before="0" w:after="0" w:line="240" w:lineRule="auto"/>
              <w:ind w:left="435"/>
              <w:rPr>
                <w:b/>
              </w:rPr>
            </w:pPr>
          </w:p>
        </w:tc>
        <w:tc>
          <w:tcPr>
            <w:tcW w:w="5827" w:type="dxa"/>
          </w:tcPr>
          <w:p w:rsidR="00280F20" w:rsidRDefault="00280F20" w:rsidP="00280F20">
            <w:pPr>
              <w:ind w:left="435" w:right="105"/>
              <w:jc w:val="both"/>
              <w:rPr>
                <w:b/>
                <w:sz w:val="20"/>
                <w:szCs w:val="20"/>
              </w:rPr>
            </w:pPr>
          </w:p>
        </w:tc>
      </w:tr>
      <w:tr w:rsidR="00280F20" w:rsidTr="00280F20">
        <w:trPr>
          <w:trHeight w:val="312"/>
        </w:trPr>
        <w:tc>
          <w:tcPr>
            <w:tcW w:w="4820" w:type="dxa"/>
            <w:tcMar>
              <w:top w:w="0" w:type="dxa"/>
              <w:left w:w="108" w:type="dxa"/>
              <w:bottom w:w="0" w:type="dxa"/>
              <w:right w:w="108" w:type="dxa"/>
            </w:tcMar>
          </w:tcPr>
          <w:p w:rsidR="00280F20" w:rsidRDefault="00280F20" w:rsidP="00280F20">
            <w:pPr>
              <w:pStyle w:val="a9"/>
              <w:snapToGrid w:val="0"/>
              <w:spacing w:after="0"/>
              <w:ind w:left="435" w:right="-1"/>
              <w:rPr>
                <w:b/>
                <w:sz w:val="20"/>
                <w:szCs w:val="20"/>
              </w:rPr>
            </w:pPr>
            <w:r>
              <w:rPr>
                <w:b/>
                <w:sz w:val="20"/>
                <w:szCs w:val="20"/>
              </w:rPr>
              <w:t>Директор</w:t>
            </w:r>
          </w:p>
          <w:p w:rsidR="00280F20" w:rsidRDefault="00280F20" w:rsidP="00280F20">
            <w:pPr>
              <w:pStyle w:val="a9"/>
              <w:snapToGrid w:val="0"/>
              <w:spacing w:after="0"/>
              <w:ind w:left="435" w:right="-1"/>
              <w:rPr>
                <w:b/>
                <w:sz w:val="20"/>
                <w:szCs w:val="20"/>
              </w:rPr>
            </w:pPr>
          </w:p>
          <w:p w:rsidR="00280F20" w:rsidRDefault="00280F20" w:rsidP="00280F20">
            <w:pPr>
              <w:pStyle w:val="a9"/>
              <w:snapToGrid w:val="0"/>
              <w:spacing w:after="0"/>
              <w:ind w:left="435" w:right="-1"/>
              <w:rPr>
                <w:b/>
                <w:sz w:val="20"/>
                <w:szCs w:val="20"/>
              </w:rPr>
            </w:pPr>
            <w:r>
              <w:rPr>
                <w:b/>
                <w:sz w:val="20"/>
                <w:szCs w:val="20"/>
              </w:rPr>
              <w:t>____________________/____________/</w:t>
            </w:r>
          </w:p>
          <w:p w:rsidR="00280F20" w:rsidRDefault="00280F20" w:rsidP="00280F20">
            <w:pPr>
              <w:pStyle w:val="a9"/>
              <w:snapToGrid w:val="0"/>
              <w:spacing w:after="0"/>
              <w:ind w:left="435" w:right="-1"/>
              <w:rPr>
                <w:b/>
                <w:bCs/>
                <w:sz w:val="20"/>
                <w:szCs w:val="20"/>
              </w:rPr>
            </w:pPr>
            <w:r>
              <w:rPr>
                <w:b/>
                <w:sz w:val="20"/>
                <w:szCs w:val="20"/>
              </w:rPr>
              <w:t>М.П.</w:t>
            </w:r>
          </w:p>
        </w:tc>
        <w:tc>
          <w:tcPr>
            <w:tcW w:w="5827" w:type="dxa"/>
            <w:tcMar>
              <w:top w:w="0" w:type="dxa"/>
              <w:left w:w="108" w:type="dxa"/>
              <w:bottom w:w="0" w:type="dxa"/>
              <w:right w:w="108" w:type="dxa"/>
            </w:tcMar>
          </w:tcPr>
          <w:p w:rsidR="00280F20" w:rsidRDefault="00280F20" w:rsidP="00280F20">
            <w:pPr>
              <w:ind w:left="435"/>
              <w:rPr>
                <w:b/>
                <w:sz w:val="20"/>
                <w:szCs w:val="20"/>
              </w:rPr>
            </w:pPr>
          </w:p>
        </w:tc>
      </w:tr>
    </w:tbl>
    <w:p w:rsidR="00457D30" w:rsidRDefault="00457D3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tbl>
      <w:tblPr>
        <w:tblW w:w="0" w:type="auto"/>
        <w:tblInd w:w="-416" w:type="dxa"/>
        <w:shd w:val="clear" w:color="auto" w:fill="FFFFFF"/>
        <w:tblLook w:val="04A0" w:firstRow="1" w:lastRow="0" w:firstColumn="1" w:lastColumn="0" w:noHBand="0" w:noVBand="1"/>
      </w:tblPr>
      <w:tblGrid>
        <w:gridCol w:w="417"/>
        <w:gridCol w:w="3686"/>
        <w:gridCol w:w="2124"/>
        <w:gridCol w:w="2958"/>
        <w:gridCol w:w="807"/>
        <w:gridCol w:w="630"/>
      </w:tblGrid>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spacing w:line="276" w:lineRule="auto"/>
              <w:ind w:right="160"/>
              <w:jc w:val="right"/>
              <w:rPr>
                <w:kern w:val="2"/>
              </w:rPr>
            </w:pPr>
            <w:r>
              <w:rPr>
                <w:rFonts w:eastAsia="Times New Roman"/>
                <w:sz w:val="20"/>
                <w:szCs w:val="20"/>
              </w:rPr>
              <w:t xml:space="preserve">Приложение № </w:t>
            </w:r>
            <w:r w:rsidR="007B2593">
              <w:rPr>
                <w:rFonts w:eastAsia="Times New Roman"/>
                <w:sz w:val="20"/>
                <w:szCs w:val="20"/>
              </w:rPr>
              <w:t>3</w:t>
            </w:r>
            <w:r>
              <w:rPr>
                <w:rFonts w:eastAsia="Times New Roman"/>
                <w:sz w:val="20"/>
                <w:szCs w:val="20"/>
              </w:rPr>
              <w:t xml:space="preserve"> </w:t>
            </w:r>
          </w:p>
          <w:p w:rsidR="00457D30" w:rsidRDefault="00457D30">
            <w:pPr>
              <w:spacing w:line="276" w:lineRule="auto"/>
              <w:ind w:right="160"/>
              <w:jc w:val="right"/>
            </w:pPr>
            <w:r>
              <w:rPr>
                <w:rFonts w:eastAsia="Times New Roman"/>
                <w:sz w:val="20"/>
                <w:szCs w:val="20"/>
              </w:rPr>
              <w:t xml:space="preserve">к Договору  участия в долевом строительстве </w:t>
            </w:r>
          </w:p>
          <w:p w:rsidR="00457D30" w:rsidRDefault="00457D30">
            <w:pPr>
              <w:spacing w:line="276" w:lineRule="auto"/>
              <w:ind w:right="160"/>
              <w:jc w:val="right"/>
            </w:pPr>
            <w:r>
              <w:rPr>
                <w:rFonts w:eastAsia="Times New Roman"/>
                <w:sz w:val="20"/>
                <w:szCs w:val="20"/>
              </w:rPr>
              <w:t xml:space="preserve">№ _____ от __.__.2021г. </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hd w:val="clear" w:color="auto" w:fill="F8F8F8"/>
              <w:suppressAutoHyphens w:val="0"/>
              <w:spacing w:line="375" w:lineRule="atLeast"/>
              <w:jc w:val="center"/>
              <w:outlineLvl w:val="1"/>
              <w:rPr>
                <w:rFonts w:eastAsia="Times New Roman"/>
                <w:b/>
                <w:bCs/>
                <w:kern w:val="0"/>
                <w:lang w:eastAsia="ru-RU"/>
              </w:rPr>
            </w:pPr>
            <w:r>
              <w:rPr>
                <w:rFonts w:eastAsia="Times New Roman"/>
                <w:b/>
                <w:bCs/>
                <w:kern w:val="0"/>
                <w:lang w:eastAsia="ru-RU"/>
              </w:rPr>
              <w:t>Меблировка апартаментов.</w:t>
            </w:r>
          </w:p>
          <w:p w:rsidR="00457D30" w:rsidRDefault="003A2E0A" w:rsidP="003A2E0A">
            <w:pPr>
              <w:widowControl/>
              <w:suppressAutoHyphens w:val="0"/>
              <w:spacing w:line="276" w:lineRule="auto"/>
              <w:jc w:val="center"/>
              <w:rPr>
                <w:rFonts w:eastAsia="Times New Roman"/>
                <w:b/>
                <w:bCs/>
                <w:kern w:val="0"/>
                <w:sz w:val="23"/>
                <w:szCs w:val="23"/>
                <w:lang w:eastAsia="ru-RU"/>
              </w:rPr>
            </w:pPr>
            <w:r>
              <w:rPr>
                <w:rFonts w:eastAsia="Times New Roman"/>
                <w:b/>
                <w:bCs/>
                <w:kern w:val="0"/>
                <w:lang w:eastAsia="ru-RU"/>
              </w:rPr>
              <w:t xml:space="preserve">Вариант 3 – площадь апартаментов </w:t>
            </w:r>
            <w:r w:rsidR="00457D30">
              <w:rPr>
                <w:rFonts w:eastAsia="Times New Roman"/>
                <w:b/>
                <w:bCs/>
                <w:kern w:val="0"/>
                <w:lang w:eastAsia="ru-RU"/>
              </w:rPr>
              <w:t>34,63 КВ.М</w:t>
            </w:r>
          </w:p>
        </w:tc>
      </w:tr>
      <w:tr w:rsidR="00457D30" w:rsidRPr="007B2593" w:rsidTr="00280F20">
        <w:trPr>
          <w:gridBefore w:val="1"/>
          <w:wBefore w:w="416" w:type="dxa"/>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Наименование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Описание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Количество</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Мебель</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Кухонный гарнитур с барной стойкой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Корпус ЛДСП, фасады МДФ, столешница под дерево ЛДСП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4,64 м.п.</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Санузел</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Перегородка в душевую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Металл.профиль. Уплотнитель,стекло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с раковиной и смесителем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под раковину подвесная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Зекрало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Зеркало с подсветкой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Кнопка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Панель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Светильники( во всех помещениях)</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18шт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Подвесные светильники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Подвесные светильники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 в гостиную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 в спальную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Бытовая техника</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стеклокерамическая 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 кухонная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кух.мойки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280F20" w:rsidTr="00280F20">
        <w:tblPrEx>
          <w:shd w:val="clear" w:color="auto" w:fill="auto"/>
          <w:tblCellMar>
            <w:top w:w="55" w:type="dxa"/>
            <w:left w:w="55" w:type="dxa"/>
            <w:bottom w:w="55" w:type="dxa"/>
            <w:right w:w="55" w:type="dxa"/>
          </w:tblCellMar>
        </w:tblPrEx>
        <w:trPr>
          <w:gridAfter w:val="1"/>
        </w:trPr>
        <w:tc>
          <w:tcPr>
            <w:tcW w:w="4820" w:type="dxa"/>
            <w:gridSpan w:val="3"/>
          </w:tcPr>
          <w:p w:rsidR="00280F20" w:rsidRDefault="00280F20" w:rsidP="00280F20">
            <w:pPr>
              <w:pStyle w:val="a9"/>
              <w:snapToGrid w:val="0"/>
              <w:spacing w:after="0"/>
              <w:ind w:left="375" w:right="-1"/>
              <w:rPr>
                <w:b/>
                <w:kern w:val="2"/>
                <w:sz w:val="20"/>
                <w:szCs w:val="20"/>
              </w:rPr>
            </w:pPr>
          </w:p>
          <w:p w:rsidR="00280F20" w:rsidRDefault="00280F20" w:rsidP="00280F20">
            <w:pPr>
              <w:pStyle w:val="a9"/>
              <w:snapToGrid w:val="0"/>
              <w:spacing w:after="0"/>
              <w:ind w:left="375" w:right="-1"/>
              <w:rPr>
                <w:b/>
                <w:sz w:val="20"/>
                <w:szCs w:val="20"/>
              </w:rPr>
            </w:pPr>
            <w:r>
              <w:rPr>
                <w:b/>
                <w:sz w:val="20"/>
                <w:szCs w:val="20"/>
              </w:rPr>
              <w:t>ЗАСТРОЙЩИК</w:t>
            </w:r>
            <w:r>
              <w:rPr>
                <w:sz w:val="20"/>
                <w:szCs w:val="20"/>
                <w:lang w:val="en-US"/>
              </w:rPr>
              <w:t>:</w:t>
            </w:r>
          </w:p>
        </w:tc>
        <w:tc>
          <w:tcPr>
            <w:tcW w:w="5827" w:type="dxa"/>
            <w:gridSpan w:val="2"/>
            <w:hideMark/>
          </w:tcPr>
          <w:p w:rsidR="00280F20" w:rsidRDefault="00280F20">
            <w:pPr>
              <w:pStyle w:val="a9"/>
              <w:snapToGrid w:val="0"/>
              <w:spacing w:after="0"/>
              <w:ind w:right="-1"/>
              <w:rPr>
                <w:b/>
                <w:sz w:val="20"/>
                <w:szCs w:val="20"/>
              </w:rPr>
            </w:pPr>
            <w:r>
              <w:rPr>
                <w:b/>
                <w:sz w:val="20"/>
                <w:szCs w:val="20"/>
              </w:rPr>
              <w:t xml:space="preserve"> </w:t>
            </w:r>
          </w:p>
          <w:p w:rsidR="00280F20" w:rsidRDefault="00280F20">
            <w:pPr>
              <w:pStyle w:val="a9"/>
              <w:snapToGrid w:val="0"/>
              <w:spacing w:after="0"/>
              <w:ind w:right="-1"/>
              <w:rPr>
                <w:sz w:val="20"/>
                <w:szCs w:val="20"/>
              </w:rPr>
            </w:pPr>
            <w:r>
              <w:rPr>
                <w:b/>
                <w:sz w:val="20"/>
                <w:szCs w:val="20"/>
              </w:rPr>
              <w:t xml:space="preserve">УЧАСТНИК ДОЛЕВОГО СТРОИТЕЛЬСТВА: </w:t>
            </w:r>
          </w:p>
        </w:tc>
      </w:tr>
      <w:tr w:rsidR="00280F20" w:rsidTr="00280F20">
        <w:tblPrEx>
          <w:shd w:val="clear" w:color="auto" w:fill="auto"/>
          <w:tblCellMar>
            <w:top w:w="55" w:type="dxa"/>
            <w:left w:w="55" w:type="dxa"/>
            <w:bottom w:w="55" w:type="dxa"/>
            <w:right w:w="55" w:type="dxa"/>
          </w:tblCellMar>
        </w:tblPrEx>
        <w:trPr>
          <w:gridAfter w:val="1"/>
        </w:trPr>
        <w:tc>
          <w:tcPr>
            <w:tcW w:w="4820" w:type="dxa"/>
            <w:gridSpan w:val="3"/>
          </w:tcPr>
          <w:p w:rsidR="00280F20" w:rsidRDefault="00280F20" w:rsidP="00280F20">
            <w:pPr>
              <w:pStyle w:val="Style3"/>
              <w:widowControl/>
              <w:ind w:left="375"/>
              <w:jc w:val="left"/>
              <w:rPr>
                <w:rStyle w:val="FontStyle15"/>
                <w:b/>
                <w:sz w:val="20"/>
                <w:szCs w:val="20"/>
              </w:rPr>
            </w:pPr>
            <w:r>
              <w:rPr>
                <w:rStyle w:val="FontStyle15"/>
                <w:b/>
                <w:sz w:val="20"/>
                <w:szCs w:val="20"/>
              </w:rPr>
              <w:t xml:space="preserve">ООО  специализированный застройщик </w:t>
            </w:r>
          </w:p>
          <w:p w:rsidR="00280F20" w:rsidRDefault="00280F20" w:rsidP="00280F20">
            <w:pPr>
              <w:pStyle w:val="Style3"/>
              <w:widowControl/>
              <w:ind w:left="375"/>
              <w:jc w:val="left"/>
              <w:rPr>
                <w:rStyle w:val="FontStyle15"/>
                <w:sz w:val="20"/>
                <w:szCs w:val="20"/>
              </w:rPr>
            </w:pPr>
            <w:r>
              <w:rPr>
                <w:rStyle w:val="FontStyle15"/>
                <w:b/>
                <w:sz w:val="20"/>
                <w:szCs w:val="20"/>
              </w:rPr>
              <w:t>«Новая Жизнь»</w:t>
            </w:r>
          </w:p>
          <w:p w:rsidR="00280F20" w:rsidRDefault="00280F20" w:rsidP="00280F20">
            <w:pPr>
              <w:pStyle w:val="17"/>
              <w:widowControl/>
              <w:spacing w:before="0" w:after="0" w:line="240" w:lineRule="auto"/>
              <w:ind w:left="375"/>
              <w:rPr>
                <w:b/>
              </w:rPr>
            </w:pPr>
          </w:p>
        </w:tc>
        <w:tc>
          <w:tcPr>
            <w:tcW w:w="5827" w:type="dxa"/>
            <w:gridSpan w:val="2"/>
          </w:tcPr>
          <w:p w:rsidR="00280F20" w:rsidRDefault="00280F20">
            <w:pPr>
              <w:ind w:right="105"/>
              <w:jc w:val="both"/>
              <w:rPr>
                <w:b/>
                <w:sz w:val="20"/>
                <w:szCs w:val="20"/>
              </w:rPr>
            </w:pPr>
          </w:p>
        </w:tc>
      </w:tr>
      <w:tr w:rsidR="00280F20" w:rsidTr="00280F20">
        <w:tblPrEx>
          <w:shd w:val="clear" w:color="auto" w:fill="auto"/>
          <w:tblCellMar>
            <w:top w:w="55" w:type="dxa"/>
            <w:left w:w="55" w:type="dxa"/>
            <w:bottom w:w="55" w:type="dxa"/>
            <w:right w:w="55" w:type="dxa"/>
          </w:tblCellMar>
        </w:tblPrEx>
        <w:trPr>
          <w:gridAfter w:val="1"/>
          <w:trHeight w:val="312"/>
        </w:trPr>
        <w:tc>
          <w:tcPr>
            <w:tcW w:w="4820" w:type="dxa"/>
            <w:gridSpan w:val="3"/>
            <w:tcMar>
              <w:top w:w="0" w:type="dxa"/>
              <w:left w:w="108" w:type="dxa"/>
              <w:bottom w:w="0" w:type="dxa"/>
              <w:right w:w="108" w:type="dxa"/>
            </w:tcMar>
          </w:tcPr>
          <w:p w:rsidR="00280F20" w:rsidRDefault="00280F20" w:rsidP="00280F20">
            <w:pPr>
              <w:pStyle w:val="a9"/>
              <w:snapToGrid w:val="0"/>
              <w:spacing w:after="0"/>
              <w:ind w:left="330" w:right="-1"/>
              <w:rPr>
                <w:b/>
                <w:sz w:val="20"/>
                <w:szCs w:val="20"/>
              </w:rPr>
            </w:pPr>
            <w:r>
              <w:rPr>
                <w:b/>
                <w:sz w:val="20"/>
                <w:szCs w:val="20"/>
              </w:rPr>
              <w:t>Директор</w:t>
            </w:r>
          </w:p>
          <w:p w:rsidR="00280F20" w:rsidRDefault="00280F20" w:rsidP="00280F20">
            <w:pPr>
              <w:pStyle w:val="a9"/>
              <w:snapToGrid w:val="0"/>
              <w:spacing w:after="0"/>
              <w:ind w:left="330" w:right="-1"/>
              <w:rPr>
                <w:b/>
                <w:sz w:val="20"/>
                <w:szCs w:val="20"/>
              </w:rPr>
            </w:pPr>
          </w:p>
          <w:p w:rsidR="00280F20" w:rsidRDefault="00280F20">
            <w:pPr>
              <w:pStyle w:val="a9"/>
              <w:snapToGrid w:val="0"/>
              <w:spacing w:after="0"/>
              <w:ind w:left="330" w:right="-1"/>
              <w:rPr>
                <w:b/>
                <w:sz w:val="20"/>
                <w:szCs w:val="20"/>
              </w:rPr>
            </w:pPr>
            <w:r>
              <w:rPr>
                <w:b/>
                <w:sz w:val="20"/>
                <w:szCs w:val="20"/>
              </w:rPr>
              <w:t>____________________/____________/</w:t>
            </w:r>
          </w:p>
          <w:p w:rsidR="00280F20" w:rsidRDefault="00280F20">
            <w:pPr>
              <w:pStyle w:val="a9"/>
              <w:snapToGrid w:val="0"/>
              <w:spacing w:after="0"/>
              <w:ind w:left="330" w:right="-1"/>
              <w:rPr>
                <w:b/>
                <w:bCs/>
                <w:sz w:val="20"/>
                <w:szCs w:val="20"/>
              </w:rPr>
            </w:pPr>
            <w:r>
              <w:rPr>
                <w:b/>
                <w:sz w:val="20"/>
                <w:szCs w:val="20"/>
              </w:rPr>
              <w:t>М.П.</w:t>
            </w:r>
          </w:p>
        </w:tc>
        <w:tc>
          <w:tcPr>
            <w:tcW w:w="5827" w:type="dxa"/>
            <w:gridSpan w:val="2"/>
            <w:tcMar>
              <w:top w:w="0" w:type="dxa"/>
              <w:left w:w="108" w:type="dxa"/>
              <w:bottom w:w="0" w:type="dxa"/>
              <w:right w:w="108" w:type="dxa"/>
            </w:tcMar>
          </w:tcPr>
          <w:p w:rsidR="00280F20" w:rsidRDefault="00280F20">
            <w:pPr>
              <w:rPr>
                <w:b/>
                <w:sz w:val="20"/>
                <w:szCs w:val="20"/>
              </w:rPr>
            </w:pPr>
          </w:p>
        </w:tc>
      </w:tr>
    </w:tbl>
    <w:p w:rsidR="00457D30" w:rsidRDefault="00457D3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457D30" w:rsidRDefault="00457D30" w:rsidP="00457D30">
      <w:pPr>
        <w:widowControl/>
        <w:suppressAutoHyphens w:val="0"/>
        <w:rPr>
          <w:rFonts w:eastAsia="Times New Roman"/>
          <w:kern w:val="0"/>
          <w:lang w:eastAsia="ru-RU"/>
        </w:rPr>
      </w:pPr>
    </w:p>
    <w:p w:rsidR="00457D30" w:rsidRDefault="00457D30" w:rsidP="00457D30">
      <w:pPr>
        <w:widowControl/>
        <w:suppressAutoHyphens w:val="0"/>
        <w:rPr>
          <w:rFonts w:eastAsia="Times New Roman"/>
          <w:kern w:val="0"/>
          <w:lang w:eastAsia="ru-RU"/>
        </w:rPr>
      </w:pPr>
    </w:p>
    <w:p w:rsidR="00457D30" w:rsidRDefault="00457D30" w:rsidP="00457D30">
      <w:pPr>
        <w:widowControl/>
        <w:suppressAutoHyphens w:val="0"/>
        <w:rPr>
          <w:rFonts w:eastAsia="Times New Roman"/>
          <w:kern w:val="0"/>
          <w:lang w:eastAsia="ru-RU"/>
        </w:rPr>
      </w:pPr>
    </w:p>
    <w:tbl>
      <w:tblPr>
        <w:tblW w:w="10277" w:type="dxa"/>
        <w:tblInd w:w="-416" w:type="dxa"/>
        <w:shd w:val="clear" w:color="auto" w:fill="FFFFFF"/>
        <w:tblLook w:val="04A0" w:firstRow="1" w:lastRow="0" w:firstColumn="1" w:lastColumn="0" w:noHBand="0" w:noVBand="1"/>
      </w:tblPr>
      <w:tblGrid>
        <w:gridCol w:w="401"/>
        <w:gridCol w:w="3864"/>
        <w:gridCol w:w="2264"/>
        <w:gridCol w:w="2476"/>
        <w:gridCol w:w="642"/>
        <w:gridCol w:w="630"/>
      </w:tblGrid>
      <w:tr w:rsidR="00457D30" w:rsidRPr="007B2593" w:rsidTr="00280F20">
        <w:trPr>
          <w:gridBefore w:val="1"/>
          <w:wBefore w:w="401"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rsidP="007B2593">
            <w:pPr>
              <w:spacing w:line="276" w:lineRule="auto"/>
              <w:ind w:right="160"/>
              <w:jc w:val="right"/>
            </w:pPr>
            <w:r>
              <w:rPr>
                <w:rFonts w:eastAsia="Times New Roman"/>
                <w:sz w:val="20"/>
                <w:szCs w:val="20"/>
              </w:rPr>
              <w:t xml:space="preserve">Приложение № </w:t>
            </w:r>
            <w:r w:rsidR="007B2593">
              <w:rPr>
                <w:rFonts w:eastAsia="Times New Roman"/>
                <w:sz w:val="20"/>
                <w:szCs w:val="20"/>
              </w:rPr>
              <w:t>3</w:t>
            </w:r>
            <w:r>
              <w:rPr>
                <w:rFonts w:eastAsia="Times New Roman"/>
                <w:sz w:val="20"/>
                <w:szCs w:val="20"/>
              </w:rPr>
              <w:t xml:space="preserve"> </w:t>
            </w:r>
          </w:p>
          <w:p w:rsidR="00457D30" w:rsidRDefault="00457D30">
            <w:pPr>
              <w:spacing w:line="276" w:lineRule="auto"/>
              <w:ind w:right="160"/>
              <w:jc w:val="right"/>
            </w:pPr>
            <w:r>
              <w:rPr>
                <w:rFonts w:eastAsia="Times New Roman"/>
                <w:sz w:val="20"/>
                <w:szCs w:val="20"/>
              </w:rPr>
              <w:t xml:space="preserve">№ _____ от __.__.2021г. </w:t>
            </w:r>
          </w:p>
        </w:tc>
      </w:tr>
      <w:tr w:rsidR="00457D30" w:rsidRPr="007B2593" w:rsidTr="00280F20">
        <w:trPr>
          <w:gridBefore w:val="1"/>
          <w:wBefore w:w="401"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hd w:val="clear" w:color="auto" w:fill="F8F8F8"/>
              <w:suppressAutoHyphens w:val="0"/>
              <w:spacing w:line="375" w:lineRule="atLeast"/>
              <w:jc w:val="center"/>
              <w:outlineLvl w:val="1"/>
              <w:rPr>
                <w:rFonts w:eastAsia="Times New Roman"/>
                <w:b/>
                <w:bCs/>
                <w:kern w:val="0"/>
                <w:lang w:eastAsia="ru-RU"/>
              </w:rPr>
            </w:pPr>
            <w:r>
              <w:rPr>
                <w:rFonts w:eastAsia="Times New Roman"/>
                <w:b/>
                <w:bCs/>
                <w:kern w:val="0"/>
                <w:lang w:eastAsia="ru-RU"/>
              </w:rPr>
              <w:t>Меблировка апартаментов.</w:t>
            </w:r>
          </w:p>
          <w:p w:rsidR="00457D30" w:rsidRDefault="003A2E0A" w:rsidP="003A2E0A">
            <w:pPr>
              <w:widowControl/>
              <w:suppressAutoHyphens w:val="0"/>
              <w:spacing w:line="276" w:lineRule="auto"/>
              <w:jc w:val="center"/>
              <w:rPr>
                <w:rFonts w:eastAsia="Times New Roman"/>
                <w:b/>
                <w:bCs/>
                <w:kern w:val="0"/>
                <w:sz w:val="23"/>
                <w:szCs w:val="23"/>
                <w:lang w:eastAsia="ru-RU"/>
              </w:rPr>
            </w:pPr>
            <w:r w:rsidRPr="003A2E0A">
              <w:rPr>
                <w:rFonts w:eastAsia="Times New Roman"/>
                <w:b/>
                <w:bCs/>
                <w:kern w:val="0"/>
                <w:lang w:eastAsia="ru-RU"/>
              </w:rPr>
              <w:t xml:space="preserve">Вариант </w:t>
            </w:r>
            <w:r>
              <w:rPr>
                <w:rFonts w:eastAsia="Times New Roman"/>
                <w:b/>
                <w:bCs/>
                <w:kern w:val="0"/>
                <w:lang w:eastAsia="ru-RU"/>
              </w:rPr>
              <w:t>4</w:t>
            </w:r>
            <w:r w:rsidRPr="003A2E0A">
              <w:rPr>
                <w:rFonts w:eastAsia="Times New Roman"/>
                <w:b/>
                <w:bCs/>
                <w:kern w:val="0"/>
                <w:lang w:eastAsia="ru-RU"/>
              </w:rPr>
              <w:t xml:space="preserve"> – площадь апартаментов</w:t>
            </w:r>
            <w:r w:rsidR="00457D30">
              <w:rPr>
                <w:rFonts w:eastAsia="Times New Roman"/>
                <w:b/>
                <w:bCs/>
                <w:kern w:val="0"/>
                <w:lang w:eastAsia="ru-RU"/>
              </w:rPr>
              <w:t xml:space="preserve"> 33,1 КВ.М</w:t>
            </w:r>
          </w:p>
        </w:tc>
      </w:tr>
      <w:tr w:rsidR="00457D30" w:rsidRPr="007B2593" w:rsidTr="00280F20">
        <w:trPr>
          <w:gridBefore w:val="1"/>
          <w:wBefore w:w="401" w:type="dxa"/>
          <w:trHeight w:val="3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Наименование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Описание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Количество</w:t>
            </w:r>
          </w:p>
        </w:tc>
      </w:tr>
      <w:tr w:rsidR="00457D30" w:rsidRPr="007B2593" w:rsidTr="00280F20">
        <w:trPr>
          <w:gridBefore w:val="1"/>
          <w:wBefore w:w="401"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Мебель</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Кухонный гарнитур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Корпус ЛДСП, фасады МДФ, столешница под дерево ЛДСП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3,25 м.п.</w:t>
            </w:r>
          </w:p>
        </w:tc>
      </w:tr>
      <w:tr w:rsidR="00457D30" w:rsidRPr="007B2593" w:rsidTr="00280F20">
        <w:trPr>
          <w:gridBefore w:val="1"/>
          <w:wBefore w:w="401"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Санузел</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Перегородка в душевую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Металл.профиль. Уплотнитель,стекло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с раковиной и смесителем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под раковину подвесная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Зекрало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Зеркало с подсветкой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Кнопка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Панель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Светильники( во всех помещениях)</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14шт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 в гостиную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 в спальную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01" w:type="dxa"/>
          <w:trHeight w:val="303"/>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Бытовая техника</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стеклокерамическая 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 кухонная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01" w:type="dxa"/>
          <w:trHeight w:val="28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кух.мойки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280F20" w:rsidTr="00280F20">
        <w:tblPrEx>
          <w:shd w:val="clear" w:color="auto" w:fill="auto"/>
          <w:tblCellMar>
            <w:top w:w="55" w:type="dxa"/>
            <w:left w:w="55" w:type="dxa"/>
            <w:bottom w:w="55" w:type="dxa"/>
            <w:right w:w="55" w:type="dxa"/>
          </w:tblCellMar>
        </w:tblPrEx>
        <w:trPr>
          <w:gridAfter w:val="1"/>
          <w:trHeight w:val="682"/>
        </w:trPr>
        <w:tc>
          <w:tcPr>
            <w:tcW w:w="5911" w:type="dxa"/>
            <w:gridSpan w:val="3"/>
          </w:tcPr>
          <w:p w:rsidR="00280F20" w:rsidRDefault="00280F20" w:rsidP="00280F20">
            <w:pPr>
              <w:pStyle w:val="a9"/>
              <w:snapToGrid w:val="0"/>
              <w:spacing w:after="0"/>
              <w:ind w:left="375" w:right="-1"/>
              <w:rPr>
                <w:b/>
                <w:kern w:val="2"/>
                <w:sz w:val="20"/>
                <w:szCs w:val="20"/>
              </w:rPr>
            </w:pPr>
          </w:p>
          <w:p w:rsidR="00280F20" w:rsidRDefault="00280F20" w:rsidP="00280F20">
            <w:pPr>
              <w:pStyle w:val="a9"/>
              <w:snapToGrid w:val="0"/>
              <w:spacing w:after="0"/>
              <w:ind w:left="375" w:right="-1"/>
              <w:rPr>
                <w:b/>
                <w:sz w:val="20"/>
                <w:szCs w:val="20"/>
              </w:rPr>
            </w:pPr>
            <w:r>
              <w:rPr>
                <w:b/>
                <w:sz w:val="20"/>
                <w:szCs w:val="20"/>
              </w:rPr>
              <w:t>ЗАСТРОЙЩИК</w:t>
            </w:r>
            <w:r>
              <w:rPr>
                <w:sz w:val="20"/>
                <w:szCs w:val="20"/>
                <w:lang w:val="en-US"/>
              </w:rPr>
              <w:t>:</w:t>
            </w:r>
          </w:p>
        </w:tc>
        <w:tc>
          <w:tcPr>
            <w:tcW w:w="3759" w:type="dxa"/>
            <w:gridSpan w:val="2"/>
            <w:hideMark/>
          </w:tcPr>
          <w:p w:rsidR="00280F20" w:rsidRDefault="00280F20" w:rsidP="00280F20">
            <w:pPr>
              <w:pStyle w:val="a9"/>
              <w:snapToGrid w:val="0"/>
              <w:spacing w:after="0"/>
              <w:ind w:left="375" w:right="-1"/>
              <w:rPr>
                <w:b/>
                <w:sz w:val="20"/>
                <w:szCs w:val="20"/>
              </w:rPr>
            </w:pPr>
            <w:r>
              <w:rPr>
                <w:b/>
                <w:sz w:val="20"/>
                <w:szCs w:val="20"/>
              </w:rPr>
              <w:t xml:space="preserve"> </w:t>
            </w:r>
          </w:p>
          <w:p w:rsidR="00280F20" w:rsidRDefault="00280F20" w:rsidP="00280F20">
            <w:pPr>
              <w:pStyle w:val="a9"/>
              <w:snapToGrid w:val="0"/>
              <w:spacing w:after="0"/>
              <w:ind w:left="375" w:right="-1"/>
              <w:rPr>
                <w:sz w:val="20"/>
                <w:szCs w:val="20"/>
              </w:rPr>
            </w:pPr>
            <w:r>
              <w:rPr>
                <w:b/>
                <w:sz w:val="20"/>
                <w:szCs w:val="20"/>
              </w:rPr>
              <w:t xml:space="preserve">УЧАСТНИК ДОЛЕВОГО СТРОИТЕЛЬСТВА: </w:t>
            </w:r>
          </w:p>
        </w:tc>
      </w:tr>
      <w:tr w:rsidR="00280F20" w:rsidTr="00280F20">
        <w:tblPrEx>
          <w:shd w:val="clear" w:color="auto" w:fill="auto"/>
          <w:tblCellMar>
            <w:top w:w="55" w:type="dxa"/>
            <w:left w:w="55" w:type="dxa"/>
            <w:bottom w:w="55" w:type="dxa"/>
            <w:right w:w="55" w:type="dxa"/>
          </w:tblCellMar>
        </w:tblPrEx>
        <w:trPr>
          <w:gridAfter w:val="1"/>
          <w:trHeight w:val="743"/>
        </w:trPr>
        <w:tc>
          <w:tcPr>
            <w:tcW w:w="5911" w:type="dxa"/>
            <w:gridSpan w:val="3"/>
          </w:tcPr>
          <w:p w:rsidR="00280F20" w:rsidRDefault="00280F20" w:rsidP="00280F20">
            <w:pPr>
              <w:pStyle w:val="Style3"/>
              <w:widowControl/>
              <w:ind w:left="375"/>
              <w:jc w:val="left"/>
              <w:rPr>
                <w:rStyle w:val="FontStyle15"/>
                <w:b/>
                <w:sz w:val="20"/>
                <w:szCs w:val="20"/>
              </w:rPr>
            </w:pPr>
            <w:r>
              <w:rPr>
                <w:rStyle w:val="FontStyle15"/>
                <w:b/>
                <w:sz w:val="20"/>
                <w:szCs w:val="20"/>
              </w:rPr>
              <w:t xml:space="preserve">ООО  специализированный застройщик </w:t>
            </w:r>
          </w:p>
          <w:p w:rsidR="00280F20" w:rsidRDefault="00280F20" w:rsidP="00280F20">
            <w:pPr>
              <w:pStyle w:val="Style3"/>
              <w:widowControl/>
              <w:ind w:left="375"/>
              <w:jc w:val="left"/>
              <w:rPr>
                <w:rStyle w:val="FontStyle15"/>
                <w:sz w:val="20"/>
                <w:szCs w:val="20"/>
              </w:rPr>
            </w:pPr>
            <w:r>
              <w:rPr>
                <w:rStyle w:val="FontStyle15"/>
                <w:b/>
                <w:sz w:val="20"/>
                <w:szCs w:val="20"/>
              </w:rPr>
              <w:t>«Новая Жизнь»</w:t>
            </w:r>
          </w:p>
          <w:p w:rsidR="00280F20" w:rsidRDefault="00280F20" w:rsidP="00280F20">
            <w:pPr>
              <w:pStyle w:val="17"/>
              <w:widowControl/>
              <w:spacing w:before="0" w:after="0" w:line="240" w:lineRule="auto"/>
              <w:ind w:left="375"/>
              <w:rPr>
                <w:b/>
              </w:rPr>
            </w:pPr>
          </w:p>
        </w:tc>
        <w:tc>
          <w:tcPr>
            <w:tcW w:w="3759" w:type="dxa"/>
            <w:gridSpan w:val="2"/>
          </w:tcPr>
          <w:p w:rsidR="00280F20" w:rsidRDefault="00280F20" w:rsidP="00280F20">
            <w:pPr>
              <w:ind w:left="375" w:right="105"/>
              <w:jc w:val="both"/>
              <w:rPr>
                <w:b/>
                <w:sz w:val="20"/>
                <w:szCs w:val="20"/>
              </w:rPr>
            </w:pPr>
          </w:p>
        </w:tc>
      </w:tr>
      <w:tr w:rsidR="00280F20" w:rsidTr="00280F20">
        <w:tblPrEx>
          <w:shd w:val="clear" w:color="auto" w:fill="auto"/>
          <w:tblCellMar>
            <w:top w:w="55" w:type="dxa"/>
            <w:left w:w="55" w:type="dxa"/>
            <w:bottom w:w="55" w:type="dxa"/>
            <w:right w:w="55" w:type="dxa"/>
          </w:tblCellMar>
        </w:tblPrEx>
        <w:trPr>
          <w:gridAfter w:val="1"/>
          <w:trHeight w:val="544"/>
        </w:trPr>
        <w:tc>
          <w:tcPr>
            <w:tcW w:w="5911" w:type="dxa"/>
            <w:gridSpan w:val="3"/>
            <w:tcMar>
              <w:top w:w="0" w:type="dxa"/>
              <w:left w:w="108" w:type="dxa"/>
              <w:bottom w:w="0" w:type="dxa"/>
              <w:right w:w="108" w:type="dxa"/>
            </w:tcMar>
          </w:tcPr>
          <w:p w:rsidR="00280F20" w:rsidRDefault="00280F20" w:rsidP="00280F20">
            <w:pPr>
              <w:pStyle w:val="a9"/>
              <w:snapToGrid w:val="0"/>
              <w:spacing w:after="0"/>
              <w:ind w:left="375" w:right="-1"/>
              <w:rPr>
                <w:b/>
                <w:sz w:val="20"/>
                <w:szCs w:val="20"/>
              </w:rPr>
            </w:pPr>
            <w:r>
              <w:rPr>
                <w:b/>
                <w:sz w:val="20"/>
                <w:szCs w:val="20"/>
              </w:rPr>
              <w:t>Директор</w:t>
            </w:r>
          </w:p>
          <w:p w:rsidR="00280F20" w:rsidRDefault="00280F20" w:rsidP="00280F20">
            <w:pPr>
              <w:pStyle w:val="a9"/>
              <w:snapToGrid w:val="0"/>
              <w:spacing w:after="0"/>
              <w:ind w:left="375" w:right="-1"/>
              <w:rPr>
                <w:b/>
                <w:sz w:val="20"/>
                <w:szCs w:val="20"/>
              </w:rPr>
            </w:pPr>
          </w:p>
          <w:p w:rsidR="00280F20" w:rsidRDefault="00280F20" w:rsidP="00280F20">
            <w:pPr>
              <w:pStyle w:val="a9"/>
              <w:snapToGrid w:val="0"/>
              <w:spacing w:after="0"/>
              <w:ind w:left="375" w:right="-1"/>
              <w:rPr>
                <w:b/>
                <w:sz w:val="20"/>
                <w:szCs w:val="20"/>
              </w:rPr>
            </w:pPr>
            <w:r>
              <w:rPr>
                <w:b/>
                <w:sz w:val="20"/>
                <w:szCs w:val="20"/>
              </w:rPr>
              <w:t>____________________/____________/</w:t>
            </w:r>
          </w:p>
          <w:p w:rsidR="00280F20" w:rsidRDefault="00280F20" w:rsidP="00280F20">
            <w:pPr>
              <w:pStyle w:val="a9"/>
              <w:snapToGrid w:val="0"/>
              <w:spacing w:after="0"/>
              <w:ind w:left="375" w:right="-1"/>
              <w:rPr>
                <w:b/>
                <w:bCs/>
                <w:sz w:val="20"/>
                <w:szCs w:val="20"/>
              </w:rPr>
            </w:pPr>
            <w:r>
              <w:rPr>
                <w:b/>
                <w:sz w:val="20"/>
                <w:szCs w:val="20"/>
              </w:rPr>
              <w:t>М.П.</w:t>
            </w:r>
          </w:p>
        </w:tc>
        <w:tc>
          <w:tcPr>
            <w:tcW w:w="3759" w:type="dxa"/>
            <w:gridSpan w:val="2"/>
            <w:tcMar>
              <w:top w:w="0" w:type="dxa"/>
              <w:left w:w="108" w:type="dxa"/>
              <w:bottom w:w="0" w:type="dxa"/>
              <w:right w:w="108" w:type="dxa"/>
            </w:tcMar>
          </w:tcPr>
          <w:p w:rsidR="00280F20" w:rsidRDefault="00280F20" w:rsidP="00280F20">
            <w:pPr>
              <w:ind w:left="375"/>
              <w:rPr>
                <w:b/>
                <w:sz w:val="20"/>
                <w:szCs w:val="20"/>
              </w:rPr>
            </w:pPr>
          </w:p>
        </w:tc>
      </w:tr>
    </w:tbl>
    <w:p w:rsidR="00457D30" w:rsidRDefault="00457D3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p w:rsidR="00280F20" w:rsidRDefault="00280F20" w:rsidP="00457D30">
      <w:pPr>
        <w:widowControl/>
        <w:suppressAutoHyphens w:val="0"/>
        <w:rPr>
          <w:rFonts w:eastAsia="Times New Roman"/>
          <w:kern w:val="0"/>
          <w:lang w:eastAsia="ru-RU"/>
        </w:rPr>
      </w:pPr>
    </w:p>
    <w:tbl>
      <w:tblPr>
        <w:tblW w:w="0" w:type="auto"/>
        <w:tblInd w:w="-416" w:type="dxa"/>
        <w:shd w:val="clear" w:color="auto" w:fill="FFFFFF"/>
        <w:tblLook w:val="04A0" w:firstRow="1" w:lastRow="0" w:firstColumn="1" w:lastColumn="0" w:noHBand="0" w:noVBand="1"/>
      </w:tblPr>
      <w:tblGrid>
        <w:gridCol w:w="416"/>
        <w:gridCol w:w="4056"/>
        <w:gridCol w:w="2338"/>
        <w:gridCol w:w="2537"/>
        <w:gridCol w:w="645"/>
        <w:gridCol w:w="630"/>
      </w:tblGrid>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spacing w:line="276" w:lineRule="auto"/>
              <w:ind w:right="160"/>
              <w:jc w:val="right"/>
              <w:rPr>
                <w:kern w:val="2"/>
              </w:rPr>
            </w:pPr>
            <w:r>
              <w:rPr>
                <w:rFonts w:eastAsia="Times New Roman"/>
                <w:sz w:val="20"/>
                <w:szCs w:val="20"/>
              </w:rPr>
              <w:t xml:space="preserve">Приложение № </w:t>
            </w:r>
            <w:r w:rsidR="007B2593">
              <w:rPr>
                <w:rFonts w:eastAsia="Times New Roman"/>
                <w:sz w:val="20"/>
                <w:szCs w:val="20"/>
              </w:rPr>
              <w:t>3</w:t>
            </w:r>
            <w:r>
              <w:rPr>
                <w:rFonts w:eastAsia="Times New Roman"/>
                <w:sz w:val="20"/>
                <w:szCs w:val="20"/>
              </w:rPr>
              <w:t xml:space="preserve"> </w:t>
            </w:r>
          </w:p>
          <w:p w:rsidR="00457D30" w:rsidRDefault="00457D30">
            <w:pPr>
              <w:spacing w:line="276" w:lineRule="auto"/>
              <w:ind w:right="160"/>
              <w:jc w:val="right"/>
            </w:pPr>
            <w:r>
              <w:rPr>
                <w:rFonts w:eastAsia="Times New Roman"/>
                <w:sz w:val="20"/>
                <w:szCs w:val="20"/>
              </w:rPr>
              <w:t xml:space="preserve">к Договору  участия в долевом строительстве </w:t>
            </w:r>
          </w:p>
          <w:p w:rsidR="00457D30" w:rsidRDefault="00457D30">
            <w:pPr>
              <w:spacing w:line="276" w:lineRule="auto"/>
              <w:ind w:right="160"/>
              <w:jc w:val="right"/>
            </w:pPr>
            <w:r>
              <w:rPr>
                <w:rFonts w:eastAsia="Times New Roman"/>
                <w:sz w:val="20"/>
                <w:szCs w:val="20"/>
              </w:rPr>
              <w:t xml:space="preserve">№ _____ от __.__.2021г. </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hd w:val="clear" w:color="auto" w:fill="F8F8F8"/>
              <w:suppressAutoHyphens w:val="0"/>
              <w:spacing w:line="375" w:lineRule="atLeast"/>
              <w:jc w:val="center"/>
              <w:outlineLvl w:val="1"/>
              <w:rPr>
                <w:rFonts w:eastAsia="Times New Roman"/>
                <w:b/>
                <w:bCs/>
                <w:kern w:val="0"/>
                <w:lang w:eastAsia="ru-RU"/>
              </w:rPr>
            </w:pPr>
            <w:r>
              <w:rPr>
                <w:rFonts w:eastAsia="Times New Roman"/>
                <w:b/>
                <w:bCs/>
                <w:kern w:val="0"/>
                <w:lang w:eastAsia="ru-RU"/>
              </w:rPr>
              <w:t>Меблировка апартаментов.</w:t>
            </w:r>
          </w:p>
          <w:p w:rsidR="00457D30" w:rsidRDefault="003A2E0A" w:rsidP="003A2E0A">
            <w:pPr>
              <w:widowControl/>
              <w:suppressAutoHyphens w:val="0"/>
              <w:spacing w:line="276" w:lineRule="auto"/>
              <w:jc w:val="center"/>
              <w:rPr>
                <w:rFonts w:eastAsia="Times New Roman"/>
                <w:b/>
                <w:bCs/>
                <w:kern w:val="0"/>
                <w:sz w:val="23"/>
                <w:szCs w:val="23"/>
                <w:lang w:eastAsia="ru-RU"/>
              </w:rPr>
            </w:pPr>
            <w:r>
              <w:rPr>
                <w:rFonts w:eastAsia="Times New Roman"/>
                <w:b/>
                <w:bCs/>
                <w:kern w:val="0"/>
                <w:lang w:eastAsia="ru-RU"/>
              </w:rPr>
              <w:t>Вариант 5 – площадь апартаментов</w:t>
            </w:r>
            <w:r w:rsidR="00457D30">
              <w:rPr>
                <w:rFonts w:eastAsia="Times New Roman"/>
                <w:b/>
                <w:bCs/>
                <w:kern w:val="0"/>
                <w:lang w:eastAsia="ru-RU"/>
              </w:rPr>
              <w:t xml:space="preserve"> 32,06 КВ.М</w:t>
            </w:r>
          </w:p>
        </w:tc>
      </w:tr>
      <w:tr w:rsidR="00457D30" w:rsidRPr="007B2593" w:rsidTr="00280F20">
        <w:trPr>
          <w:gridBefore w:val="1"/>
          <w:wBefore w:w="416" w:type="dxa"/>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Наименование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Описание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Количество</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Мебель</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Кухонный гарнитур с барной стойкой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Корпус ЛДСП, фасады МДФ, столешница под дерево ЛДСП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3 м.п.</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Санузел</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Перегородка в душевую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Металл.профиль. Уплотнитель,стекло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с раковиной и смесителем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под раковину подвесная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Зекрало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Зеркало с подсветкой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Кнопка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Панель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Светильники( во всех помещениях)</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24шт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Подвесной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Подвесной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 в спальную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2шт</w:t>
            </w:r>
          </w:p>
        </w:tc>
      </w:tr>
      <w:tr w:rsidR="00457D30" w:rsidRPr="007B2593" w:rsidTr="00280F20">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Бытовая техника</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стеклокерамическая 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 кухонная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280F20">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кух.мойки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280F20" w:rsidTr="00280F20">
        <w:tblPrEx>
          <w:shd w:val="clear" w:color="auto" w:fill="auto"/>
          <w:tblCellMar>
            <w:top w:w="55" w:type="dxa"/>
            <w:left w:w="55" w:type="dxa"/>
            <w:bottom w:w="55" w:type="dxa"/>
            <w:right w:w="55" w:type="dxa"/>
          </w:tblCellMar>
        </w:tblPrEx>
        <w:trPr>
          <w:gridAfter w:val="1"/>
        </w:trPr>
        <w:tc>
          <w:tcPr>
            <w:tcW w:w="6668" w:type="dxa"/>
            <w:gridSpan w:val="3"/>
          </w:tcPr>
          <w:p w:rsidR="00280F20" w:rsidRDefault="00280F20" w:rsidP="00280F20">
            <w:pPr>
              <w:pStyle w:val="a9"/>
              <w:snapToGrid w:val="0"/>
              <w:spacing w:after="0"/>
              <w:ind w:left="330" w:right="-1"/>
              <w:rPr>
                <w:b/>
                <w:kern w:val="2"/>
                <w:sz w:val="20"/>
                <w:szCs w:val="20"/>
              </w:rPr>
            </w:pPr>
            <w:bookmarkStart w:id="1" w:name="table5"/>
          </w:p>
          <w:p w:rsidR="00280F20" w:rsidRDefault="00280F20" w:rsidP="00280F20">
            <w:pPr>
              <w:pStyle w:val="a9"/>
              <w:snapToGrid w:val="0"/>
              <w:spacing w:after="0"/>
              <w:ind w:left="330" w:right="-1"/>
              <w:rPr>
                <w:b/>
                <w:sz w:val="20"/>
                <w:szCs w:val="20"/>
              </w:rPr>
            </w:pPr>
            <w:r>
              <w:rPr>
                <w:b/>
                <w:sz w:val="20"/>
                <w:szCs w:val="20"/>
              </w:rPr>
              <w:t>ЗАСТРОЙЩИК</w:t>
            </w:r>
            <w:r>
              <w:rPr>
                <w:sz w:val="20"/>
                <w:szCs w:val="20"/>
                <w:lang w:val="en-US"/>
              </w:rPr>
              <w:t>:</w:t>
            </w:r>
          </w:p>
        </w:tc>
        <w:tc>
          <w:tcPr>
            <w:tcW w:w="3781" w:type="dxa"/>
            <w:gridSpan w:val="2"/>
            <w:hideMark/>
          </w:tcPr>
          <w:p w:rsidR="00280F20" w:rsidRDefault="00280F20" w:rsidP="00280F20">
            <w:pPr>
              <w:pStyle w:val="a9"/>
              <w:snapToGrid w:val="0"/>
              <w:spacing w:after="0"/>
              <w:ind w:left="330" w:right="-1"/>
              <w:rPr>
                <w:b/>
                <w:sz w:val="20"/>
                <w:szCs w:val="20"/>
              </w:rPr>
            </w:pPr>
            <w:r>
              <w:rPr>
                <w:b/>
                <w:sz w:val="20"/>
                <w:szCs w:val="20"/>
              </w:rPr>
              <w:t xml:space="preserve"> </w:t>
            </w:r>
          </w:p>
          <w:p w:rsidR="00280F20" w:rsidRDefault="00280F20" w:rsidP="00280F20">
            <w:pPr>
              <w:pStyle w:val="a9"/>
              <w:snapToGrid w:val="0"/>
              <w:spacing w:after="0"/>
              <w:ind w:left="330" w:right="-1"/>
              <w:rPr>
                <w:sz w:val="20"/>
                <w:szCs w:val="20"/>
              </w:rPr>
            </w:pPr>
            <w:r>
              <w:rPr>
                <w:b/>
                <w:sz w:val="20"/>
                <w:szCs w:val="20"/>
              </w:rPr>
              <w:t xml:space="preserve">УЧАСТНИК ДОЛЕВОГО СТРОИТЕЛЬСТВА: </w:t>
            </w:r>
          </w:p>
        </w:tc>
      </w:tr>
      <w:tr w:rsidR="00280F20" w:rsidTr="00280F20">
        <w:tblPrEx>
          <w:shd w:val="clear" w:color="auto" w:fill="auto"/>
          <w:tblCellMar>
            <w:top w:w="55" w:type="dxa"/>
            <w:left w:w="55" w:type="dxa"/>
            <w:bottom w:w="55" w:type="dxa"/>
            <w:right w:w="55" w:type="dxa"/>
          </w:tblCellMar>
        </w:tblPrEx>
        <w:trPr>
          <w:gridAfter w:val="1"/>
        </w:trPr>
        <w:tc>
          <w:tcPr>
            <w:tcW w:w="6668" w:type="dxa"/>
            <w:gridSpan w:val="3"/>
          </w:tcPr>
          <w:p w:rsidR="00280F20" w:rsidRDefault="00280F20" w:rsidP="00280F20">
            <w:pPr>
              <w:pStyle w:val="Style3"/>
              <w:widowControl/>
              <w:ind w:left="330"/>
              <w:jc w:val="left"/>
              <w:rPr>
                <w:rStyle w:val="FontStyle15"/>
                <w:b/>
                <w:sz w:val="20"/>
                <w:szCs w:val="20"/>
              </w:rPr>
            </w:pPr>
            <w:r>
              <w:rPr>
                <w:rStyle w:val="FontStyle15"/>
                <w:b/>
                <w:sz w:val="20"/>
                <w:szCs w:val="20"/>
              </w:rPr>
              <w:t xml:space="preserve">ООО  специализированный застройщик </w:t>
            </w:r>
          </w:p>
          <w:p w:rsidR="00280F20" w:rsidRDefault="00280F20" w:rsidP="00280F20">
            <w:pPr>
              <w:pStyle w:val="Style3"/>
              <w:widowControl/>
              <w:ind w:left="330"/>
              <w:jc w:val="left"/>
              <w:rPr>
                <w:rStyle w:val="FontStyle15"/>
                <w:sz w:val="20"/>
                <w:szCs w:val="20"/>
              </w:rPr>
            </w:pPr>
            <w:r>
              <w:rPr>
                <w:rStyle w:val="FontStyle15"/>
                <w:b/>
                <w:sz w:val="20"/>
                <w:szCs w:val="20"/>
              </w:rPr>
              <w:t>«Новая Жизнь»</w:t>
            </w:r>
          </w:p>
          <w:p w:rsidR="00280F20" w:rsidRDefault="00280F20" w:rsidP="00280F20">
            <w:pPr>
              <w:pStyle w:val="17"/>
              <w:widowControl/>
              <w:spacing w:before="0" w:after="0" w:line="240" w:lineRule="auto"/>
              <w:ind w:left="330"/>
              <w:rPr>
                <w:b/>
              </w:rPr>
            </w:pPr>
          </w:p>
        </w:tc>
        <w:tc>
          <w:tcPr>
            <w:tcW w:w="3781" w:type="dxa"/>
            <w:gridSpan w:val="2"/>
          </w:tcPr>
          <w:p w:rsidR="00280F20" w:rsidRDefault="00280F20" w:rsidP="00280F20">
            <w:pPr>
              <w:ind w:left="330" w:right="105"/>
              <w:jc w:val="both"/>
              <w:rPr>
                <w:b/>
                <w:sz w:val="20"/>
                <w:szCs w:val="20"/>
              </w:rPr>
            </w:pPr>
          </w:p>
        </w:tc>
      </w:tr>
      <w:tr w:rsidR="00280F20" w:rsidTr="00280F20">
        <w:tblPrEx>
          <w:shd w:val="clear" w:color="auto" w:fill="auto"/>
          <w:tblCellMar>
            <w:top w:w="55" w:type="dxa"/>
            <w:left w:w="55" w:type="dxa"/>
            <w:bottom w:w="55" w:type="dxa"/>
            <w:right w:w="55" w:type="dxa"/>
          </w:tblCellMar>
        </w:tblPrEx>
        <w:trPr>
          <w:gridAfter w:val="1"/>
          <w:trHeight w:val="312"/>
        </w:trPr>
        <w:tc>
          <w:tcPr>
            <w:tcW w:w="6668" w:type="dxa"/>
            <w:gridSpan w:val="3"/>
            <w:tcMar>
              <w:top w:w="0" w:type="dxa"/>
              <w:left w:w="108" w:type="dxa"/>
              <w:bottom w:w="0" w:type="dxa"/>
              <w:right w:w="108" w:type="dxa"/>
            </w:tcMar>
          </w:tcPr>
          <w:p w:rsidR="00280F20" w:rsidRDefault="00280F20" w:rsidP="00280F20">
            <w:pPr>
              <w:pStyle w:val="a9"/>
              <w:snapToGrid w:val="0"/>
              <w:spacing w:after="0"/>
              <w:ind w:left="330" w:right="-1"/>
              <w:rPr>
                <w:b/>
                <w:sz w:val="20"/>
                <w:szCs w:val="20"/>
              </w:rPr>
            </w:pPr>
            <w:r>
              <w:rPr>
                <w:b/>
                <w:sz w:val="20"/>
                <w:szCs w:val="20"/>
              </w:rPr>
              <w:t>Директор</w:t>
            </w:r>
          </w:p>
          <w:p w:rsidR="00280F20" w:rsidRDefault="00280F20" w:rsidP="00280F20">
            <w:pPr>
              <w:pStyle w:val="a9"/>
              <w:snapToGrid w:val="0"/>
              <w:spacing w:after="0"/>
              <w:ind w:left="330" w:right="-1"/>
              <w:rPr>
                <w:b/>
                <w:sz w:val="20"/>
                <w:szCs w:val="20"/>
              </w:rPr>
            </w:pPr>
          </w:p>
          <w:p w:rsidR="00280F20" w:rsidRDefault="00280F20" w:rsidP="00280F20">
            <w:pPr>
              <w:pStyle w:val="a9"/>
              <w:snapToGrid w:val="0"/>
              <w:spacing w:after="0"/>
              <w:ind w:left="330" w:right="-1"/>
              <w:rPr>
                <w:b/>
                <w:sz w:val="20"/>
                <w:szCs w:val="20"/>
              </w:rPr>
            </w:pPr>
            <w:r>
              <w:rPr>
                <w:b/>
                <w:sz w:val="20"/>
                <w:szCs w:val="20"/>
              </w:rPr>
              <w:t>____________________/____________/</w:t>
            </w:r>
          </w:p>
          <w:p w:rsidR="00280F20" w:rsidRDefault="00280F20" w:rsidP="00280F20">
            <w:pPr>
              <w:pStyle w:val="a9"/>
              <w:snapToGrid w:val="0"/>
              <w:spacing w:after="0"/>
              <w:ind w:left="330" w:right="-1"/>
              <w:rPr>
                <w:b/>
                <w:bCs/>
                <w:sz w:val="20"/>
                <w:szCs w:val="20"/>
              </w:rPr>
            </w:pPr>
            <w:r>
              <w:rPr>
                <w:b/>
                <w:sz w:val="20"/>
                <w:szCs w:val="20"/>
              </w:rPr>
              <w:t>М.П.</w:t>
            </w:r>
          </w:p>
        </w:tc>
        <w:tc>
          <w:tcPr>
            <w:tcW w:w="3781" w:type="dxa"/>
            <w:gridSpan w:val="2"/>
            <w:tcMar>
              <w:top w:w="0" w:type="dxa"/>
              <w:left w:w="108" w:type="dxa"/>
              <w:bottom w:w="0" w:type="dxa"/>
              <w:right w:w="108" w:type="dxa"/>
            </w:tcMar>
          </w:tcPr>
          <w:p w:rsidR="00280F20" w:rsidRDefault="00280F20" w:rsidP="00280F20">
            <w:pPr>
              <w:ind w:left="330"/>
              <w:rPr>
                <w:b/>
                <w:sz w:val="20"/>
                <w:szCs w:val="20"/>
              </w:rPr>
            </w:pPr>
          </w:p>
        </w:tc>
      </w:tr>
    </w:tbl>
    <w:p w:rsidR="00457D30" w:rsidRDefault="00457D3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280F20" w:rsidRDefault="00280F2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280F20" w:rsidRDefault="00280F2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p w:rsidR="00280F20" w:rsidRDefault="00280F20" w:rsidP="00457D30">
      <w:pPr>
        <w:widowControl/>
        <w:suppressAutoHyphens w:val="0"/>
        <w:spacing w:before="100" w:beforeAutospacing="1" w:after="100" w:afterAutospacing="1"/>
        <w:outlineLvl w:val="0"/>
        <w:rPr>
          <w:rFonts w:eastAsia="Times New Roman"/>
          <w:b/>
          <w:bCs/>
          <w:color w:val="000000"/>
          <w:kern w:val="36"/>
          <w:sz w:val="48"/>
          <w:szCs w:val="48"/>
          <w:shd w:val="clear" w:color="auto" w:fill="FFFFFF"/>
          <w:lang w:eastAsia="ru-RU"/>
        </w:rPr>
      </w:pPr>
    </w:p>
    <w:tbl>
      <w:tblPr>
        <w:tblW w:w="0" w:type="auto"/>
        <w:tblInd w:w="-416" w:type="dxa"/>
        <w:shd w:val="clear" w:color="auto" w:fill="FFFFFF"/>
        <w:tblLook w:val="04A0" w:firstRow="1" w:lastRow="0" w:firstColumn="1" w:lastColumn="0" w:noHBand="0" w:noVBand="1"/>
      </w:tblPr>
      <w:tblGrid>
        <w:gridCol w:w="416"/>
        <w:gridCol w:w="3714"/>
        <w:gridCol w:w="2127"/>
        <w:gridCol w:w="2931"/>
        <w:gridCol w:w="804"/>
        <w:gridCol w:w="630"/>
      </w:tblGrid>
      <w:tr w:rsidR="00457D30" w:rsidRPr="007B2593" w:rsidTr="003A2E0A">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bookmarkEnd w:id="1"/>
          <w:p w:rsidR="00457D30" w:rsidRDefault="00457D30">
            <w:pPr>
              <w:spacing w:line="276" w:lineRule="auto"/>
              <w:ind w:right="160"/>
              <w:jc w:val="right"/>
              <w:rPr>
                <w:kern w:val="2"/>
              </w:rPr>
            </w:pPr>
            <w:r>
              <w:rPr>
                <w:rFonts w:eastAsia="Times New Roman"/>
                <w:sz w:val="20"/>
                <w:szCs w:val="20"/>
              </w:rPr>
              <w:t xml:space="preserve">Приложение № </w:t>
            </w:r>
            <w:r w:rsidR="007B2593">
              <w:rPr>
                <w:rFonts w:eastAsia="Times New Roman"/>
                <w:sz w:val="20"/>
                <w:szCs w:val="20"/>
              </w:rPr>
              <w:t>3</w:t>
            </w:r>
            <w:r>
              <w:rPr>
                <w:rFonts w:eastAsia="Times New Roman"/>
                <w:sz w:val="20"/>
                <w:szCs w:val="20"/>
              </w:rPr>
              <w:t xml:space="preserve"> </w:t>
            </w:r>
          </w:p>
          <w:p w:rsidR="00457D30" w:rsidRDefault="00457D30">
            <w:pPr>
              <w:spacing w:line="276" w:lineRule="auto"/>
              <w:ind w:right="160"/>
              <w:jc w:val="right"/>
            </w:pPr>
            <w:r>
              <w:rPr>
                <w:rFonts w:eastAsia="Times New Roman"/>
                <w:sz w:val="20"/>
                <w:szCs w:val="20"/>
              </w:rPr>
              <w:t xml:space="preserve">к Договору  участия в долевом строительстве </w:t>
            </w:r>
          </w:p>
          <w:p w:rsidR="00457D30" w:rsidRDefault="00457D30">
            <w:pPr>
              <w:spacing w:line="276" w:lineRule="auto"/>
              <w:ind w:right="160"/>
              <w:jc w:val="right"/>
            </w:pPr>
            <w:r>
              <w:rPr>
                <w:rFonts w:eastAsia="Times New Roman"/>
                <w:sz w:val="20"/>
                <w:szCs w:val="20"/>
              </w:rPr>
              <w:t xml:space="preserve">№ _____ от __.__.2021г. </w:t>
            </w:r>
          </w:p>
        </w:tc>
      </w:tr>
      <w:tr w:rsidR="00457D30" w:rsidRPr="007B2593" w:rsidTr="003A2E0A">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hd w:val="clear" w:color="auto" w:fill="F8F8F8"/>
              <w:suppressAutoHyphens w:val="0"/>
              <w:spacing w:line="375" w:lineRule="atLeast"/>
              <w:jc w:val="center"/>
              <w:outlineLvl w:val="1"/>
              <w:rPr>
                <w:rFonts w:eastAsia="Times New Roman"/>
                <w:b/>
                <w:bCs/>
                <w:kern w:val="0"/>
                <w:lang w:eastAsia="ru-RU"/>
              </w:rPr>
            </w:pPr>
            <w:r>
              <w:rPr>
                <w:rFonts w:eastAsia="Times New Roman"/>
                <w:b/>
                <w:bCs/>
                <w:kern w:val="0"/>
                <w:lang w:eastAsia="ru-RU"/>
              </w:rPr>
              <w:t>Меблировка апартаментов.</w:t>
            </w:r>
          </w:p>
          <w:p w:rsidR="00457D30" w:rsidRDefault="003A2E0A" w:rsidP="003A2E0A">
            <w:pPr>
              <w:widowControl/>
              <w:suppressAutoHyphens w:val="0"/>
              <w:spacing w:line="276" w:lineRule="auto"/>
              <w:jc w:val="center"/>
              <w:rPr>
                <w:rFonts w:eastAsia="Times New Roman"/>
                <w:b/>
                <w:bCs/>
                <w:kern w:val="0"/>
                <w:sz w:val="23"/>
                <w:szCs w:val="23"/>
                <w:lang w:eastAsia="ru-RU"/>
              </w:rPr>
            </w:pPr>
            <w:r>
              <w:rPr>
                <w:rFonts w:eastAsia="Times New Roman"/>
                <w:b/>
                <w:bCs/>
                <w:kern w:val="0"/>
                <w:lang w:eastAsia="ru-RU"/>
              </w:rPr>
              <w:t>Вариант 6 – площадь апартаментов</w:t>
            </w:r>
            <w:r w:rsidR="00457D30">
              <w:rPr>
                <w:rFonts w:eastAsia="Times New Roman"/>
                <w:b/>
                <w:bCs/>
                <w:kern w:val="0"/>
                <w:lang w:eastAsia="ru-RU"/>
              </w:rPr>
              <w:t xml:space="preserve"> 59,94 КВ.М</w:t>
            </w:r>
          </w:p>
        </w:tc>
      </w:tr>
      <w:tr w:rsidR="00457D30" w:rsidRPr="007B2593" w:rsidTr="003A2E0A">
        <w:trPr>
          <w:gridBefore w:val="1"/>
          <w:wBefore w:w="416" w:type="dxa"/>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Наименование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Описание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b/>
                <w:bCs/>
                <w:color w:val="000000"/>
                <w:kern w:val="0"/>
                <w:sz w:val="23"/>
                <w:szCs w:val="23"/>
                <w:lang w:eastAsia="ru-RU"/>
              </w:rPr>
              <w:t>Количество</w:t>
            </w:r>
          </w:p>
        </w:tc>
      </w:tr>
      <w:tr w:rsidR="00457D30" w:rsidRPr="007B2593" w:rsidTr="003A2E0A">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Мебель</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Кухонный гарнитур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Корпус ЛДСП, фасады МДФ, столешница под дерево ЛДСП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4,42 п.м.</w:t>
            </w:r>
          </w:p>
        </w:tc>
      </w:tr>
      <w:tr w:rsidR="00457D30" w:rsidRPr="007B2593" w:rsidTr="003A2E0A">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Санузел</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Перегородка в душевую</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Металл.профиль. Уплотнитель,стекло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Душевой трап</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Душевая система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с раковиной и смесителем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Тумба под раковину подвесная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раковины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Зекрало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Зеркало с подсветкой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Комплект инсталяции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Кнопка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Панель смыва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Светильники( во всех помещениях)</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13шт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Светильник-подвесы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Светильник-подвесы с цветными стеклянными плафонами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Бра для двух спален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Настенный светодиодный светильник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4шт</w:t>
            </w:r>
          </w:p>
        </w:tc>
      </w:tr>
      <w:tr w:rsidR="00457D30" w:rsidRPr="007B2593" w:rsidTr="003A2E0A">
        <w:trPr>
          <w:gridBefore w:val="1"/>
          <w:wBefore w:w="416" w:type="dxa"/>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b/>
                <w:bCs/>
                <w:color w:val="000000"/>
                <w:kern w:val="0"/>
                <w:sz w:val="23"/>
                <w:szCs w:val="23"/>
                <w:lang w:eastAsia="ru-RU"/>
              </w:rPr>
              <w:t>Бытовая техника</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Кухонная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вытяжка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Встраиваемая стеклокерамическая варочная панель</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Холодильник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 кухонная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Мойка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кух.мойки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Смеситель для кухни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457D30" w:rsidRPr="007B2593" w:rsidTr="003A2E0A">
        <w:trPr>
          <w:gridBefore w:val="1"/>
          <w:wBefore w:w="416" w:type="dxa"/>
          <w:trHeight w:val="2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Духовой шкаф</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rPr>
                <w:rFonts w:eastAsia="Times New Roman"/>
                <w:color w:val="000000"/>
                <w:kern w:val="0"/>
                <w:sz w:val="23"/>
                <w:szCs w:val="23"/>
                <w:lang w:eastAsia="ru-RU"/>
              </w:rPr>
            </w:pPr>
            <w:r>
              <w:rPr>
                <w:rFonts w:eastAsia="Times New Roman"/>
                <w:color w:val="000000"/>
                <w:kern w:val="0"/>
                <w:sz w:val="23"/>
                <w:szCs w:val="23"/>
                <w:lang w:eastAsia="ru-RU"/>
              </w:rPr>
              <w:t>Встраиваемый духовой шкаф</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57D30" w:rsidRDefault="00457D30">
            <w:pPr>
              <w:widowControl/>
              <w:suppressAutoHyphens w:val="0"/>
              <w:spacing w:line="276" w:lineRule="auto"/>
              <w:jc w:val="center"/>
              <w:rPr>
                <w:rFonts w:eastAsia="Times New Roman"/>
                <w:color w:val="000000"/>
                <w:kern w:val="0"/>
                <w:sz w:val="23"/>
                <w:szCs w:val="23"/>
                <w:lang w:eastAsia="ru-RU"/>
              </w:rPr>
            </w:pPr>
            <w:r>
              <w:rPr>
                <w:rFonts w:eastAsia="Times New Roman"/>
                <w:color w:val="000000"/>
                <w:kern w:val="0"/>
                <w:sz w:val="23"/>
                <w:szCs w:val="23"/>
                <w:lang w:eastAsia="ru-RU"/>
              </w:rPr>
              <w:t>1шт</w:t>
            </w:r>
          </w:p>
        </w:tc>
      </w:tr>
      <w:tr w:rsidR="003A2E0A" w:rsidTr="003A2E0A">
        <w:tblPrEx>
          <w:shd w:val="clear" w:color="auto" w:fill="auto"/>
          <w:tblCellMar>
            <w:top w:w="55" w:type="dxa"/>
            <w:left w:w="55" w:type="dxa"/>
            <w:bottom w:w="55" w:type="dxa"/>
            <w:right w:w="55" w:type="dxa"/>
          </w:tblCellMar>
        </w:tblPrEx>
        <w:trPr>
          <w:gridAfter w:val="1"/>
        </w:trPr>
        <w:tc>
          <w:tcPr>
            <w:tcW w:w="4820" w:type="dxa"/>
            <w:gridSpan w:val="3"/>
          </w:tcPr>
          <w:p w:rsidR="003A2E0A" w:rsidRDefault="003A2E0A" w:rsidP="003A2E0A">
            <w:pPr>
              <w:pStyle w:val="a9"/>
              <w:snapToGrid w:val="0"/>
              <w:spacing w:after="0"/>
              <w:ind w:left="517" w:right="-1"/>
              <w:rPr>
                <w:b/>
                <w:kern w:val="2"/>
                <w:sz w:val="20"/>
                <w:szCs w:val="20"/>
              </w:rPr>
            </w:pPr>
          </w:p>
          <w:p w:rsidR="003A2E0A" w:rsidRDefault="003A2E0A" w:rsidP="003A2E0A">
            <w:pPr>
              <w:pStyle w:val="a9"/>
              <w:snapToGrid w:val="0"/>
              <w:spacing w:after="0"/>
              <w:ind w:left="517" w:right="-1"/>
              <w:rPr>
                <w:b/>
                <w:sz w:val="20"/>
                <w:szCs w:val="20"/>
              </w:rPr>
            </w:pPr>
            <w:r>
              <w:rPr>
                <w:b/>
                <w:sz w:val="20"/>
                <w:szCs w:val="20"/>
              </w:rPr>
              <w:t>ЗАСТРОЙЩИК</w:t>
            </w:r>
            <w:r>
              <w:rPr>
                <w:sz w:val="20"/>
                <w:szCs w:val="20"/>
                <w:lang w:val="en-US"/>
              </w:rPr>
              <w:t>:</w:t>
            </w:r>
          </w:p>
        </w:tc>
        <w:tc>
          <w:tcPr>
            <w:tcW w:w="5827" w:type="dxa"/>
            <w:gridSpan w:val="2"/>
            <w:hideMark/>
          </w:tcPr>
          <w:p w:rsidR="003A2E0A" w:rsidRDefault="003A2E0A">
            <w:pPr>
              <w:pStyle w:val="a9"/>
              <w:snapToGrid w:val="0"/>
              <w:spacing w:after="0"/>
              <w:ind w:right="-1"/>
              <w:rPr>
                <w:b/>
                <w:sz w:val="20"/>
                <w:szCs w:val="20"/>
              </w:rPr>
            </w:pPr>
            <w:r>
              <w:rPr>
                <w:b/>
                <w:sz w:val="20"/>
                <w:szCs w:val="20"/>
              </w:rPr>
              <w:t xml:space="preserve"> </w:t>
            </w:r>
          </w:p>
          <w:p w:rsidR="003A2E0A" w:rsidRDefault="00280F20">
            <w:pPr>
              <w:pStyle w:val="a9"/>
              <w:snapToGrid w:val="0"/>
              <w:spacing w:after="0"/>
              <w:ind w:right="-1"/>
              <w:rPr>
                <w:sz w:val="20"/>
                <w:szCs w:val="20"/>
              </w:rPr>
            </w:pPr>
            <w:r>
              <w:rPr>
                <w:b/>
                <w:sz w:val="20"/>
                <w:szCs w:val="20"/>
              </w:rPr>
              <w:t xml:space="preserve">УЧАСТНИК ДОЛЕВОГО </w:t>
            </w:r>
            <w:r w:rsidR="003A2E0A">
              <w:rPr>
                <w:b/>
                <w:sz w:val="20"/>
                <w:szCs w:val="20"/>
              </w:rPr>
              <w:t xml:space="preserve">СТРОИТЕЛЬСТВА: </w:t>
            </w:r>
          </w:p>
        </w:tc>
      </w:tr>
      <w:tr w:rsidR="003A2E0A" w:rsidTr="003A2E0A">
        <w:tblPrEx>
          <w:shd w:val="clear" w:color="auto" w:fill="auto"/>
          <w:tblCellMar>
            <w:top w:w="55" w:type="dxa"/>
            <w:left w:w="55" w:type="dxa"/>
            <w:bottom w:w="55" w:type="dxa"/>
            <w:right w:w="55" w:type="dxa"/>
          </w:tblCellMar>
        </w:tblPrEx>
        <w:trPr>
          <w:gridAfter w:val="1"/>
        </w:trPr>
        <w:tc>
          <w:tcPr>
            <w:tcW w:w="4820" w:type="dxa"/>
            <w:gridSpan w:val="3"/>
          </w:tcPr>
          <w:p w:rsidR="003A2E0A" w:rsidRDefault="003A2E0A" w:rsidP="003A2E0A">
            <w:pPr>
              <w:pStyle w:val="Style3"/>
              <w:widowControl/>
              <w:ind w:left="472"/>
              <w:jc w:val="left"/>
              <w:rPr>
                <w:rStyle w:val="FontStyle15"/>
                <w:b/>
                <w:sz w:val="20"/>
                <w:szCs w:val="20"/>
              </w:rPr>
            </w:pPr>
            <w:r>
              <w:rPr>
                <w:rStyle w:val="FontStyle15"/>
                <w:b/>
                <w:sz w:val="20"/>
                <w:szCs w:val="20"/>
              </w:rPr>
              <w:t xml:space="preserve">ООО  специализированный застройщик </w:t>
            </w:r>
          </w:p>
          <w:p w:rsidR="003A2E0A" w:rsidRDefault="003A2E0A" w:rsidP="003A2E0A">
            <w:pPr>
              <w:pStyle w:val="Style3"/>
              <w:widowControl/>
              <w:ind w:left="472"/>
              <w:jc w:val="left"/>
              <w:rPr>
                <w:rStyle w:val="FontStyle15"/>
                <w:sz w:val="20"/>
                <w:szCs w:val="20"/>
              </w:rPr>
            </w:pPr>
            <w:r>
              <w:rPr>
                <w:rStyle w:val="FontStyle15"/>
                <w:b/>
                <w:sz w:val="20"/>
                <w:szCs w:val="20"/>
              </w:rPr>
              <w:t>«Новая Жизнь»</w:t>
            </w:r>
          </w:p>
          <w:p w:rsidR="003A2E0A" w:rsidRDefault="003A2E0A" w:rsidP="003A2E0A">
            <w:pPr>
              <w:pStyle w:val="17"/>
              <w:widowControl/>
              <w:spacing w:before="0" w:after="0" w:line="240" w:lineRule="auto"/>
              <w:ind w:left="472"/>
              <w:rPr>
                <w:b/>
              </w:rPr>
            </w:pPr>
          </w:p>
        </w:tc>
        <w:tc>
          <w:tcPr>
            <w:tcW w:w="5827" w:type="dxa"/>
            <w:gridSpan w:val="2"/>
          </w:tcPr>
          <w:p w:rsidR="003A2E0A" w:rsidRDefault="003A2E0A">
            <w:pPr>
              <w:ind w:right="105"/>
              <w:jc w:val="both"/>
              <w:rPr>
                <w:b/>
                <w:sz w:val="20"/>
                <w:szCs w:val="20"/>
              </w:rPr>
            </w:pPr>
          </w:p>
        </w:tc>
      </w:tr>
      <w:tr w:rsidR="003A2E0A" w:rsidTr="003A2E0A">
        <w:tblPrEx>
          <w:shd w:val="clear" w:color="auto" w:fill="auto"/>
          <w:tblCellMar>
            <w:top w:w="55" w:type="dxa"/>
            <w:left w:w="55" w:type="dxa"/>
            <w:bottom w:w="55" w:type="dxa"/>
            <w:right w:w="55" w:type="dxa"/>
          </w:tblCellMar>
        </w:tblPrEx>
        <w:trPr>
          <w:gridAfter w:val="1"/>
          <w:trHeight w:val="312"/>
        </w:trPr>
        <w:tc>
          <w:tcPr>
            <w:tcW w:w="4820" w:type="dxa"/>
            <w:gridSpan w:val="3"/>
            <w:tcMar>
              <w:top w:w="0" w:type="dxa"/>
              <w:left w:w="108" w:type="dxa"/>
              <w:bottom w:w="0" w:type="dxa"/>
              <w:right w:w="108" w:type="dxa"/>
            </w:tcMar>
          </w:tcPr>
          <w:p w:rsidR="003A2E0A" w:rsidRDefault="003A2E0A" w:rsidP="003A2E0A">
            <w:pPr>
              <w:pStyle w:val="a9"/>
              <w:snapToGrid w:val="0"/>
              <w:spacing w:after="0"/>
              <w:ind w:left="472" w:right="-1"/>
              <w:rPr>
                <w:b/>
                <w:sz w:val="20"/>
                <w:szCs w:val="20"/>
              </w:rPr>
            </w:pPr>
            <w:r>
              <w:rPr>
                <w:b/>
                <w:sz w:val="20"/>
                <w:szCs w:val="20"/>
              </w:rPr>
              <w:t>Директор</w:t>
            </w:r>
          </w:p>
          <w:p w:rsidR="003A2E0A" w:rsidRDefault="003A2E0A" w:rsidP="003A2E0A">
            <w:pPr>
              <w:pStyle w:val="a9"/>
              <w:snapToGrid w:val="0"/>
              <w:spacing w:after="0"/>
              <w:ind w:left="472" w:right="-1"/>
              <w:rPr>
                <w:b/>
                <w:sz w:val="20"/>
                <w:szCs w:val="20"/>
              </w:rPr>
            </w:pPr>
          </w:p>
          <w:p w:rsidR="003A2E0A" w:rsidRDefault="003A2E0A" w:rsidP="003A2E0A">
            <w:pPr>
              <w:pStyle w:val="a9"/>
              <w:snapToGrid w:val="0"/>
              <w:spacing w:after="0"/>
              <w:ind w:left="472" w:right="-1"/>
              <w:rPr>
                <w:b/>
                <w:sz w:val="20"/>
                <w:szCs w:val="20"/>
              </w:rPr>
            </w:pPr>
            <w:r>
              <w:rPr>
                <w:b/>
                <w:sz w:val="20"/>
                <w:szCs w:val="20"/>
              </w:rPr>
              <w:t>____________________/____________/</w:t>
            </w:r>
          </w:p>
          <w:p w:rsidR="003A2E0A" w:rsidRDefault="003A2E0A" w:rsidP="003A2E0A">
            <w:pPr>
              <w:pStyle w:val="a9"/>
              <w:snapToGrid w:val="0"/>
              <w:spacing w:after="0"/>
              <w:ind w:left="472" w:right="-1"/>
              <w:rPr>
                <w:b/>
                <w:bCs/>
                <w:sz w:val="20"/>
                <w:szCs w:val="20"/>
              </w:rPr>
            </w:pPr>
            <w:r>
              <w:rPr>
                <w:b/>
                <w:sz w:val="20"/>
                <w:szCs w:val="20"/>
              </w:rPr>
              <w:t>М.П.</w:t>
            </w:r>
          </w:p>
        </w:tc>
        <w:tc>
          <w:tcPr>
            <w:tcW w:w="5827" w:type="dxa"/>
            <w:gridSpan w:val="2"/>
            <w:tcMar>
              <w:top w:w="0" w:type="dxa"/>
              <w:left w:w="108" w:type="dxa"/>
              <w:bottom w:w="0" w:type="dxa"/>
              <w:right w:w="108" w:type="dxa"/>
            </w:tcMar>
          </w:tcPr>
          <w:p w:rsidR="003A2E0A" w:rsidRDefault="003A2E0A">
            <w:pPr>
              <w:rPr>
                <w:b/>
                <w:sz w:val="20"/>
                <w:szCs w:val="20"/>
              </w:rPr>
            </w:pPr>
          </w:p>
        </w:tc>
      </w:tr>
    </w:tbl>
    <w:p w:rsidR="003A2E0A" w:rsidRDefault="003A2E0A" w:rsidP="003A2E0A">
      <w:pPr>
        <w:tabs>
          <w:tab w:val="left" w:pos="851"/>
          <w:tab w:val="left" w:pos="4888"/>
          <w:tab w:val="right" w:pos="9356"/>
        </w:tabs>
        <w:jc w:val="both"/>
        <w:rPr>
          <w:rFonts w:eastAsia="Times New Roman"/>
          <w:bCs/>
          <w:color w:val="000000"/>
          <w:kern w:val="2"/>
          <w:sz w:val="20"/>
          <w:szCs w:val="20"/>
        </w:rPr>
      </w:pPr>
    </w:p>
    <w:p w:rsidR="003A2E0A" w:rsidRDefault="003A2E0A" w:rsidP="003A2E0A"/>
    <w:p w:rsidR="003A2E0A" w:rsidRDefault="003A2E0A" w:rsidP="003A2E0A"/>
    <w:p w:rsidR="003A2E0A" w:rsidRDefault="003A2E0A" w:rsidP="003A2E0A"/>
    <w:p w:rsidR="003A2E0A" w:rsidRDefault="003A2E0A" w:rsidP="003A2E0A"/>
    <w:p w:rsidR="00457D30" w:rsidRDefault="00457D30"/>
    <w:sectPr w:rsidR="00457D30" w:rsidSect="002E797C">
      <w:pgSz w:w="11906" w:h="16838"/>
      <w:pgMar w:top="284" w:right="566" w:bottom="510" w:left="11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OpenSymbol">
    <w:panose1 w:val="020B0604020202020204"/>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ndale Sans UI">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CA20C6E"/>
    <w:name w:val="WW8Num1"/>
    <w:lvl w:ilvl="0">
      <w:start w:val="1"/>
      <w:numFmt w:val="decimal"/>
      <w:lvlText w:val=" %1."/>
      <w:lvlJc w:val="left"/>
      <w:pPr>
        <w:tabs>
          <w:tab w:val="num" w:pos="0"/>
        </w:tabs>
        <w:ind w:left="360" w:hanging="360"/>
      </w:pPr>
      <w:rPr>
        <w:rFonts w:cs="Times New Roman"/>
        <w:b/>
        <w:bCs/>
        <w:iCs/>
        <w:color w:val="000000"/>
        <w:sz w:val="22"/>
        <w:szCs w:val="22"/>
        <w:shd w:val="clear" w:color="auto" w:fill="auto"/>
        <w:lang w:val="ru-RU" w:eastAsia="en-US" w:bidi="en-US"/>
      </w:rPr>
    </w:lvl>
    <w:lvl w:ilvl="1">
      <w:start w:val="1"/>
      <w:numFmt w:val="decimal"/>
      <w:lvlText w:val=" %1.%2."/>
      <w:lvlJc w:val="left"/>
      <w:pPr>
        <w:tabs>
          <w:tab w:val="num" w:pos="0"/>
        </w:tabs>
        <w:ind w:left="1000" w:hanging="432"/>
      </w:pPr>
      <w:rPr>
        <w:rFonts w:cs="Times New Roman"/>
        <w:b/>
        <w:bCs/>
        <w:iCs/>
        <w:color w:val="000000"/>
        <w:sz w:val="22"/>
        <w:szCs w:val="22"/>
        <w:shd w:val="clear" w:color="auto" w:fill="auto"/>
        <w:lang w:val="ru-RU" w:eastAsia="en-US" w:bidi="en-US"/>
      </w:rPr>
    </w:lvl>
    <w:lvl w:ilvl="2">
      <w:start w:val="1"/>
      <w:numFmt w:val="lowerLetter"/>
      <w:lvlText w:val=" %3)"/>
      <w:lvlJc w:val="left"/>
      <w:pPr>
        <w:tabs>
          <w:tab w:val="num" w:pos="0"/>
        </w:tabs>
        <w:ind w:left="1224" w:hanging="504"/>
      </w:pPr>
      <w:rPr>
        <w:rFonts w:cs="Times New Roman"/>
        <w:b/>
        <w:bCs/>
        <w:iCs/>
        <w:color w:val="000000"/>
        <w:sz w:val="22"/>
        <w:szCs w:val="22"/>
        <w:shd w:val="clear" w:color="auto" w:fill="auto"/>
        <w:lang w:val="ru-RU" w:eastAsia="en-US" w:bidi="en-US"/>
      </w:rPr>
    </w:lvl>
    <w:lvl w:ilvl="3">
      <w:start w:val="1"/>
      <w:numFmt w:val="bullet"/>
      <w:lvlText w:val=""/>
      <w:lvlJc w:val="left"/>
      <w:pPr>
        <w:tabs>
          <w:tab w:val="num" w:pos="0"/>
        </w:tabs>
        <w:ind w:left="1728" w:hanging="648"/>
      </w:pPr>
      <w:rPr>
        <w:rFonts w:ascii="Wingdings 2" w:hAnsi="Wingdings 2" w:cs="OpenSymbol"/>
      </w:rPr>
    </w:lvl>
    <w:lvl w:ilvl="4">
      <w:start w:val="1"/>
      <w:numFmt w:val="bullet"/>
      <w:lvlText w:val=""/>
      <w:lvlJc w:val="left"/>
      <w:pPr>
        <w:tabs>
          <w:tab w:val="num" w:pos="0"/>
        </w:tabs>
        <w:ind w:left="2232" w:hanging="792"/>
      </w:pPr>
      <w:rPr>
        <w:rFonts w:ascii="Wingdings 2" w:hAnsi="Wingdings 2" w:cs="OpenSymbol"/>
      </w:rPr>
    </w:lvl>
    <w:lvl w:ilvl="5">
      <w:start w:val="1"/>
      <w:numFmt w:val="bullet"/>
      <w:lvlText w:val=""/>
      <w:lvlJc w:val="left"/>
      <w:pPr>
        <w:tabs>
          <w:tab w:val="num" w:pos="0"/>
        </w:tabs>
        <w:ind w:left="2736" w:hanging="936"/>
      </w:pPr>
      <w:rPr>
        <w:rFonts w:ascii="Wingdings 2" w:hAnsi="Wingdings 2" w:cs="OpenSymbol"/>
      </w:rPr>
    </w:lvl>
    <w:lvl w:ilvl="6">
      <w:start w:val="1"/>
      <w:numFmt w:val="bullet"/>
      <w:lvlText w:val=""/>
      <w:lvlJc w:val="left"/>
      <w:pPr>
        <w:tabs>
          <w:tab w:val="num" w:pos="0"/>
        </w:tabs>
        <w:ind w:left="3240" w:hanging="1080"/>
      </w:pPr>
      <w:rPr>
        <w:rFonts w:ascii="Wingdings 2" w:hAnsi="Wingdings 2" w:cs="OpenSymbol"/>
      </w:rPr>
    </w:lvl>
    <w:lvl w:ilvl="7">
      <w:start w:val="1"/>
      <w:numFmt w:val="bullet"/>
      <w:lvlText w:val=""/>
      <w:lvlJc w:val="left"/>
      <w:pPr>
        <w:tabs>
          <w:tab w:val="num" w:pos="0"/>
        </w:tabs>
        <w:ind w:left="3744" w:hanging="1224"/>
      </w:pPr>
      <w:rPr>
        <w:rFonts w:ascii="Wingdings 2" w:hAnsi="Wingdings 2" w:cs="OpenSymbol"/>
      </w:rPr>
    </w:lvl>
    <w:lvl w:ilvl="8">
      <w:start w:val="1"/>
      <w:numFmt w:val="bullet"/>
      <w:lvlText w:val=""/>
      <w:lvlJc w:val="left"/>
      <w:pPr>
        <w:tabs>
          <w:tab w:val="num" w:pos="0"/>
        </w:tabs>
        <w:ind w:left="4320" w:hanging="1440"/>
      </w:pPr>
      <w:rPr>
        <w:rFonts w:ascii="Wingdings 2" w:hAnsi="Wingdings 2"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06"/>
        </w:tabs>
        <w:ind w:left="720" w:hanging="360"/>
      </w:pPr>
      <w:rPr>
        <w:rFonts w:ascii="Symbol" w:hAnsi="Symbol" w:cs="OpenSymbol"/>
        <w:sz w:val="22"/>
        <w:szCs w:val="22"/>
        <w:shd w:val="clear" w:color="auto" w:fill="auto"/>
        <w:lang w:val="ru-RU"/>
      </w:rPr>
    </w:lvl>
    <w:lvl w:ilvl="1">
      <w:start w:val="1"/>
      <w:numFmt w:val="bullet"/>
      <w:lvlText w:val=""/>
      <w:lvlJc w:val="left"/>
      <w:pPr>
        <w:tabs>
          <w:tab w:val="num" w:pos="1080"/>
        </w:tabs>
        <w:ind w:left="1080" w:hanging="360"/>
      </w:pPr>
      <w:rPr>
        <w:rFonts w:ascii="Symbol" w:hAnsi="Symbol" w:cs="OpenSymbol"/>
        <w:sz w:val="22"/>
        <w:szCs w:val="22"/>
        <w:shd w:val="clear" w:color="auto" w:fill="auto"/>
        <w:lang w:val="ru-RU"/>
      </w:rPr>
    </w:lvl>
    <w:lvl w:ilvl="2">
      <w:start w:val="1"/>
      <w:numFmt w:val="bullet"/>
      <w:lvlText w:val=""/>
      <w:lvlJc w:val="left"/>
      <w:pPr>
        <w:tabs>
          <w:tab w:val="num" w:pos="1440"/>
        </w:tabs>
        <w:ind w:left="1440" w:hanging="360"/>
      </w:pPr>
      <w:rPr>
        <w:rFonts w:ascii="Symbol" w:hAnsi="Symbol" w:cs="OpenSymbol"/>
        <w:sz w:val="22"/>
        <w:szCs w:val="22"/>
        <w:shd w:val="clear" w:color="auto" w:fill="auto"/>
        <w:lang w:val="ru-RU"/>
      </w:rPr>
    </w:lvl>
    <w:lvl w:ilvl="3">
      <w:start w:val="1"/>
      <w:numFmt w:val="bullet"/>
      <w:lvlText w:val=""/>
      <w:lvlJc w:val="left"/>
      <w:pPr>
        <w:tabs>
          <w:tab w:val="num" w:pos="1800"/>
        </w:tabs>
        <w:ind w:left="1800" w:hanging="360"/>
      </w:pPr>
      <w:rPr>
        <w:rFonts w:ascii="Symbol" w:hAnsi="Symbol" w:cs="OpenSymbol"/>
        <w:sz w:val="22"/>
        <w:szCs w:val="22"/>
        <w:shd w:val="clear" w:color="auto" w:fill="auto"/>
        <w:lang w:val="ru-RU"/>
      </w:rPr>
    </w:lvl>
    <w:lvl w:ilvl="4">
      <w:start w:val="1"/>
      <w:numFmt w:val="bullet"/>
      <w:lvlText w:val=""/>
      <w:lvlJc w:val="left"/>
      <w:pPr>
        <w:tabs>
          <w:tab w:val="num" w:pos="2160"/>
        </w:tabs>
        <w:ind w:left="2160" w:hanging="360"/>
      </w:pPr>
      <w:rPr>
        <w:rFonts w:ascii="Symbol" w:hAnsi="Symbol" w:cs="OpenSymbol"/>
        <w:sz w:val="22"/>
        <w:szCs w:val="22"/>
        <w:shd w:val="clear" w:color="auto" w:fill="auto"/>
        <w:lang w:val="ru-RU"/>
      </w:rPr>
    </w:lvl>
    <w:lvl w:ilvl="5">
      <w:start w:val="1"/>
      <w:numFmt w:val="bullet"/>
      <w:lvlText w:val=""/>
      <w:lvlJc w:val="left"/>
      <w:pPr>
        <w:tabs>
          <w:tab w:val="num" w:pos="2520"/>
        </w:tabs>
        <w:ind w:left="2520" w:hanging="360"/>
      </w:pPr>
      <w:rPr>
        <w:rFonts w:ascii="Symbol" w:hAnsi="Symbol" w:cs="OpenSymbol"/>
        <w:sz w:val="22"/>
        <w:szCs w:val="22"/>
        <w:shd w:val="clear" w:color="auto" w:fill="auto"/>
        <w:lang w:val="ru-RU"/>
      </w:rPr>
    </w:lvl>
    <w:lvl w:ilvl="6">
      <w:start w:val="1"/>
      <w:numFmt w:val="bullet"/>
      <w:lvlText w:val=""/>
      <w:lvlJc w:val="left"/>
      <w:pPr>
        <w:tabs>
          <w:tab w:val="num" w:pos="2880"/>
        </w:tabs>
        <w:ind w:left="2880" w:hanging="360"/>
      </w:pPr>
      <w:rPr>
        <w:rFonts w:ascii="Symbol" w:hAnsi="Symbol" w:cs="OpenSymbol"/>
        <w:sz w:val="22"/>
        <w:szCs w:val="22"/>
        <w:shd w:val="clear" w:color="auto" w:fill="auto"/>
        <w:lang w:val="ru-RU"/>
      </w:rPr>
    </w:lvl>
    <w:lvl w:ilvl="7">
      <w:start w:val="1"/>
      <w:numFmt w:val="bullet"/>
      <w:lvlText w:val=""/>
      <w:lvlJc w:val="left"/>
      <w:pPr>
        <w:tabs>
          <w:tab w:val="num" w:pos="3240"/>
        </w:tabs>
        <w:ind w:left="3240" w:hanging="360"/>
      </w:pPr>
      <w:rPr>
        <w:rFonts w:ascii="Symbol" w:hAnsi="Symbol" w:cs="OpenSymbol"/>
        <w:sz w:val="22"/>
        <w:szCs w:val="22"/>
        <w:shd w:val="clear" w:color="auto" w:fill="auto"/>
        <w:lang w:val="ru-RU"/>
      </w:rPr>
    </w:lvl>
    <w:lvl w:ilvl="8">
      <w:start w:val="1"/>
      <w:numFmt w:val="bullet"/>
      <w:lvlText w:val=""/>
      <w:lvlJc w:val="left"/>
      <w:pPr>
        <w:tabs>
          <w:tab w:val="num" w:pos="3600"/>
        </w:tabs>
        <w:ind w:left="3600" w:hanging="360"/>
      </w:pPr>
      <w:rPr>
        <w:rFonts w:ascii="Symbol" w:hAnsi="Symbol" w:cs="OpenSymbol"/>
        <w:sz w:val="22"/>
        <w:szCs w:val="22"/>
        <w:shd w:val="clear" w:color="auto" w:fill="auto"/>
        <w:lang w:val="ru-RU"/>
      </w:rPr>
    </w:lvl>
  </w:abstractNum>
  <w:abstractNum w:abstractNumId="2" w15:restartNumberingAfterBreak="0">
    <w:nsid w:val="00000003"/>
    <w:multiLevelType w:val="multilevel"/>
    <w:tmpl w:val="00000003"/>
    <w:name w:val="WW8Num3"/>
    <w:lvl w:ilvl="0">
      <w:start w:val="14"/>
      <w:numFmt w:val="decimal"/>
      <w:lvlText w:val="%1."/>
      <w:lvlJc w:val="left"/>
      <w:pPr>
        <w:tabs>
          <w:tab w:val="num" w:pos="720"/>
        </w:tabs>
        <w:ind w:left="720" w:hanging="360"/>
      </w:pPr>
      <w:rPr>
        <w:rFonts w:ascii="Times New Roman" w:hAnsi="Times New Roman" w:cs="Times New Roman"/>
        <w:b/>
        <w:bCs/>
        <w:sz w:val="24"/>
        <w:szCs w:val="24"/>
        <w:lang w:val="ru-RU"/>
      </w:rPr>
    </w:lvl>
    <w:lvl w:ilvl="1">
      <w:start w:val="1"/>
      <w:numFmt w:val="decimal"/>
      <w:lvlText w:val="%1.%2"/>
      <w:lvlJc w:val="left"/>
      <w:pPr>
        <w:tabs>
          <w:tab w:val="num" w:pos="1080"/>
        </w:tabs>
        <w:ind w:left="1080" w:hanging="360"/>
      </w:pPr>
      <w:rPr>
        <w:rFonts w:ascii="Times New Roman" w:hAnsi="Times New Roman" w:cs="Times New Roman"/>
        <w:b/>
        <w:bCs/>
        <w:sz w:val="24"/>
        <w:szCs w:val="24"/>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Times New Roman" w:hAnsi="Times New Roman" w:cs="OpenSymbol"/>
        <w:b/>
        <w:bCs/>
        <w:sz w:val="24"/>
        <w:szCs w:val="24"/>
        <w:lang w:val="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bCs/>
        <w:lang w:val="ru-RU"/>
      </w:rPr>
    </w:lvl>
    <w:lvl w:ilvl="1">
      <w:start w:val="1"/>
      <w:numFmt w:val="bullet"/>
      <w:lvlText w:val=""/>
      <w:lvlJc w:val="left"/>
      <w:pPr>
        <w:tabs>
          <w:tab w:val="num" w:pos="1080"/>
        </w:tabs>
        <w:ind w:left="1080" w:hanging="360"/>
      </w:pPr>
      <w:rPr>
        <w:rFonts w:ascii="Symbol" w:hAnsi="Symbol" w:cs="OpenSymbol"/>
        <w:b/>
        <w:bCs/>
        <w:lang w:val="ru-RU"/>
      </w:rPr>
    </w:lvl>
    <w:lvl w:ilvl="2">
      <w:start w:val="1"/>
      <w:numFmt w:val="bullet"/>
      <w:lvlText w:val=""/>
      <w:lvlJc w:val="left"/>
      <w:pPr>
        <w:tabs>
          <w:tab w:val="num" w:pos="1440"/>
        </w:tabs>
        <w:ind w:left="1440" w:hanging="360"/>
      </w:pPr>
      <w:rPr>
        <w:rFonts w:ascii="Symbol" w:hAnsi="Symbol" w:cs="OpenSymbol"/>
        <w:b/>
        <w:bCs/>
        <w:lang w:val="ru-RU"/>
      </w:rPr>
    </w:lvl>
    <w:lvl w:ilvl="3">
      <w:start w:val="1"/>
      <w:numFmt w:val="bullet"/>
      <w:lvlText w:val=""/>
      <w:lvlJc w:val="left"/>
      <w:pPr>
        <w:tabs>
          <w:tab w:val="num" w:pos="1800"/>
        </w:tabs>
        <w:ind w:left="1800" w:hanging="360"/>
      </w:pPr>
      <w:rPr>
        <w:rFonts w:ascii="Symbol" w:hAnsi="Symbol" w:cs="OpenSymbol"/>
        <w:b/>
        <w:bCs/>
        <w:lang w:val="ru-RU"/>
      </w:rPr>
    </w:lvl>
    <w:lvl w:ilvl="4">
      <w:start w:val="1"/>
      <w:numFmt w:val="bullet"/>
      <w:lvlText w:val=""/>
      <w:lvlJc w:val="left"/>
      <w:pPr>
        <w:tabs>
          <w:tab w:val="num" w:pos="2160"/>
        </w:tabs>
        <w:ind w:left="2160" w:hanging="360"/>
      </w:pPr>
      <w:rPr>
        <w:rFonts w:ascii="Symbol" w:hAnsi="Symbol" w:cs="OpenSymbol"/>
        <w:b/>
        <w:bCs/>
        <w:lang w:val="ru-RU"/>
      </w:rPr>
    </w:lvl>
    <w:lvl w:ilvl="5">
      <w:start w:val="1"/>
      <w:numFmt w:val="bullet"/>
      <w:lvlText w:val=""/>
      <w:lvlJc w:val="left"/>
      <w:pPr>
        <w:tabs>
          <w:tab w:val="num" w:pos="2520"/>
        </w:tabs>
        <w:ind w:left="2520" w:hanging="360"/>
      </w:pPr>
      <w:rPr>
        <w:rFonts w:ascii="Symbol" w:hAnsi="Symbol" w:cs="OpenSymbol"/>
        <w:b/>
        <w:bCs/>
        <w:lang w:val="ru-RU"/>
      </w:rPr>
    </w:lvl>
    <w:lvl w:ilvl="6">
      <w:start w:val="1"/>
      <w:numFmt w:val="bullet"/>
      <w:lvlText w:val=""/>
      <w:lvlJc w:val="left"/>
      <w:pPr>
        <w:tabs>
          <w:tab w:val="num" w:pos="2880"/>
        </w:tabs>
        <w:ind w:left="2880" w:hanging="360"/>
      </w:pPr>
      <w:rPr>
        <w:rFonts w:ascii="Symbol" w:hAnsi="Symbol" w:cs="OpenSymbol"/>
        <w:b/>
        <w:bCs/>
        <w:lang w:val="ru-RU"/>
      </w:rPr>
    </w:lvl>
    <w:lvl w:ilvl="7">
      <w:start w:val="1"/>
      <w:numFmt w:val="bullet"/>
      <w:lvlText w:val=""/>
      <w:lvlJc w:val="left"/>
      <w:pPr>
        <w:tabs>
          <w:tab w:val="num" w:pos="3240"/>
        </w:tabs>
        <w:ind w:left="3240" w:hanging="360"/>
      </w:pPr>
      <w:rPr>
        <w:rFonts w:ascii="Symbol" w:hAnsi="Symbol" w:cs="OpenSymbol"/>
        <w:b/>
        <w:bCs/>
        <w:lang w:val="ru-RU"/>
      </w:rPr>
    </w:lvl>
    <w:lvl w:ilvl="8">
      <w:start w:val="1"/>
      <w:numFmt w:val="bullet"/>
      <w:lvlText w:val=""/>
      <w:lvlJc w:val="left"/>
      <w:pPr>
        <w:tabs>
          <w:tab w:val="num" w:pos="3600"/>
        </w:tabs>
        <w:ind w:left="3600" w:hanging="360"/>
      </w:pPr>
      <w:rPr>
        <w:rFonts w:ascii="Symbol" w:hAnsi="Symbol" w:cs="OpenSymbol"/>
        <w:b/>
        <w:bCs/>
        <w:lang w:val="ru-RU"/>
      </w:rPr>
    </w:lvl>
  </w:abstractNum>
  <w:abstractNum w:abstractNumId="5" w15:restartNumberingAfterBreak="0">
    <w:nsid w:val="00000006"/>
    <w:multiLevelType w:val="multilevel"/>
    <w:tmpl w:val="4CA82C04"/>
    <w:name w:val="WW8Num6"/>
    <w:lvl w:ilvl="0">
      <w:start w:val="8"/>
      <w:numFmt w:val="decimal"/>
      <w:lvlText w:val="%1."/>
      <w:lvlJc w:val="left"/>
      <w:pPr>
        <w:tabs>
          <w:tab w:val="num" w:pos="720"/>
        </w:tabs>
        <w:ind w:left="720" w:hanging="360"/>
      </w:pPr>
      <w:rPr>
        <w:b/>
        <w:bCs/>
        <w:lang w:val="en-US"/>
      </w:rPr>
    </w:lvl>
    <w:lvl w:ilvl="1">
      <w:start w:val="10"/>
      <w:numFmt w:val="decimal"/>
      <w:lvlText w:val="%1.%2"/>
      <w:lvlJc w:val="left"/>
      <w:pPr>
        <w:tabs>
          <w:tab w:val="num" w:pos="1080"/>
        </w:tabs>
        <w:ind w:left="1080" w:hanging="360"/>
      </w:pPr>
      <w:rPr>
        <w:b/>
        <w:bCs/>
        <w:sz w:val="22"/>
        <w:szCs w:val="22"/>
        <w:lang w:val="en-U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0"/>
        </w:tabs>
        <w:ind w:left="360" w:hanging="360"/>
      </w:pPr>
      <w:rPr>
        <w:rFonts w:cs="Times New Roman"/>
        <w:b/>
        <w:bCs/>
        <w:sz w:val="24"/>
        <w:szCs w:val="24"/>
        <w:lang w:val="ru-RU"/>
      </w:rPr>
    </w:lvl>
    <w:lvl w:ilvl="1">
      <w:start w:val="5"/>
      <w:numFmt w:val="decimal"/>
      <w:lvlText w:val="%1.%2."/>
      <w:lvlJc w:val="left"/>
      <w:pPr>
        <w:tabs>
          <w:tab w:val="num" w:pos="0"/>
        </w:tabs>
        <w:ind w:left="1080" w:hanging="36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9961F8"/>
    <w:multiLevelType w:val="multilevel"/>
    <w:tmpl w:val="0B88D706"/>
    <w:lvl w:ilvl="0">
      <w:start w:val="10"/>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05D03D00"/>
    <w:multiLevelType w:val="hybridMultilevel"/>
    <w:tmpl w:val="5552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CB0642"/>
    <w:multiLevelType w:val="multilevel"/>
    <w:tmpl w:val="495810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A04F97"/>
    <w:multiLevelType w:val="multilevel"/>
    <w:tmpl w:val="4118C04A"/>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eastAsia="Times New Roman" w:hint="default"/>
      </w:rPr>
    </w:lvl>
    <w:lvl w:ilvl="2">
      <w:start w:val="1"/>
      <w:numFmt w:val="decimal"/>
      <w:isLgl/>
      <w:lvlText w:val="%1.%2.%3."/>
      <w:lvlJc w:val="left"/>
      <w:pPr>
        <w:ind w:left="1200" w:hanging="720"/>
      </w:pPr>
      <w:rPr>
        <w:rFonts w:eastAsia="Times New Roman" w:hint="default"/>
      </w:rPr>
    </w:lvl>
    <w:lvl w:ilvl="3">
      <w:start w:val="1"/>
      <w:numFmt w:val="decimal"/>
      <w:isLgl/>
      <w:lvlText w:val="%1.%2.%3.%4."/>
      <w:lvlJc w:val="left"/>
      <w:pPr>
        <w:ind w:left="1260" w:hanging="720"/>
      </w:pPr>
      <w:rPr>
        <w:rFonts w:eastAsia="Times New Roman" w:hint="default"/>
      </w:rPr>
    </w:lvl>
    <w:lvl w:ilvl="4">
      <w:start w:val="1"/>
      <w:numFmt w:val="decimal"/>
      <w:isLgl/>
      <w:lvlText w:val="%1.%2.%3.%4.%5."/>
      <w:lvlJc w:val="left"/>
      <w:pPr>
        <w:ind w:left="1680" w:hanging="1080"/>
      </w:pPr>
      <w:rPr>
        <w:rFonts w:eastAsia="Times New Roman" w:hint="default"/>
      </w:rPr>
    </w:lvl>
    <w:lvl w:ilvl="5">
      <w:start w:val="1"/>
      <w:numFmt w:val="decimal"/>
      <w:isLgl/>
      <w:lvlText w:val="%1.%2.%3.%4.%5.%6."/>
      <w:lvlJc w:val="left"/>
      <w:pPr>
        <w:ind w:left="174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220" w:hanging="1440"/>
      </w:pPr>
      <w:rPr>
        <w:rFonts w:eastAsia="Times New Roman" w:hint="default"/>
      </w:rPr>
    </w:lvl>
    <w:lvl w:ilvl="8">
      <w:start w:val="1"/>
      <w:numFmt w:val="decimal"/>
      <w:isLgl/>
      <w:lvlText w:val="%1.%2.%3.%4.%5.%6.%7.%8.%9."/>
      <w:lvlJc w:val="left"/>
      <w:pPr>
        <w:ind w:left="2640" w:hanging="1800"/>
      </w:pPr>
      <w:rPr>
        <w:rFonts w:eastAsia="Times New Roman" w:hint="default"/>
      </w:rPr>
    </w:lvl>
  </w:abstractNum>
  <w:abstractNum w:abstractNumId="12" w15:restartNumberingAfterBreak="0">
    <w:nsid w:val="15ED5E14"/>
    <w:multiLevelType w:val="multilevel"/>
    <w:tmpl w:val="BD3A109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7D86239"/>
    <w:multiLevelType w:val="multilevel"/>
    <w:tmpl w:val="00000001"/>
    <w:lvl w:ilvl="0">
      <w:start w:val="1"/>
      <w:numFmt w:val="decimal"/>
      <w:lvlText w:val=" %1."/>
      <w:lvlJc w:val="left"/>
      <w:pPr>
        <w:tabs>
          <w:tab w:val="num" w:pos="0"/>
        </w:tabs>
        <w:ind w:left="360" w:hanging="360"/>
      </w:pPr>
      <w:rPr>
        <w:rFonts w:cs="Times New Roman"/>
        <w:b/>
        <w:bCs/>
        <w:iCs/>
        <w:color w:val="000000"/>
        <w:sz w:val="22"/>
        <w:szCs w:val="22"/>
        <w:shd w:val="clear" w:color="auto" w:fill="auto"/>
        <w:lang w:val="ru-RU" w:eastAsia="en-US" w:bidi="en-US"/>
      </w:rPr>
    </w:lvl>
    <w:lvl w:ilvl="1">
      <w:start w:val="1"/>
      <w:numFmt w:val="decimal"/>
      <w:lvlText w:val=" %1.%2."/>
      <w:lvlJc w:val="left"/>
      <w:pPr>
        <w:tabs>
          <w:tab w:val="num" w:pos="0"/>
        </w:tabs>
        <w:ind w:left="1000" w:hanging="432"/>
      </w:pPr>
      <w:rPr>
        <w:rFonts w:cs="Times New Roman"/>
        <w:b/>
        <w:bCs/>
        <w:iCs/>
        <w:color w:val="000000"/>
        <w:sz w:val="22"/>
        <w:szCs w:val="22"/>
        <w:shd w:val="clear" w:color="auto" w:fill="auto"/>
        <w:lang w:val="ru-RU" w:eastAsia="en-US" w:bidi="en-US"/>
      </w:rPr>
    </w:lvl>
    <w:lvl w:ilvl="2">
      <w:start w:val="1"/>
      <w:numFmt w:val="lowerLetter"/>
      <w:lvlText w:val=" %3)"/>
      <w:lvlJc w:val="left"/>
      <w:pPr>
        <w:tabs>
          <w:tab w:val="num" w:pos="0"/>
        </w:tabs>
        <w:ind w:left="1224" w:hanging="504"/>
      </w:pPr>
      <w:rPr>
        <w:rFonts w:cs="Times New Roman"/>
        <w:b/>
        <w:bCs/>
        <w:iCs/>
        <w:color w:val="000000"/>
        <w:sz w:val="22"/>
        <w:szCs w:val="22"/>
        <w:shd w:val="clear" w:color="auto" w:fill="auto"/>
        <w:lang w:val="ru-RU" w:eastAsia="en-US" w:bidi="en-US"/>
      </w:rPr>
    </w:lvl>
    <w:lvl w:ilvl="3">
      <w:start w:val="1"/>
      <w:numFmt w:val="bullet"/>
      <w:lvlText w:val=""/>
      <w:lvlJc w:val="left"/>
      <w:pPr>
        <w:tabs>
          <w:tab w:val="num" w:pos="0"/>
        </w:tabs>
        <w:ind w:left="1728" w:hanging="648"/>
      </w:pPr>
      <w:rPr>
        <w:rFonts w:ascii="Wingdings 2" w:hAnsi="Wingdings 2" w:cs="OpenSymbol"/>
      </w:rPr>
    </w:lvl>
    <w:lvl w:ilvl="4">
      <w:start w:val="1"/>
      <w:numFmt w:val="bullet"/>
      <w:lvlText w:val=""/>
      <w:lvlJc w:val="left"/>
      <w:pPr>
        <w:tabs>
          <w:tab w:val="num" w:pos="0"/>
        </w:tabs>
        <w:ind w:left="2232" w:hanging="792"/>
      </w:pPr>
      <w:rPr>
        <w:rFonts w:ascii="Wingdings 2" w:hAnsi="Wingdings 2" w:cs="OpenSymbol"/>
      </w:rPr>
    </w:lvl>
    <w:lvl w:ilvl="5">
      <w:start w:val="1"/>
      <w:numFmt w:val="bullet"/>
      <w:lvlText w:val=""/>
      <w:lvlJc w:val="left"/>
      <w:pPr>
        <w:tabs>
          <w:tab w:val="num" w:pos="0"/>
        </w:tabs>
        <w:ind w:left="2736" w:hanging="936"/>
      </w:pPr>
      <w:rPr>
        <w:rFonts w:ascii="Wingdings 2" w:hAnsi="Wingdings 2" w:cs="OpenSymbol"/>
      </w:rPr>
    </w:lvl>
    <w:lvl w:ilvl="6">
      <w:start w:val="1"/>
      <w:numFmt w:val="bullet"/>
      <w:lvlText w:val=""/>
      <w:lvlJc w:val="left"/>
      <w:pPr>
        <w:tabs>
          <w:tab w:val="num" w:pos="0"/>
        </w:tabs>
        <w:ind w:left="3240" w:hanging="1080"/>
      </w:pPr>
      <w:rPr>
        <w:rFonts w:ascii="Wingdings 2" w:hAnsi="Wingdings 2" w:cs="OpenSymbol"/>
      </w:rPr>
    </w:lvl>
    <w:lvl w:ilvl="7">
      <w:start w:val="1"/>
      <w:numFmt w:val="bullet"/>
      <w:lvlText w:val=""/>
      <w:lvlJc w:val="left"/>
      <w:pPr>
        <w:tabs>
          <w:tab w:val="num" w:pos="0"/>
        </w:tabs>
        <w:ind w:left="3744" w:hanging="1224"/>
      </w:pPr>
      <w:rPr>
        <w:rFonts w:ascii="Wingdings 2" w:hAnsi="Wingdings 2" w:cs="OpenSymbol"/>
      </w:rPr>
    </w:lvl>
    <w:lvl w:ilvl="8">
      <w:start w:val="1"/>
      <w:numFmt w:val="bullet"/>
      <w:lvlText w:val=""/>
      <w:lvlJc w:val="left"/>
      <w:pPr>
        <w:tabs>
          <w:tab w:val="num" w:pos="0"/>
        </w:tabs>
        <w:ind w:left="4320" w:hanging="1440"/>
      </w:pPr>
      <w:rPr>
        <w:rFonts w:ascii="Wingdings 2" w:hAnsi="Wingdings 2" w:cs="OpenSymbol"/>
      </w:rPr>
    </w:lvl>
  </w:abstractNum>
  <w:abstractNum w:abstractNumId="14" w15:restartNumberingAfterBreak="0">
    <w:nsid w:val="1EA97498"/>
    <w:multiLevelType w:val="multilevel"/>
    <w:tmpl w:val="94EA57D0"/>
    <w:lvl w:ilvl="0">
      <w:start w:val="1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2665462"/>
    <w:multiLevelType w:val="hybridMultilevel"/>
    <w:tmpl w:val="8A741B06"/>
    <w:lvl w:ilvl="0" w:tplc="AB8A5E56">
      <w:start w:val="10"/>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E6649AD"/>
    <w:multiLevelType w:val="multilevel"/>
    <w:tmpl w:val="F9EC99F0"/>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eastAsia="Times New Roman" w:hint="default"/>
        <w:b w:val="0"/>
      </w:rPr>
    </w:lvl>
    <w:lvl w:ilvl="2">
      <w:start w:val="1"/>
      <w:numFmt w:val="decimal"/>
      <w:isLgl/>
      <w:lvlText w:val="%1.%2.%3."/>
      <w:lvlJc w:val="left"/>
      <w:pPr>
        <w:ind w:left="1200" w:hanging="720"/>
      </w:pPr>
      <w:rPr>
        <w:rFonts w:eastAsia="Times New Roman" w:hint="default"/>
      </w:rPr>
    </w:lvl>
    <w:lvl w:ilvl="3">
      <w:start w:val="1"/>
      <w:numFmt w:val="decimal"/>
      <w:isLgl/>
      <w:lvlText w:val="%1.%2.%3.%4."/>
      <w:lvlJc w:val="left"/>
      <w:pPr>
        <w:ind w:left="1260" w:hanging="720"/>
      </w:pPr>
      <w:rPr>
        <w:rFonts w:eastAsia="Times New Roman" w:hint="default"/>
      </w:rPr>
    </w:lvl>
    <w:lvl w:ilvl="4">
      <w:start w:val="1"/>
      <w:numFmt w:val="decimal"/>
      <w:isLgl/>
      <w:lvlText w:val="%1.%2.%3.%4.%5."/>
      <w:lvlJc w:val="left"/>
      <w:pPr>
        <w:ind w:left="1680" w:hanging="1080"/>
      </w:pPr>
      <w:rPr>
        <w:rFonts w:eastAsia="Times New Roman" w:hint="default"/>
      </w:rPr>
    </w:lvl>
    <w:lvl w:ilvl="5">
      <w:start w:val="1"/>
      <w:numFmt w:val="decimal"/>
      <w:isLgl/>
      <w:lvlText w:val="%1.%2.%3.%4.%5.%6."/>
      <w:lvlJc w:val="left"/>
      <w:pPr>
        <w:ind w:left="174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220" w:hanging="1440"/>
      </w:pPr>
      <w:rPr>
        <w:rFonts w:eastAsia="Times New Roman" w:hint="default"/>
      </w:rPr>
    </w:lvl>
    <w:lvl w:ilvl="8">
      <w:start w:val="1"/>
      <w:numFmt w:val="decimal"/>
      <w:isLgl/>
      <w:lvlText w:val="%1.%2.%3.%4.%5.%6.%7.%8.%9."/>
      <w:lvlJc w:val="left"/>
      <w:pPr>
        <w:ind w:left="2640" w:hanging="1800"/>
      </w:pPr>
      <w:rPr>
        <w:rFonts w:eastAsia="Times New Roman" w:hint="default"/>
      </w:rPr>
    </w:lvl>
  </w:abstractNum>
  <w:abstractNum w:abstractNumId="17" w15:restartNumberingAfterBreak="0">
    <w:nsid w:val="3A8137AE"/>
    <w:multiLevelType w:val="hybridMultilevel"/>
    <w:tmpl w:val="E4483684"/>
    <w:lvl w:ilvl="0" w:tplc="B1A48716">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4741D"/>
    <w:multiLevelType w:val="multilevel"/>
    <w:tmpl w:val="9516F9D6"/>
    <w:lvl w:ilvl="0">
      <w:start w:val="1"/>
      <w:numFmt w:val="decimal"/>
      <w:lvlText w:val="%1"/>
      <w:lvlJc w:val="left"/>
      <w:pPr>
        <w:ind w:left="149" w:hanging="695"/>
      </w:pPr>
      <w:rPr>
        <w:rFonts w:hint="default"/>
      </w:rPr>
    </w:lvl>
    <w:lvl w:ilvl="1">
      <w:start w:val="1"/>
      <w:numFmt w:val="decimal"/>
      <w:lvlText w:val="%1.%2."/>
      <w:lvlJc w:val="left"/>
      <w:pPr>
        <w:ind w:left="149" w:hanging="695"/>
      </w:pPr>
      <w:rPr>
        <w:rFonts w:ascii="Arial" w:eastAsia="Arial" w:hAnsi="Arial" w:hint="default"/>
        <w:i w:val="0"/>
        <w:sz w:val="16"/>
        <w:szCs w:val="16"/>
      </w:rPr>
    </w:lvl>
    <w:lvl w:ilvl="2">
      <w:start w:val="1"/>
      <w:numFmt w:val="bullet"/>
      <w:lvlText w:val="•"/>
      <w:lvlJc w:val="left"/>
      <w:pPr>
        <w:ind w:left="2192" w:hanging="695"/>
      </w:pPr>
      <w:rPr>
        <w:rFonts w:hint="default"/>
      </w:rPr>
    </w:lvl>
    <w:lvl w:ilvl="3">
      <w:start w:val="1"/>
      <w:numFmt w:val="bullet"/>
      <w:lvlText w:val="•"/>
      <w:lvlJc w:val="left"/>
      <w:pPr>
        <w:ind w:left="3214" w:hanging="695"/>
      </w:pPr>
      <w:rPr>
        <w:rFonts w:hint="default"/>
      </w:rPr>
    </w:lvl>
    <w:lvl w:ilvl="4">
      <w:start w:val="1"/>
      <w:numFmt w:val="bullet"/>
      <w:lvlText w:val="•"/>
      <w:lvlJc w:val="left"/>
      <w:pPr>
        <w:ind w:left="4236" w:hanging="695"/>
      </w:pPr>
      <w:rPr>
        <w:rFonts w:hint="default"/>
      </w:rPr>
    </w:lvl>
    <w:lvl w:ilvl="5">
      <w:start w:val="1"/>
      <w:numFmt w:val="bullet"/>
      <w:lvlText w:val="•"/>
      <w:lvlJc w:val="left"/>
      <w:pPr>
        <w:ind w:left="5258" w:hanging="695"/>
      </w:pPr>
      <w:rPr>
        <w:rFonts w:hint="default"/>
      </w:rPr>
    </w:lvl>
    <w:lvl w:ilvl="6">
      <w:start w:val="1"/>
      <w:numFmt w:val="bullet"/>
      <w:lvlText w:val="•"/>
      <w:lvlJc w:val="left"/>
      <w:pPr>
        <w:ind w:left="6279" w:hanging="695"/>
      </w:pPr>
      <w:rPr>
        <w:rFonts w:hint="default"/>
      </w:rPr>
    </w:lvl>
    <w:lvl w:ilvl="7">
      <w:start w:val="1"/>
      <w:numFmt w:val="bullet"/>
      <w:lvlText w:val="•"/>
      <w:lvlJc w:val="left"/>
      <w:pPr>
        <w:ind w:left="7301" w:hanging="695"/>
      </w:pPr>
      <w:rPr>
        <w:rFonts w:hint="default"/>
      </w:rPr>
    </w:lvl>
    <w:lvl w:ilvl="8">
      <w:start w:val="1"/>
      <w:numFmt w:val="bullet"/>
      <w:lvlText w:val="•"/>
      <w:lvlJc w:val="left"/>
      <w:pPr>
        <w:ind w:left="8323" w:hanging="695"/>
      </w:pPr>
      <w:rPr>
        <w:rFonts w:hint="default"/>
      </w:rPr>
    </w:lvl>
  </w:abstractNum>
  <w:abstractNum w:abstractNumId="19" w15:restartNumberingAfterBreak="0">
    <w:nsid w:val="47735C2F"/>
    <w:multiLevelType w:val="multilevel"/>
    <w:tmpl w:val="19F886D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8A2563"/>
    <w:multiLevelType w:val="multilevel"/>
    <w:tmpl w:val="816C7DE4"/>
    <w:lvl w:ilvl="0">
      <w:start w:val="4"/>
      <w:numFmt w:val="decimal"/>
      <w:lvlText w:val="%1"/>
      <w:lvlJc w:val="left"/>
      <w:pPr>
        <w:ind w:left="109" w:hanging="314"/>
      </w:pPr>
      <w:rPr>
        <w:rFonts w:hint="default"/>
      </w:rPr>
    </w:lvl>
    <w:lvl w:ilvl="1">
      <w:start w:val="1"/>
      <w:numFmt w:val="decimal"/>
      <w:lvlText w:val="%1.%2."/>
      <w:lvlJc w:val="left"/>
      <w:pPr>
        <w:ind w:left="109" w:hanging="314"/>
      </w:pPr>
      <w:rPr>
        <w:rFonts w:ascii="Arial" w:eastAsia="Arial" w:hAnsi="Arial" w:hint="default"/>
        <w:sz w:val="16"/>
        <w:szCs w:val="16"/>
      </w:rPr>
    </w:lvl>
    <w:lvl w:ilvl="2">
      <w:start w:val="1"/>
      <w:numFmt w:val="bullet"/>
      <w:lvlText w:val="•"/>
      <w:lvlJc w:val="left"/>
      <w:pPr>
        <w:ind w:left="2144" w:hanging="314"/>
      </w:pPr>
      <w:rPr>
        <w:rFonts w:hint="default"/>
      </w:rPr>
    </w:lvl>
    <w:lvl w:ilvl="3">
      <w:start w:val="1"/>
      <w:numFmt w:val="bullet"/>
      <w:lvlText w:val="•"/>
      <w:lvlJc w:val="left"/>
      <w:pPr>
        <w:ind w:left="3162" w:hanging="314"/>
      </w:pPr>
      <w:rPr>
        <w:rFonts w:hint="default"/>
      </w:rPr>
    </w:lvl>
    <w:lvl w:ilvl="4">
      <w:start w:val="1"/>
      <w:numFmt w:val="bullet"/>
      <w:lvlText w:val="•"/>
      <w:lvlJc w:val="left"/>
      <w:pPr>
        <w:ind w:left="4180" w:hanging="314"/>
      </w:pPr>
      <w:rPr>
        <w:rFonts w:hint="default"/>
      </w:rPr>
    </w:lvl>
    <w:lvl w:ilvl="5">
      <w:start w:val="1"/>
      <w:numFmt w:val="bullet"/>
      <w:lvlText w:val="•"/>
      <w:lvlJc w:val="left"/>
      <w:pPr>
        <w:ind w:left="5198" w:hanging="314"/>
      </w:pPr>
      <w:rPr>
        <w:rFonts w:hint="default"/>
      </w:rPr>
    </w:lvl>
    <w:lvl w:ilvl="6">
      <w:start w:val="1"/>
      <w:numFmt w:val="bullet"/>
      <w:lvlText w:val="•"/>
      <w:lvlJc w:val="left"/>
      <w:pPr>
        <w:ind w:left="6215" w:hanging="314"/>
      </w:pPr>
      <w:rPr>
        <w:rFonts w:hint="default"/>
      </w:rPr>
    </w:lvl>
    <w:lvl w:ilvl="7">
      <w:start w:val="1"/>
      <w:numFmt w:val="bullet"/>
      <w:lvlText w:val="•"/>
      <w:lvlJc w:val="left"/>
      <w:pPr>
        <w:ind w:left="7233" w:hanging="314"/>
      </w:pPr>
      <w:rPr>
        <w:rFonts w:hint="default"/>
      </w:rPr>
    </w:lvl>
    <w:lvl w:ilvl="8">
      <w:start w:val="1"/>
      <w:numFmt w:val="bullet"/>
      <w:lvlText w:val="•"/>
      <w:lvlJc w:val="left"/>
      <w:pPr>
        <w:ind w:left="8251" w:hanging="314"/>
      </w:pPr>
      <w:rPr>
        <w:rFonts w:hint="default"/>
      </w:rPr>
    </w:lvl>
  </w:abstractNum>
  <w:abstractNum w:abstractNumId="21" w15:restartNumberingAfterBreak="0">
    <w:nsid w:val="4ABE225F"/>
    <w:multiLevelType w:val="multilevel"/>
    <w:tmpl w:val="66589B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18414CC"/>
    <w:multiLevelType w:val="hybridMultilevel"/>
    <w:tmpl w:val="FEC449D4"/>
    <w:lvl w:ilvl="0" w:tplc="C062FA0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D7138E2"/>
    <w:multiLevelType w:val="multilevel"/>
    <w:tmpl w:val="D67CFCE6"/>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0"/>
  </w:num>
  <w:num w:numId="11">
    <w:abstractNumId w:val="23"/>
  </w:num>
  <w:num w:numId="12">
    <w:abstractNumId w:val="17"/>
  </w:num>
  <w:num w:numId="13">
    <w:abstractNumId w:val="13"/>
  </w:num>
  <w:num w:numId="14">
    <w:abstractNumId w:val="15"/>
  </w:num>
  <w:num w:numId="15">
    <w:abstractNumId w:val="12"/>
  </w:num>
  <w:num w:numId="16">
    <w:abstractNumId w:val="8"/>
  </w:num>
  <w:num w:numId="17">
    <w:abstractNumId w:val="14"/>
  </w:num>
  <w:num w:numId="18">
    <w:abstractNumId w:val="10"/>
  </w:num>
  <w:num w:numId="19">
    <w:abstractNumId w:val="19"/>
  </w:num>
  <w:num w:numId="20">
    <w:abstractNumId w:val="22"/>
  </w:num>
  <w:num w:numId="21">
    <w:abstractNumId w:val="9"/>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A9"/>
    <w:rsid w:val="00280F20"/>
    <w:rsid w:val="002E797C"/>
    <w:rsid w:val="003305A9"/>
    <w:rsid w:val="003A2E0A"/>
    <w:rsid w:val="003D399E"/>
    <w:rsid w:val="00457D30"/>
    <w:rsid w:val="0053085C"/>
    <w:rsid w:val="007642DF"/>
    <w:rsid w:val="007B2593"/>
    <w:rsid w:val="007B7369"/>
    <w:rsid w:val="007D67AB"/>
    <w:rsid w:val="007E31D8"/>
    <w:rsid w:val="00A84463"/>
    <w:rsid w:val="00C10193"/>
    <w:rsid w:val="00F10C99"/>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730C5-2005-9940-B2F4-73406B15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2DF"/>
    <w:pPr>
      <w:widowControl w:val="0"/>
      <w:suppressAutoHyphens/>
    </w:pPr>
    <w:rPr>
      <w:rFonts w:ascii="Times New Roman" w:eastAsia="Andale Sans UI" w:hAnsi="Times New Roman"/>
      <w:kern w:val="1"/>
      <w:sz w:val="24"/>
      <w:szCs w:val="24"/>
      <w:lang w:eastAsia="ar-SA"/>
    </w:rPr>
  </w:style>
  <w:style w:type="paragraph" w:styleId="2">
    <w:name w:val="heading 2"/>
    <w:basedOn w:val="a"/>
    <w:link w:val="20"/>
    <w:uiPriority w:val="9"/>
    <w:semiHidden/>
    <w:unhideWhenUsed/>
    <w:qFormat/>
    <w:rsid w:val="00457D30"/>
    <w:pPr>
      <w:widowControl/>
      <w:suppressAutoHyphens w:val="0"/>
      <w:spacing w:before="100" w:beforeAutospacing="1" w:after="100" w:afterAutospacing="1"/>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642DF"/>
    <w:rPr>
      <w:rFonts w:cs="Times New Roman"/>
      <w:b/>
      <w:bCs/>
      <w:iCs/>
      <w:color w:val="000000"/>
      <w:sz w:val="22"/>
      <w:szCs w:val="22"/>
      <w:shd w:val="clear" w:color="auto" w:fill="auto"/>
      <w:lang w:val="ru-RU" w:eastAsia="en-US" w:bidi="en-US"/>
    </w:rPr>
  </w:style>
  <w:style w:type="character" w:customStyle="1" w:styleId="WW8Num1z3">
    <w:name w:val="WW8Num1z3"/>
    <w:rsid w:val="007642DF"/>
    <w:rPr>
      <w:rFonts w:ascii="Wingdings 2" w:hAnsi="Wingdings 2" w:cs="OpenSymbol"/>
    </w:rPr>
  </w:style>
  <w:style w:type="character" w:customStyle="1" w:styleId="WW8Num2z0">
    <w:name w:val="WW8Num2z0"/>
    <w:rsid w:val="007642DF"/>
    <w:rPr>
      <w:rFonts w:ascii="Wingdings 2" w:hAnsi="Wingdings 2" w:cs="OpenSymbol"/>
      <w:sz w:val="22"/>
      <w:szCs w:val="22"/>
      <w:shd w:val="clear" w:color="auto" w:fill="auto"/>
      <w:lang w:val="ru-RU"/>
    </w:rPr>
  </w:style>
  <w:style w:type="character" w:customStyle="1" w:styleId="WW8Num3z0">
    <w:name w:val="WW8Num3z0"/>
    <w:rsid w:val="007642DF"/>
    <w:rPr>
      <w:rFonts w:ascii="Times New Roman" w:hAnsi="Times New Roman" w:cs="Times New Roman"/>
      <w:b/>
      <w:bCs/>
      <w:sz w:val="24"/>
      <w:szCs w:val="24"/>
      <w:lang w:val="ru-RU"/>
    </w:rPr>
  </w:style>
  <w:style w:type="character" w:customStyle="1" w:styleId="WW8Num3z2">
    <w:name w:val="WW8Num3z2"/>
    <w:rsid w:val="007642DF"/>
  </w:style>
  <w:style w:type="character" w:customStyle="1" w:styleId="WW8Num3z3">
    <w:name w:val="WW8Num3z3"/>
    <w:rsid w:val="007642DF"/>
  </w:style>
  <w:style w:type="character" w:customStyle="1" w:styleId="WW8Num3z4">
    <w:name w:val="WW8Num3z4"/>
    <w:rsid w:val="007642DF"/>
  </w:style>
  <w:style w:type="character" w:customStyle="1" w:styleId="WW8Num3z5">
    <w:name w:val="WW8Num3z5"/>
    <w:rsid w:val="007642DF"/>
  </w:style>
  <w:style w:type="character" w:customStyle="1" w:styleId="WW8Num3z6">
    <w:name w:val="WW8Num3z6"/>
    <w:rsid w:val="007642DF"/>
  </w:style>
  <w:style w:type="character" w:customStyle="1" w:styleId="WW8Num3z7">
    <w:name w:val="WW8Num3z7"/>
    <w:rsid w:val="007642DF"/>
  </w:style>
  <w:style w:type="character" w:customStyle="1" w:styleId="WW8Num3z8">
    <w:name w:val="WW8Num3z8"/>
    <w:rsid w:val="007642DF"/>
  </w:style>
  <w:style w:type="character" w:customStyle="1" w:styleId="WW8Num4z0">
    <w:name w:val="WW8Num4z0"/>
    <w:rsid w:val="007642DF"/>
    <w:rPr>
      <w:rFonts w:ascii="Times New Roman" w:hAnsi="Times New Roman" w:cs="OpenSymbol"/>
      <w:b/>
      <w:bCs/>
      <w:sz w:val="24"/>
      <w:szCs w:val="24"/>
      <w:lang w:val="ru-RU"/>
    </w:rPr>
  </w:style>
  <w:style w:type="character" w:customStyle="1" w:styleId="WW8Num5z0">
    <w:name w:val="WW8Num5z0"/>
    <w:rsid w:val="007642DF"/>
    <w:rPr>
      <w:rFonts w:ascii="Symbol" w:hAnsi="Symbol" w:cs="OpenSymbol"/>
      <w:b/>
      <w:bCs/>
      <w:lang w:val="ru-RU"/>
    </w:rPr>
  </w:style>
  <w:style w:type="character" w:customStyle="1" w:styleId="WW8Num6z0">
    <w:name w:val="WW8Num6z0"/>
    <w:rsid w:val="007642DF"/>
    <w:rPr>
      <w:b/>
      <w:bCs/>
      <w:lang w:val="en-US"/>
    </w:rPr>
  </w:style>
  <w:style w:type="character" w:customStyle="1" w:styleId="WW8Num6z2">
    <w:name w:val="WW8Num6z2"/>
    <w:rsid w:val="007642DF"/>
  </w:style>
  <w:style w:type="character" w:customStyle="1" w:styleId="WW8Num6z3">
    <w:name w:val="WW8Num6z3"/>
    <w:rsid w:val="007642DF"/>
  </w:style>
  <w:style w:type="character" w:customStyle="1" w:styleId="WW8Num6z4">
    <w:name w:val="WW8Num6z4"/>
    <w:rsid w:val="007642DF"/>
  </w:style>
  <w:style w:type="character" w:customStyle="1" w:styleId="WW8Num6z5">
    <w:name w:val="WW8Num6z5"/>
    <w:rsid w:val="007642DF"/>
  </w:style>
  <w:style w:type="character" w:customStyle="1" w:styleId="WW8Num6z6">
    <w:name w:val="WW8Num6z6"/>
    <w:rsid w:val="007642DF"/>
  </w:style>
  <w:style w:type="character" w:customStyle="1" w:styleId="WW8Num6z7">
    <w:name w:val="WW8Num6z7"/>
    <w:rsid w:val="007642DF"/>
  </w:style>
  <w:style w:type="character" w:customStyle="1" w:styleId="WW8Num6z8">
    <w:name w:val="WW8Num6z8"/>
    <w:rsid w:val="007642DF"/>
  </w:style>
  <w:style w:type="character" w:customStyle="1" w:styleId="WW8Num7z0">
    <w:name w:val="WW8Num7z0"/>
    <w:rsid w:val="007642DF"/>
    <w:rPr>
      <w:rFonts w:cs="Times New Roman"/>
      <w:b/>
      <w:bCs/>
      <w:sz w:val="24"/>
      <w:szCs w:val="24"/>
      <w:lang w:val="ru-RU"/>
    </w:rPr>
  </w:style>
  <w:style w:type="character" w:customStyle="1" w:styleId="WW8Num7z1">
    <w:name w:val="WW8Num7z1"/>
    <w:rsid w:val="007642DF"/>
    <w:rPr>
      <w:b/>
      <w:bCs/>
    </w:rPr>
  </w:style>
  <w:style w:type="character" w:customStyle="1" w:styleId="WW8Num7z2">
    <w:name w:val="WW8Num7z2"/>
    <w:rsid w:val="007642DF"/>
  </w:style>
  <w:style w:type="character" w:customStyle="1" w:styleId="WW8Num7z3">
    <w:name w:val="WW8Num7z3"/>
    <w:rsid w:val="007642DF"/>
  </w:style>
  <w:style w:type="character" w:customStyle="1" w:styleId="WW8Num7z4">
    <w:name w:val="WW8Num7z4"/>
    <w:rsid w:val="007642DF"/>
  </w:style>
  <w:style w:type="character" w:customStyle="1" w:styleId="WW8Num7z5">
    <w:name w:val="WW8Num7z5"/>
    <w:rsid w:val="007642DF"/>
  </w:style>
  <w:style w:type="character" w:customStyle="1" w:styleId="WW8Num7z6">
    <w:name w:val="WW8Num7z6"/>
    <w:rsid w:val="007642DF"/>
  </w:style>
  <w:style w:type="character" w:customStyle="1" w:styleId="WW8Num7z7">
    <w:name w:val="WW8Num7z7"/>
    <w:rsid w:val="007642DF"/>
  </w:style>
  <w:style w:type="character" w:customStyle="1" w:styleId="WW8Num7z8">
    <w:name w:val="WW8Num7z8"/>
    <w:rsid w:val="007642DF"/>
  </w:style>
  <w:style w:type="character" w:customStyle="1" w:styleId="WW8Num8z0">
    <w:name w:val="WW8Num8z0"/>
    <w:rsid w:val="007642DF"/>
    <w:rPr>
      <w:rFonts w:ascii="Times New Roman" w:hAnsi="Times New Roman" w:cs="OpenSymbol"/>
      <w:b/>
      <w:bCs/>
      <w:lang w:val="ru-RU"/>
    </w:rPr>
  </w:style>
  <w:style w:type="character" w:customStyle="1" w:styleId="WW8Num8z1">
    <w:name w:val="WW8Num8z1"/>
    <w:rsid w:val="007642DF"/>
  </w:style>
  <w:style w:type="character" w:customStyle="1" w:styleId="WW8Num8z2">
    <w:name w:val="WW8Num8z2"/>
    <w:rsid w:val="007642DF"/>
  </w:style>
  <w:style w:type="character" w:customStyle="1" w:styleId="WW8Num8z3">
    <w:name w:val="WW8Num8z3"/>
    <w:rsid w:val="007642DF"/>
  </w:style>
  <w:style w:type="character" w:customStyle="1" w:styleId="WW8Num8z4">
    <w:name w:val="WW8Num8z4"/>
    <w:rsid w:val="007642DF"/>
  </w:style>
  <w:style w:type="character" w:customStyle="1" w:styleId="WW8Num8z5">
    <w:name w:val="WW8Num8z5"/>
    <w:rsid w:val="007642DF"/>
  </w:style>
  <w:style w:type="character" w:customStyle="1" w:styleId="WW8Num8z6">
    <w:name w:val="WW8Num8z6"/>
    <w:rsid w:val="007642DF"/>
  </w:style>
  <w:style w:type="character" w:customStyle="1" w:styleId="WW8Num8z7">
    <w:name w:val="WW8Num8z7"/>
    <w:rsid w:val="007642DF"/>
  </w:style>
  <w:style w:type="character" w:customStyle="1" w:styleId="WW8Num8z8">
    <w:name w:val="WW8Num8z8"/>
    <w:rsid w:val="007642DF"/>
  </w:style>
  <w:style w:type="character" w:customStyle="1" w:styleId="8">
    <w:name w:val="Основной шрифт абзаца8"/>
    <w:rsid w:val="007642DF"/>
  </w:style>
  <w:style w:type="character" w:customStyle="1" w:styleId="7">
    <w:name w:val="Основной шрифт абзаца7"/>
    <w:rsid w:val="007642DF"/>
  </w:style>
  <w:style w:type="character" w:customStyle="1" w:styleId="WW8Num4z2">
    <w:name w:val="WW8Num4z2"/>
    <w:rsid w:val="007642DF"/>
  </w:style>
  <w:style w:type="character" w:customStyle="1" w:styleId="WW8Num4z3">
    <w:name w:val="WW8Num4z3"/>
    <w:rsid w:val="007642DF"/>
  </w:style>
  <w:style w:type="character" w:customStyle="1" w:styleId="WW8Num4z4">
    <w:name w:val="WW8Num4z4"/>
    <w:rsid w:val="007642DF"/>
  </w:style>
  <w:style w:type="character" w:customStyle="1" w:styleId="WW8Num4z5">
    <w:name w:val="WW8Num4z5"/>
    <w:rsid w:val="007642DF"/>
  </w:style>
  <w:style w:type="character" w:customStyle="1" w:styleId="WW8Num4z6">
    <w:name w:val="WW8Num4z6"/>
    <w:rsid w:val="007642DF"/>
  </w:style>
  <w:style w:type="character" w:customStyle="1" w:styleId="WW8Num4z7">
    <w:name w:val="WW8Num4z7"/>
    <w:rsid w:val="007642DF"/>
  </w:style>
  <w:style w:type="character" w:customStyle="1" w:styleId="WW8Num4z8">
    <w:name w:val="WW8Num4z8"/>
    <w:rsid w:val="007642DF"/>
  </w:style>
  <w:style w:type="character" w:customStyle="1" w:styleId="WW8Num9z0">
    <w:name w:val="WW8Num9z0"/>
    <w:rsid w:val="007642DF"/>
  </w:style>
  <w:style w:type="character" w:customStyle="1" w:styleId="WW8Num9z1">
    <w:name w:val="WW8Num9z1"/>
    <w:rsid w:val="007642DF"/>
    <w:rPr>
      <w:b/>
      <w:bCs/>
      <w:sz w:val="22"/>
      <w:szCs w:val="22"/>
      <w:lang w:val="ru-RU"/>
    </w:rPr>
  </w:style>
  <w:style w:type="character" w:customStyle="1" w:styleId="6">
    <w:name w:val="Основной шрифт абзаца6"/>
    <w:rsid w:val="007642DF"/>
  </w:style>
  <w:style w:type="character" w:customStyle="1" w:styleId="WW8Num5z2">
    <w:name w:val="WW8Num5z2"/>
    <w:rsid w:val="007642DF"/>
  </w:style>
  <w:style w:type="character" w:customStyle="1" w:styleId="WW8Num5z3">
    <w:name w:val="WW8Num5z3"/>
    <w:rsid w:val="007642DF"/>
  </w:style>
  <w:style w:type="character" w:customStyle="1" w:styleId="WW8Num5z4">
    <w:name w:val="WW8Num5z4"/>
    <w:rsid w:val="007642DF"/>
  </w:style>
  <w:style w:type="character" w:customStyle="1" w:styleId="WW8Num5z5">
    <w:name w:val="WW8Num5z5"/>
    <w:rsid w:val="007642DF"/>
  </w:style>
  <w:style w:type="character" w:customStyle="1" w:styleId="WW8Num5z6">
    <w:name w:val="WW8Num5z6"/>
    <w:rsid w:val="007642DF"/>
  </w:style>
  <w:style w:type="character" w:customStyle="1" w:styleId="WW8Num5z7">
    <w:name w:val="WW8Num5z7"/>
    <w:rsid w:val="007642DF"/>
  </w:style>
  <w:style w:type="character" w:customStyle="1" w:styleId="WW8Num5z8">
    <w:name w:val="WW8Num5z8"/>
    <w:rsid w:val="007642DF"/>
  </w:style>
  <w:style w:type="character" w:customStyle="1" w:styleId="WW8Num9z2">
    <w:name w:val="WW8Num9z2"/>
    <w:rsid w:val="007642DF"/>
  </w:style>
  <w:style w:type="character" w:customStyle="1" w:styleId="WW8Num9z3">
    <w:name w:val="WW8Num9z3"/>
    <w:rsid w:val="007642DF"/>
  </w:style>
  <w:style w:type="character" w:customStyle="1" w:styleId="WW8Num9z4">
    <w:name w:val="WW8Num9z4"/>
    <w:rsid w:val="007642DF"/>
  </w:style>
  <w:style w:type="character" w:customStyle="1" w:styleId="WW8Num9z5">
    <w:name w:val="WW8Num9z5"/>
    <w:rsid w:val="007642DF"/>
  </w:style>
  <w:style w:type="character" w:customStyle="1" w:styleId="WW8Num9z6">
    <w:name w:val="WW8Num9z6"/>
    <w:rsid w:val="007642DF"/>
  </w:style>
  <w:style w:type="character" w:customStyle="1" w:styleId="WW8Num9z7">
    <w:name w:val="WW8Num9z7"/>
    <w:rsid w:val="007642DF"/>
  </w:style>
  <w:style w:type="character" w:customStyle="1" w:styleId="WW8Num9z8">
    <w:name w:val="WW8Num9z8"/>
    <w:rsid w:val="007642DF"/>
  </w:style>
  <w:style w:type="character" w:customStyle="1" w:styleId="WW8Num5z1">
    <w:name w:val="WW8Num5z1"/>
    <w:rsid w:val="007642DF"/>
  </w:style>
  <w:style w:type="character" w:customStyle="1" w:styleId="WW8Num10z0">
    <w:name w:val="WW8Num10z0"/>
    <w:rsid w:val="007642DF"/>
    <w:rPr>
      <w:b w:val="0"/>
      <w:bCs w:val="0"/>
      <w:lang w:val="ru-RU"/>
    </w:rPr>
  </w:style>
  <w:style w:type="character" w:customStyle="1" w:styleId="WW8Num10z1">
    <w:name w:val="WW8Num10z1"/>
    <w:rsid w:val="007642DF"/>
  </w:style>
  <w:style w:type="character" w:customStyle="1" w:styleId="WW8Num10z2">
    <w:name w:val="WW8Num10z2"/>
    <w:rsid w:val="007642DF"/>
  </w:style>
  <w:style w:type="character" w:customStyle="1" w:styleId="WW8Num10z3">
    <w:name w:val="WW8Num10z3"/>
    <w:rsid w:val="007642DF"/>
  </w:style>
  <w:style w:type="character" w:customStyle="1" w:styleId="WW8Num10z4">
    <w:name w:val="WW8Num10z4"/>
    <w:rsid w:val="007642DF"/>
  </w:style>
  <w:style w:type="character" w:customStyle="1" w:styleId="WW8Num10z5">
    <w:name w:val="WW8Num10z5"/>
    <w:rsid w:val="007642DF"/>
  </w:style>
  <w:style w:type="character" w:customStyle="1" w:styleId="WW8Num10z6">
    <w:name w:val="WW8Num10z6"/>
    <w:rsid w:val="007642DF"/>
  </w:style>
  <w:style w:type="character" w:customStyle="1" w:styleId="WW8Num10z7">
    <w:name w:val="WW8Num10z7"/>
    <w:rsid w:val="007642DF"/>
  </w:style>
  <w:style w:type="character" w:customStyle="1" w:styleId="WW8Num10z8">
    <w:name w:val="WW8Num10z8"/>
    <w:rsid w:val="007642DF"/>
  </w:style>
  <w:style w:type="character" w:customStyle="1" w:styleId="5">
    <w:name w:val="Основной шрифт абзаца5"/>
    <w:rsid w:val="007642DF"/>
  </w:style>
  <w:style w:type="character" w:customStyle="1" w:styleId="WW8Num6z1">
    <w:name w:val="WW8Num6z1"/>
    <w:rsid w:val="007642DF"/>
  </w:style>
  <w:style w:type="character" w:customStyle="1" w:styleId="WW8Num3z1">
    <w:name w:val="WW8Num3z1"/>
    <w:rsid w:val="007642DF"/>
  </w:style>
  <w:style w:type="character" w:customStyle="1" w:styleId="WW8Num4z1">
    <w:name w:val="WW8Num4z1"/>
    <w:rsid w:val="007642DF"/>
  </w:style>
  <w:style w:type="character" w:customStyle="1" w:styleId="4">
    <w:name w:val="Основной шрифт абзаца4"/>
    <w:rsid w:val="007642DF"/>
  </w:style>
  <w:style w:type="character" w:customStyle="1" w:styleId="3">
    <w:name w:val="Основной шрифт абзаца3"/>
    <w:rsid w:val="007642DF"/>
  </w:style>
  <w:style w:type="character" w:customStyle="1" w:styleId="Absatz-Standardschriftart">
    <w:name w:val="Absatz-Standardschriftart"/>
    <w:rsid w:val="007642DF"/>
  </w:style>
  <w:style w:type="character" w:customStyle="1" w:styleId="WW-Absatz-Standardschriftart">
    <w:name w:val="WW-Absatz-Standardschriftart"/>
    <w:rsid w:val="007642DF"/>
  </w:style>
  <w:style w:type="character" w:customStyle="1" w:styleId="WW-Absatz-Standardschriftart1">
    <w:name w:val="WW-Absatz-Standardschriftart1"/>
    <w:rsid w:val="007642DF"/>
  </w:style>
  <w:style w:type="character" w:customStyle="1" w:styleId="WW-Absatz-Standardschriftart11">
    <w:name w:val="WW-Absatz-Standardschriftart11"/>
    <w:rsid w:val="007642DF"/>
  </w:style>
  <w:style w:type="character" w:customStyle="1" w:styleId="WW-Absatz-Standardschriftart111">
    <w:name w:val="WW-Absatz-Standardschriftart111"/>
    <w:rsid w:val="007642DF"/>
  </w:style>
  <w:style w:type="character" w:customStyle="1" w:styleId="WW-Absatz-Standardschriftart1111">
    <w:name w:val="WW-Absatz-Standardschriftart1111"/>
    <w:rsid w:val="007642DF"/>
  </w:style>
  <w:style w:type="character" w:customStyle="1" w:styleId="WW-Absatz-Standardschriftart11111">
    <w:name w:val="WW-Absatz-Standardschriftart11111"/>
    <w:rsid w:val="007642DF"/>
  </w:style>
  <w:style w:type="character" w:customStyle="1" w:styleId="WW-Absatz-Standardschriftart111111">
    <w:name w:val="WW-Absatz-Standardschriftart111111"/>
    <w:rsid w:val="007642DF"/>
  </w:style>
  <w:style w:type="character" w:customStyle="1" w:styleId="WW-Absatz-Standardschriftart1111111">
    <w:name w:val="WW-Absatz-Standardschriftart1111111"/>
    <w:rsid w:val="007642DF"/>
  </w:style>
  <w:style w:type="character" w:customStyle="1" w:styleId="WW-Absatz-Standardschriftart11111111">
    <w:name w:val="WW-Absatz-Standardschriftart11111111"/>
    <w:rsid w:val="007642DF"/>
  </w:style>
  <w:style w:type="character" w:customStyle="1" w:styleId="WW-Absatz-Standardschriftart111111111">
    <w:name w:val="WW-Absatz-Standardschriftart111111111"/>
    <w:rsid w:val="007642DF"/>
  </w:style>
  <w:style w:type="character" w:customStyle="1" w:styleId="WW-Absatz-Standardschriftart1111111111">
    <w:name w:val="WW-Absatz-Standardschriftart1111111111"/>
    <w:rsid w:val="007642DF"/>
  </w:style>
  <w:style w:type="character" w:customStyle="1" w:styleId="WW-Absatz-Standardschriftart11111111111">
    <w:name w:val="WW-Absatz-Standardschriftart11111111111"/>
    <w:rsid w:val="007642DF"/>
  </w:style>
  <w:style w:type="character" w:customStyle="1" w:styleId="WW-Absatz-Standardschriftart111111111111">
    <w:name w:val="WW-Absatz-Standardschriftart111111111111"/>
    <w:rsid w:val="007642DF"/>
  </w:style>
  <w:style w:type="character" w:customStyle="1" w:styleId="WW-Absatz-Standardschriftart1111111111111">
    <w:name w:val="WW-Absatz-Standardschriftart1111111111111"/>
    <w:rsid w:val="007642DF"/>
  </w:style>
  <w:style w:type="character" w:customStyle="1" w:styleId="WW-Absatz-Standardschriftart11111111111111">
    <w:name w:val="WW-Absatz-Standardschriftart11111111111111"/>
    <w:rsid w:val="007642DF"/>
  </w:style>
  <w:style w:type="character" w:customStyle="1" w:styleId="WW-Absatz-Standardschriftart111111111111111">
    <w:name w:val="WW-Absatz-Standardschriftart111111111111111"/>
    <w:rsid w:val="007642DF"/>
  </w:style>
  <w:style w:type="character" w:customStyle="1" w:styleId="WW-Absatz-Standardschriftart1111111111111111">
    <w:name w:val="WW-Absatz-Standardschriftart1111111111111111"/>
    <w:rsid w:val="007642DF"/>
  </w:style>
  <w:style w:type="character" w:customStyle="1" w:styleId="WW-Absatz-Standardschriftart11111111111111111">
    <w:name w:val="WW-Absatz-Standardschriftart11111111111111111"/>
    <w:rsid w:val="007642DF"/>
  </w:style>
  <w:style w:type="character" w:customStyle="1" w:styleId="WW-Absatz-Standardschriftart111111111111111111">
    <w:name w:val="WW-Absatz-Standardschriftart111111111111111111"/>
    <w:rsid w:val="007642DF"/>
  </w:style>
  <w:style w:type="character" w:customStyle="1" w:styleId="WW8Num2z1">
    <w:name w:val="WW8Num2z1"/>
    <w:rsid w:val="007642DF"/>
    <w:rPr>
      <w:rFonts w:ascii="Symbol" w:hAnsi="Symbol" w:cs="OpenSymbol"/>
    </w:rPr>
  </w:style>
  <w:style w:type="character" w:customStyle="1" w:styleId="WW-Absatz-Standardschriftart1111111111111111111">
    <w:name w:val="WW-Absatz-Standardschriftart1111111111111111111"/>
    <w:rsid w:val="007642DF"/>
  </w:style>
  <w:style w:type="character" w:customStyle="1" w:styleId="21">
    <w:name w:val="Основной шрифт абзаца2"/>
    <w:rsid w:val="007642DF"/>
  </w:style>
  <w:style w:type="character" w:customStyle="1" w:styleId="WW-Absatz-Standardschriftart11111111111111111111">
    <w:name w:val="WW-Absatz-Standardschriftart11111111111111111111"/>
    <w:rsid w:val="007642DF"/>
  </w:style>
  <w:style w:type="character" w:customStyle="1" w:styleId="WW-Absatz-Standardschriftart111111111111111111111">
    <w:name w:val="WW-Absatz-Standardschriftart111111111111111111111"/>
    <w:rsid w:val="007642DF"/>
  </w:style>
  <w:style w:type="character" w:customStyle="1" w:styleId="WW-Absatz-Standardschriftart1111111111111111111111">
    <w:name w:val="WW-Absatz-Standardschriftart1111111111111111111111"/>
    <w:rsid w:val="007642DF"/>
  </w:style>
  <w:style w:type="character" w:customStyle="1" w:styleId="1">
    <w:name w:val="Основной шрифт абзаца1"/>
    <w:rsid w:val="007642DF"/>
  </w:style>
  <w:style w:type="character" w:customStyle="1" w:styleId="WW-Absatz-Standardschriftart11111111111111111111111">
    <w:name w:val="WW-Absatz-Standardschriftart11111111111111111111111"/>
    <w:rsid w:val="007642DF"/>
  </w:style>
  <w:style w:type="character" w:customStyle="1" w:styleId="WW-Absatz-Standardschriftart111111111111111111111111">
    <w:name w:val="WW-Absatz-Standardschriftart111111111111111111111111"/>
    <w:rsid w:val="007642DF"/>
  </w:style>
  <w:style w:type="character" w:styleId="a3">
    <w:name w:val="Strong"/>
    <w:qFormat/>
    <w:rsid w:val="007642DF"/>
    <w:rPr>
      <w:rFonts w:cs="Times New Roman"/>
      <w:b/>
      <w:bCs/>
    </w:rPr>
  </w:style>
  <w:style w:type="character" w:customStyle="1" w:styleId="ListLabel3">
    <w:name w:val="ListLabel 3"/>
    <w:rsid w:val="007642DF"/>
    <w:rPr>
      <w:rFonts w:cs="Times New Roman"/>
    </w:rPr>
  </w:style>
  <w:style w:type="character" w:customStyle="1" w:styleId="ListLabel1">
    <w:name w:val="ListLabel 1"/>
    <w:rsid w:val="007642DF"/>
    <w:rPr>
      <w:b/>
    </w:rPr>
  </w:style>
  <w:style w:type="character" w:customStyle="1" w:styleId="ListLabel2">
    <w:name w:val="ListLabel 2"/>
    <w:rsid w:val="007642DF"/>
    <w:rPr>
      <w:b w:val="0"/>
      <w:bCs w:val="0"/>
      <w:color w:val="000000"/>
    </w:rPr>
  </w:style>
  <w:style w:type="character" w:styleId="a4">
    <w:name w:val="Hyperlink"/>
    <w:rsid w:val="007642DF"/>
    <w:rPr>
      <w:color w:val="000080"/>
      <w:u w:val="single"/>
    </w:rPr>
  </w:style>
  <w:style w:type="character" w:customStyle="1" w:styleId="a5">
    <w:name w:val="Маркеры списка"/>
    <w:rsid w:val="007642DF"/>
    <w:rPr>
      <w:rFonts w:ascii="OpenSymbol" w:eastAsia="OpenSymbol" w:hAnsi="OpenSymbol" w:cs="OpenSymbol"/>
    </w:rPr>
  </w:style>
  <w:style w:type="character" w:customStyle="1" w:styleId="a6">
    <w:name w:val="Символ нумерации"/>
    <w:rsid w:val="007642DF"/>
    <w:rPr>
      <w:b/>
      <w:bCs/>
    </w:rPr>
  </w:style>
  <w:style w:type="character" w:customStyle="1" w:styleId="60">
    <w:name w:val="Основной текст (6)"/>
    <w:rsid w:val="007642DF"/>
    <w:rPr>
      <w:rFonts w:ascii="Times New Roman" w:hAnsi="Times New Roman" w:cs="Times New Roman"/>
      <w:sz w:val="23"/>
      <w:szCs w:val="23"/>
    </w:rPr>
  </w:style>
  <w:style w:type="character" w:customStyle="1" w:styleId="FontStyle15">
    <w:name w:val="Font Style15"/>
    <w:rsid w:val="007642DF"/>
    <w:rPr>
      <w:rFonts w:ascii="Times New Roman" w:hAnsi="Times New Roman" w:cs="Times New Roman"/>
      <w:sz w:val="22"/>
      <w:szCs w:val="22"/>
    </w:rPr>
  </w:style>
  <w:style w:type="character" w:customStyle="1" w:styleId="s1">
    <w:name w:val="s1"/>
    <w:basedOn w:val="4"/>
    <w:rsid w:val="007642DF"/>
  </w:style>
  <w:style w:type="character" w:customStyle="1" w:styleId="apple-converted-space">
    <w:name w:val="apple-converted-space"/>
    <w:basedOn w:val="4"/>
    <w:rsid w:val="007642DF"/>
  </w:style>
  <w:style w:type="character" w:customStyle="1" w:styleId="a7">
    <w:name w:val="Текст выноски Знак"/>
    <w:rsid w:val="007642DF"/>
    <w:rPr>
      <w:rFonts w:ascii="Segoe UI" w:eastAsia="Andale Sans UI" w:hAnsi="Segoe UI" w:cs="Segoe UI"/>
      <w:kern w:val="1"/>
      <w:sz w:val="18"/>
      <w:szCs w:val="18"/>
    </w:rPr>
  </w:style>
  <w:style w:type="paragraph" w:styleId="a8">
    <w:name w:val="Title"/>
    <w:basedOn w:val="a"/>
    <w:next w:val="a9"/>
    <w:link w:val="aa"/>
    <w:rsid w:val="007642DF"/>
    <w:pPr>
      <w:keepNext/>
      <w:spacing w:before="240" w:after="120"/>
    </w:pPr>
    <w:rPr>
      <w:rFonts w:ascii="Arial" w:eastAsia="Microsoft YaHei" w:hAnsi="Arial" w:cs="Mangal"/>
      <w:sz w:val="28"/>
      <w:szCs w:val="28"/>
    </w:rPr>
  </w:style>
  <w:style w:type="character" w:customStyle="1" w:styleId="aa">
    <w:name w:val="Заголовок Знак"/>
    <w:link w:val="a8"/>
    <w:rsid w:val="007642DF"/>
    <w:rPr>
      <w:rFonts w:ascii="Arial" w:eastAsia="Microsoft YaHei" w:hAnsi="Arial" w:cs="Mangal"/>
      <w:kern w:val="1"/>
      <w:sz w:val="28"/>
      <w:szCs w:val="28"/>
      <w:lang w:eastAsia="ar-SA"/>
    </w:rPr>
  </w:style>
  <w:style w:type="paragraph" w:styleId="a9">
    <w:name w:val="Body Text"/>
    <w:basedOn w:val="a"/>
    <w:link w:val="ab"/>
    <w:rsid w:val="007642DF"/>
    <w:pPr>
      <w:spacing w:after="120"/>
    </w:pPr>
  </w:style>
  <w:style w:type="character" w:customStyle="1" w:styleId="ab">
    <w:name w:val="Основной текст Знак"/>
    <w:link w:val="a9"/>
    <w:rsid w:val="007642DF"/>
    <w:rPr>
      <w:rFonts w:ascii="Times New Roman" w:eastAsia="Andale Sans UI" w:hAnsi="Times New Roman" w:cs="Times New Roman"/>
      <w:kern w:val="1"/>
      <w:sz w:val="24"/>
      <w:szCs w:val="24"/>
      <w:lang w:eastAsia="ar-SA"/>
    </w:rPr>
  </w:style>
  <w:style w:type="paragraph" w:styleId="ac">
    <w:name w:val="List"/>
    <w:basedOn w:val="a9"/>
    <w:rsid w:val="007642DF"/>
    <w:rPr>
      <w:rFonts w:cs="Tahoma"/>
    </w:rPr>
  </w:style>
  <w:style w:type="paragraph" w:customStyle="1" w:styleId="50">
    <w:name w:val="Название5"/>
    <w:basedOn w:val="a"/>
    <w:rsid w:val="007642DF"/>
    <w:pPr>
      <w:suppressLineNumbers/>
      <w:spacing w:before="120" w:after="120"/>
    </w:pPr>
    <w:rPr>
      <w:rFonts w:cs="Mangal"/>
      <w:i/>
      <w:iCs/>
    </w:rPr>
  </w:style>
  <w:style w:type="paragraph" w:customStyle="1" w:styleId="9">
    <w:name w:val="Указатель9"/>
    <w:basedOn w:val="a"/>
    <w:rsid w:val="007642DF"/>
    <w:pPr>
      <w:suppressLineNumbers/>
    </w:pPr>
    <w:rPr>
      <w:rFonts w:cs="Mangal"/>
    </w:rPr>
  </w:style>
  <w:style w:type="paragraph" w:customStyle="1" w:styleId="40">
    <w:name w:val="Название4"/>
    <w:basedOn w:val="a"/>
    <w:rsid w:val="007642DF"/>
    <w:pPr>
      <w:suppressLineNumbers/>
      <w:spacing w:before="120" w:after="120"/>
    </w:pPr>
    <w:rPr>
      <w:rFonts w:cs="Mangal"/>
      <w:i/>
      <w:iCs/>
    </w:rPr>
  </w:style>
  <w:style w:type="paragraph" w:customStyle="1" w:styleId="80">
    <w:name w:val="Указатель8"/>
    <w:basedOn w:val="a"/>
    <w:rsid w:val="007642DF"/>
    <w:pPr>
      <w:suppressLineNumbers/>
    </w:pPr>
    <w:rPr>
      <w:rFonts w:cs="Mangal"/>
    </w:rPr>
  </w:style>
  <w:style w:type="paragraph" w:customStyle="1" w:styleId="41">
    <w:name w:val="Заголовок4"/>
    <w:basedOn w:val="a"/>
    <w:next w:val="a9"/>
    <w:rsid w:val="007642DF"/>
    <w:pPr>
      <w:keepNext/>
      <w:spacing w:before="240" w:after="120"/>
    </w:pPr>
    <w:rPr>
      <w:rFonts w:ascii="Arial" w:eastAsia="Microsoft YaHei" w:hAnsi="Arial" w:cs="Mangal"/>
      <w:sz w:val="28"/>
      <w:szCs w:val="28"/>
    </w:rPr>
  </w:style>
  <w:style w:type="paragraph" w:customStyle="1" w:styleId="70">
    <w:name w:val="Указатель7"/>
    <w:basedOn w:val="a"/>
    <w:rsid w:val="007642DF"/>
    <w:pPr>
      <w:suppressLineNumbers/>
    </w:pPr>
    <w:rPr>
      <w:rFonts w:cs="Mangal"/>
    </w:rPr>
  </w:style>
  <w:style w:type="paragraph" w:customStyle="1" w:styleId="30">
    <w:name w:val="Заголовок3"/>
    <w:basedOn w:val="a"/>
    <w:next w:val="a9"/>
    <w:rsid w:val="007642DF"/>
    <w:pPr>
      <w:keepNext/>
      <w:spacing w:before="240" w:after="120"/>
    </w:pPr>
    <w:rPr>
      <w:rFonts w:ascii="Arial" w:eastAsia="Microsoft YaHei" w:hAnsi="Arial" w:cs="Mangal"/>
      <w:sz w:val="28"/>
      <w:szCs w:val="28"/>
    </w:rPr>
  </w:style>
  <w:style w:type="paragraph" w:customStyle="1" w:styleId="61">
    <w:name w:val="Указатель6"/>
    <w:basedOn w:val="a"/>
    <w:rsid w:val="007642DF"/>
    <w:pPr>
      <w:suppressLineNumbers/>
    </w:pPr>
    <w:rPr>
      <w:rFonts w:cs="Mangal"/>
    </w:rPr>
  </w:style>
  <w:style w:type="paragraph" w:customStyle="1" w:styleId="31">
    <w:name w:val="Название3"/>
    <w:basedOn w:val="a"/>
    <w:rsid w:val="007642DF"/>
    <w:pPr>
      <w:suppressLineNumbers/>
      <w:spacing w:before="120" w:after="120"/>
    </w:pPr>
    <w:rPr>
      <w:rFonts w:ascii="Arial" w:hAnsi="Arial" w:cs="Mangal"/>
      <w:i/>
      <w:iCs/>
      <w:sz w:val="20"/>
    </w:rPr>
  </w:style>
  <w:style w:type="paragraph" w:customStyle="1" w:styleId="51">
    <w:name w:val="Указатель5"/>
    <w:basedOn w:val="a"/>
    <w:rsid w:val="007642DF"/>
    <w:pPr>
      <w:suppressLineNumbers/>
    </w:pPr>
    <w:rPr>
      <w:rFonts w:cs="Mangal"/>
    </w:rPr>
  </w:style>
  <w:style w:type="paragraph" w:customStyle="1" w:styleId="22">
    <w:name w:val="Заголовок2"/>
    <w:basedOn w:val="a"/>
    <w:next w:val="a9"/>
    <w:rsid w:val="007642DF"/>
    <w:pPr>
      <w:keepNext/>
      <w:spacing w:before="240" w:after="120"/>
    </w:pPr>
    <w:rPr>
      <w:rFonts w:ascii="Arial" w:eastAsia="Microsoft YaHei" w:hAnsi="Arial" w:cs="Mangal"/>
      <w:sz w:val="28"/>
      <w:szCs w:val="28"/>
    </w:rPr>
  </w:style>
  <w:style w:type="paragraph" w:customStyle="1" w:styleId="42">
    <w:name w:val="Указатель4"/>
    <w:basedOn w:val="a"/>
    <w:rsid w:val="007642DF"/>
    <w:pPr>
      <w:suppressLineNumbers/>
    </w:pPr>
    <w:rPr>
      <w:rFonts w:cs="Mangal"/>
    </w:rPr>
  </w:style>
  <w:style w:type="paragraph" w:customStyle="1" w:styleId="10">
    <w:name w:val="Заголовок1"/>
    <w:basedOn w:val="a"/>
    <w:next w:val="a9"/>
    <w:rsid w:val="007642DF"/>
    <w:pPr>
      <w:keepNext/>
      <w:spacing w:before="240" w:after="120"/>
    </w:pPr>
    <w:rPr>
      <w:rFonts w:ascii="Arial" w:hAnsi="Arial" w:cs="Tahoma"/>
      <w:sz w:val="28"/>
      <w:szCs w:val="28"/>
    </w:rPr>
  </w:style>
  <w:style w:type="paragraph" w:customStyle="1" w:styleId="32">
    <w:name w:val="Указатель3"/>
    <w:basedOn w:val="a"/>
    <w:rsid w:val="007642DF"/>
    <w:pPr>
      <w:suppressLineNumbers/>
    </w:pPr>
    <w:rPr>
      <w:rFonts w:ascii="Arial" w:hAnsi="Arial" w:cs="Mangal"/>
    </w:rPr>
  </w:style>
  <w:style w:type="paragraph" w:customStyle="1" w:styleId="23">
    <w:name w:val="Название2"/>
    <w:basedOn w:val="a"/>
    <w:rsid w:val="007642DF"/>
    <w:pPr>
      <w:suppressLineNumbers/>
      <w:spacing w:before="120" w:after="120"/>
    </w:pPr>
    <w:rPr>
      <w:rFonts w:ascii="Arial" w:hAnsi="Arial" w:cs="Mangal"/>
      <w:i/>
      <w:iCs/>
      <w:sz w:val="20"/>
    </w:rPr>
  </w:style>
  <w:style w:type="paragraph" w:customStyle="1" w:styleId="24">
    <w:name w:val="Указатель2"/>
    <w:basedOn w:val="a"/>
    <w:rsid w:val="007642DF"/>
    <w:pPr>
      <w:suppressLineNumbers/>
    </w:pPr>
    <w:rPr>
      <w:rFonts w:ascii="Arial" w:hAnsi="Arial" w:cs="Mangal"/>
    </w:rPr>
  </w:style>
  <w:style w:type="paragraph" w:customStyle="1" w:styleId="11">
    <w:name w:val="Название1"/>
    <w:basedOn w:val="a"/>
    <w:rsid w:val="007642DF"/>
    <w:pPr>
      <w:suppressLineNumbers/>
      <w:spacing w:before="120" w:after="120"/>
    </w:pPr>
    <w:rPr>
      <w:rFonts w:cs="Tahoma"/>
      <w:i/>
      <w:iCs/>
    </w:rPr>
  </w:style>
  <w:style w:type="paragraph" w:customStyle="1" w:styleId="12">
    <w:name w:val="Указатель1"/>
    <w:basedOn w:val="a"/>
    <w:rsid w:val="007642DF"/>
    <w:pPr>
      <w:suppressLineNumbers/>
    </w:pPr>
    <w:rPr>
      <w:rFonts w:cs="Tahoma"/>
    </w:rPr>
  </w:style>
  <w:style w:type="paragraph" w:customStyle="1" w:styleId="ad">
    <w:basedOn w:val="10"/>
    <w:next w:val="ae"/>
    <w:qFormat/>
    <w:rsid w:val="007642DF"/>
  </w:style>
  <w:style w:type="paragraph" w:styleId="ae">
    <w:name w:val="Subtitle"/>
    <w:basedOn w:val="10"/>
    <w:next w:val="a9"/>
    <w:link w:val="af"/>
    <w:qFormat/>
    <w:rsid w:val="007642DF"/>
    <w:pPr>
      <w:jc w:val="center"/>
    </w:pPr>
    <w:rPr>
      <w:i/>
      <w:iCs/>
    </w:rPr>
  </w:style>
  <w:style w:type="character" w:customStyle="1" w:styleId="af">
    <w:name w:val="Подзаголовок Знак"/>
    <w:link w:val="ae"/>
    <w:rsid w:val="007642DF"/>
    <w:rPr>
      <w:rFonts w:ascii="Arial" w:eastAsia="Andale Sans UI" w:hAnsi="Arial" w:cs="Tahoma"/>
      <w:i/>
      <w:iCs/>
      <w:kern w:val="1"/>
      <w:sz w:val="28"/>
      <w:szCs w:val="28"/>
      <w:lang w:eastAsia="ar-SA"/>
    </w:rPr>
  </w:style>
  <w:style w:type="paragraph" w:customStyle="1" w:styleId="bodytext">
    <w:name w:val="bodytext"/>
    <w:basedOn w:val="a"/>
    <w:rsid w:val="007642DF"/>
    <w:pPr>
      <w:spacing w:after="225"/>
    </w:pPr>
  </w:style>
  <w:style w:type="paragraph" w:customStyle="1" w:styleId="13">
    <w:name w:val="Абзац списка1"/>
    <w:basedOn w:val="a"/>
    <w:rsid w:val="007642DF"/>
    <w:pPr>
      <w:ind w:left="720"/>
    </w:pPr>
  </w:style>
  <w:style w:type="paragraph" w:customStyle="1" w:styleId="Normal1">
    <w:name w:val="Normal1"/>
    <w:rsid w:val="007642DF"/>
    <w:pPr>
      <w:widowControl w:val="0"/>
      <w:suppressAutoHyphens/>
      <w:spacing w:line="300" w:lineRule="auto"/>
      <w:ind w:firstLine="720"/>
    </w:pPr>
    <w:rPr>
      <w:rFonts w:ascii="Times New Roman" w:eastAsia="Andale Sans UI" w:hAnsi="Times New Roman" w:cs="Tahoma"/>
      <w:kern w:val="1"/>
      <w:sz w:val="24"/>
      <w:szCs w:val="24"/>
      <w:lang w:val="en-US" w:eastAsia="en-US" w:bidi="en-US"/>
    </w:rPr>
  </w:style>
  <w:style w:type="paragraph" w:customStyle="1" w:styleId="ConsPlusNormal">
    <w:name w:val="ConsPlusNormal"/>
    <w:rsid w:val="007642DF"/>
    <w:pPr>
      <w:widowControl w:val="0"/>
      <w:suppressAutoHyphens/>
      <w:spacing w:line="100" w:lineRule="atLeast"/>
      <w:ind w:firstLine="720"/>
    </w:pPr>
    <w:rPr>
      <w:rFonts w:ascii="Arial" w:eastAsia="Arial" w:hAnsi="Arial" w:cs="Arial"/>
      <w:kern w:val="1"/>
      <w:lang w:val="en-US" w:eastAsia="en-US" w:bidi="en-US"/>
    </w:rPr>
  </w:style>
  <w:style w:type="paragraph" w:customStyle="1" w:styleId="af0">
    <w:name w:val="Содержимое таблицы"/>
    <w:basedOn w:val="a"/>
    <w:rsid w:val="007642DF"/>
    <w:pPr>
      <w:suppressLineNumbers/>
    </w:pPr>
  </w:style>
  <w:style w:type="paragraph" w:customStyle="1" w:styleId="ConsPlusNonformat">
    <w:name w:val="ConsPlusNonformat"/>
    <w:rsid w:val="007642DF"/>
    <w:pPr>
      <w:widowControl w:val="0"/>
      <w:suppressAutoHyphens/>
      <w:autoSpaceDE w:val="0"/>
    </w:pPr>
    <w:rPr>
      <w:rFonts w:ascii="Courier New" w:hAnsi="Courier New" w:cs="Courier New"/>
      <w:kern w:val="1"/>
      <w:lang w:eastAsia="ar-SA"/>
    </w:rPr>
  </w:style>
  <w:style w:type="paragraph" w:customStyle="1" w:styleId="Style3">
    <w:name w:val="Style3"/>
    <w:basedOn w:val="a"/>
    <w:rsid w:val="007642DF"/>
    <w:pPr>
      <w:autoSpaceDE w:val="0"/>
      <w:jc w:val="both"/>
    </w:pPr>
    <w:rPr>
      <w:rFonts w:eastAsia="Times New Roman"/>
    </w:rPr>
  </w:style>
  <w:style w:type="paragraph" w:customStyle="1" w:styleId="af1">
    <w:name w:val="Заголовок таблицы"/>
    <w:basedOn w:val="af0"/>
    <w:rsid w:val="007642DF"/>
    <w:pPr>
      <w:jc w:val="center"/>
    </w:pPr>
    <w:rPr>
      <w:b/>
      <w:bCs/>
    </w:rPr>
  </w:style>
  <w:style w:type="paragraph" w:customStyle="1" w:styleId="af2">
    <w:name w:val="Обычный (веб)"/>
    <w:basedOn w:val="a"/>
    <w:rsid w:val="007642DF"/>
    <w:pPr>
      <w:widowControl/>
      <w:suppressAutoHyphens w:val="0"/>
      <w:spacing w:before="100" w:after="119"/>
    </w:pPr>
    <w:rPr>
      <w:rFonts w:eastAsia="Times New Roman"/>
    </w:rPr>
  </w:style>
  <w:style w:type="paragraph" w:customStyle="1" w:styleId="p20">
    <w:name w:val="p20"/>
    <w:basedOn w:val="a"/>
    <w:rsid w:val="007642DF"/>
    <w:pPr>
      <w:widowControl/>
      <w:suppressAutoHyphens w:val="0"/>
      <w:spacing w:before="100" w:after="100"/>
    </w:pPr>
    <w:rPr>
      <w:rFonts w:eastAsia="Times New Roman"/>
    </w:rPr>
  </w:style>
  <w:style w:type="paragraph" w:customStyle="1" w:styleId="p19">
    <w:name w:val="p19"/>
    <w:basedOn w:val="a"/>
    <w:rsid w:val="007642DF"/>
    <w:pPr>
      <w:widowControl/>
      <w:suppressAutoHyphens w:val="0"/>
      <w:spacing w:before="100" w:after="100"/>
    </w:pPr>
    <w:rPr>
      <w:rFonts w:eastAsia="Times New Roman"/>
    </w:rPr>
  </w:style>
  <w:style w:type="paragraph" w:customStyle="1" w:styleId="14">
    <w:name w:val="Обычный (Интернет)1"/>
    <w:basedOn w:val="a"/>
    <w:rsid w:val="007642DF"/>
    <w:pPr>
      <w:spacing w:before="100" w:after="119" w:line="100" w:lineRule="atLeast"/>
    </w:pPr>
    <w:rPr>
      <w:rFonts w:eastAsia="Times New Roman"/>
    </w:rPr>
  </w:style>
  <w:style w:type="paragraph" w:customStyle="1" w:styleId="15">
    <w:name w:val="Абзац списка1"/>
    <w:basedOn w:val="a"/>
    <w:rsid w:val="007642DF"/>
    <w:pPr>
      <w:ind w:left="720"/>
    </w:pPr>
  </w:style>
  <w:style w:type="paragraph" w:styleId="af3">
    <w:name w:val="Balloon Text"/>
    <w:basedOn w:val="a"/>
    <w:link w:val="16"/>
    <w:rsid w:val="007642DF"/>
    <w:rPr>
      <w:rFonts w:ascii="Segoe UI" w:hAnsi="Segoe UI" w:cs="Segoe UI"/>
      <w:sz w:val="18"/>
      <w:szCs w:val="18"/>
    </w:rPr>
  </w:style>
  <w:style w:type="character" w:customStyle="1" w:styleId="16">
    <w:name w:val="Текст выноски Знак1"/>
    <w:link w:val="af3"/>
    <w:rsid w:val="007642DF"/>
    <w:rPr>
      <w:rFonts w:ascii="Segoe UI" w:eastAsia="Andale Sans UI" w:hAnsi="Segoe UI" w:cs="Segoe UI"/>
      <w:kern w:val="1"/>
      <w:sz w:val="18"/>
      <w:szCs w:val="18"/>
      <w:lang w:eastAsia="ar-SA"/>
    </w:rPr>
  </w:style>
  <w:style w:type="character" w:customStyle="1" w:styleId="l-rooms">
    <w:name w:val="l-rooms"/>
    <w:rsid w:val="007642DF"/>
  </w:style>
  <w:style w:type="character" w:customStyle="1" w:styleId="l-size">
    <w:name w:val="l-size"/>
    <w:rsid w:val="007642DF"/>
  </w:style>
  <w:style w:type="character" w:customStyle="1" w:styleId="l-status">
    <w:name w:val="l-status"/>
    <w:rsid w:val="007642DF"/>
  </w:style>
  <w:style w:type="paragraph" w:styleId="af4">
    <w:name w:val="No Spacing"/>
    <w:uiPriority w:val="1"/>
    <w:qFormat/>
    <w:rsid w:val="007642DF"/>
    <w:pPr>
      <w:widowControl w:val="0"/>
      <w:suppressAutoHyphens/>
    </w:pPr>
    <w:rPr>
      <w:rFonts w:ascii="Times New Roman" w:eastAsia="Andale Sans UI" w:hAnsi="Times New Roman"/>
      <w:kern w:val="1"/>
      <w:sz w:val="24"/>
      <w:szCs w:val="24"/>
      <w:lang w:eastAsia="ar-SA"/>
    </w:rPr>
  </w:style>
  <w:style w:type="character" w:customStyle="1" w:styleId="sc-9mjzrf-4">
    <w:name w:val="sc-9mjzrf-4"/>
    <w:rsid w:val="007642DF"/>
  </w:style>
  <w:style w:type="character" w:customStyle="1" w:styleId="25">
    <w:name w:val="Основной текст (2)"/>
    <w:rsid w:val="007642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7">
    <w:name w:val="Обычный (веб)1"/>
    <w:basedOn w:val="a"/>
    <w:rsid w:val="007642DF"/>
    <w:pPr>
      <w:spacing w:before="100" w:after="119" w:line="100" w:lineRule="atLeast"/>
    </w:pPr>
    <w:rPr>
      <w:rFonts w:eastAsia="Times New Roman"/>
    </w:rPr>
  </w:style>
  <w:style w:type="paragraph" w:styleId="af5">
    <w:name w:val="Revision"/>
    <w:hidden/>
    <w:uiPriority w:val="99"/>
    <w:semiHidden/>
    <w:rsid w:val="007642DF"/>
    <w:rPr>
      <w:rFonts w:ascii="Times New Roman" w:eastAsia="Andale Sans UI" w:hAnsi="Times New Roman"/>
      <w:kern w:val="1"/>
      <w:sz w:val="24"/>
      <w:szCs w:val="24"/>
      <w:lang w:eastAsia="ar-SA"/>
    </w:rPr>
  </w:style>
  <w:style w:type="character" w:styleId="af6">
    <w:name w:val="FollowedHyperlink"/>
    <w:uiPriority w:val="99"/>
    <w:semiHidden/>
    <w:unhideWhenUsed/>
    <w:rsid w:val="007642DF"/>
    <w:rPr>
      <w:color w:val="800080"/>
      <w:u w:val="single"/>
    </w:rPr>
  </w:style>
  <w:style w:type="character" w:customStyle="1" w:styleId="20">
    <w:name w:val="Заголовок 2 Знак"/>
    <w:link w:val="2"/>
    <w:uiPriority w:val="9"/>
    <w:semiHidden/>
    <w:rsid w:val="00457D3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1489">
      <w:bodyDiv w:val="1"/>
      <w:marLeft w:val="0"/>
      <w:marRight w:val="0"/>
      <w:marTop w:val="0"/>
      <w:marBottom w:val="0"/>
      <w:divBdr>
        <w:top w:val="none" w:sz="0" w:space="0" w:color="auto"/>
        <w:left w:val="none" w:sz="0" w:space="0" w:color="auto"/>
        <w:bottom w:val="none" w:sz="0" w:space="0" w:color="auto"/>
        <w:right w:val="none" w:sz="0" w:space="0" w:color="auto"/>
      </w:divBdr>
    </w:div>
    <w:div w:id="112946630">
      <w:bodyDiv w:val="1"/>
      <w:marLeft w:val="0"/>
      <w:marRight w:val="0"/>
      <w:marTop w:val="0"/>
      <w:marBottom w:val="0"/>
      <w:divBdr>
        <w:top w:val="none" w:sz="0" w:space="0" w:color="auto"/>
        <w:left w:val="none" w:sz="0" w:space="0" w:color="auto"/>
        <w:bottom w:val="none" w:sz="0" w:space="0" w:color="auto"/>
        <w:right w:val="none" w:sz="0" w:space="0" w:color="auto"/>
      </w:divBdr>
    </w:div>
    <w:div w:id="637758744">
      <w:bodyDiv w:val="1"/>
      <w:marLeft w:val="0"/>
      <w:marRight w:val="0"/>
      <w:marTop w:val="0"/>
      <w:marBottom w:val="0"/>
      <w:divBdr>
        <w:top w:val="none" w:sz="0" w:space="0" w:color="auto"/>
        <w:left w:val="none" w:sz="0" w:space="0" w:color="auto"/>
        <w:bottom w:val="none" w:sz="0" w:space="0" w:color="auto"/>
        <w:right w:val="none" w:sz="0" w:space="0" w:color="auto"/>
      </w:divBdr>
    </w:div>
    <w:div w:id="1089086675">
      <w:bodyDiv w:val="1"/>
      <w:marLeft w:val="0"/>
      <w:marRight w:val="0"/>
      <w:marTop w:val="0"/>
      <w:marBottom w:val="0"/>
      <w:divBdr>
        <w:top w:val="none" w:sz="0" w:space="0" w:color="auto"/>
        <w:left w:val="none" w:sz="0" w:space="0" w:color="auto"/>
        <w:bottom w:val="none" w:sz="0" w:space="0" w:color="auto"/>
        <w:right w:val="none" w:sz="0" w:space="0" w:color="auto"/>
      </w:divBdr>
    </w:div>
    <w:div w:id="1253467646">
      <w:bodyDiv w:val="1"/>
      <w:marLeft w:val="0"/>
      <w:marRight w:val="0"/>
      <w:marTop w:val="0"/>
      <w:marBottom w:val="0"/>
      <w:divBdr>
        <w:top w:val="none" w:sz="0" w:space="0" w:color="auto"/>
        <w:left w:val="none" w:sz="0" w:space="0" w:color="auto"/>
        <w:bottom w:val="none" w:sz="0" w:space="0" w:color="auto"/>
        <w:right w:val="none" w:sz="0" w:space="0" w:color="auto"/>
      </w:divBdr>
    </w:div>
    <w:div w:id="1450473768">
      <w:bodyDiv w:val="1"/>
      <w:marLeft w:val="0"/>
      <w:marRight w:val="0"/>
      <w:marTop w:val="0"/>
      <w:marBottom w:val="0"/>
      <w:divBdr>
        <w:top w:val="none" w:sz="0" w:space="0" w:color="auto"/>
        <w:left w:val="none" w:sz="0" w:space="0" w:color="auto"/>
        <w:bottom w:val="none" w:sz="0" w:space="0" w:color="auto"/>
        <w:right w:val="none" w:sz="0" w:space="0" w:color="auto"/>
      </w:divBdr>
    </w:div>
    <w:div w:id="1561207854">
      <w:bodyDiv w:val="1"/>
      <w:marLeft w:val="0"/>
      <w:marRight w:val="0"/>
      <w:marTop w:val="0"/>
      <w:marBottom w:val="0"/>
      <w:divBdr>
        <w:top w:val="none" w:sz="0" w:space="0" w:color="auto"/>
        <w:left w:val="none" w:sz="0" w:space="0" w:color="auto"/>
        <w:bottom w:val="none" w:sz="0" w:space="0" w:color="auto"/>
        <w:right w:val="none" w:sz="0" w:space="0" w:color="auto"/>
      </w:divBdr>
    </w:div>
    <w:div w:id="1841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consultantplus://offline/ref=E5082BF4739F1F22EA8FD10378D350D5D1129755F9797D002C75FC9AFEE94A6E8C75C51F130F1EA65083059DEBz9xBM"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crow@domrf.ru" TargetMode="External"/><Relationship Id="rId11" Type="http://schemas.openxmlformats.org/officeDocument/2006/relationships/image" Target="media/image3.wmf"/><Relationship Id="rId5" Type="http://schemas.openxmlformats.org/officeDocument/2006/relationships/hyperlink" Target="https://&#1085;&#1072;&#1096;.&#1076;&#1086;&#1084;.&#1088;&#1092;/" TargetMode="Externa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CharactersWithSpaces>
  <SharedDoc>false</SharedDoc>
  <HLinks>
    <vt:vector size="24" baseType="variant">
      <vt:variant>
        <vt:i4>73073789</vt:i4>
      </vt:variant>
      <vt:variant>
        <vt:i4>9</vt:i4>
      </vt:variant>
      <vt:variant>
        <vt:i4>0</vt:i4>
      </vt:variant>
      <vt:variant>
        <vt:i4>5</vt:i4>
      </vt:variant>
      <vt:variant>
        <vt:lpwstr>https://наш.дом.рф/</vt:lpwstr>
      </vt:variant>
      <vt:variant>
        <vt:lpwstr/>
      </vt:variant>
      <vt:variant>
        <vt:i4>1376257</vt:i4>
      </vt:variant>
      <vt:variant>
        <vt:i4>6</vt:i4>
      </vt:variant>
      <vt:variant>
        <vt:i4>0</vt:i4>
      </vt:variant>
      <vt:variant>
        <vt:i4>5</vt:i4>
      </vt:variant>
      <vt:variant>
        <vt:lpwstr>consultantplus://offline/ref=E5082BF4739F1F22EA8FD10378D350D5D1129755F9797D002C75FC9AFEE94A6E8C75C51F130F1EA65083059DEBz9xBM</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Жданова</dc:creator>
  <cp:keywords/>
  <dc:description/>
  <cp:lastModifiedBy>Microsoft Office User</cp:lastModifiedBy>
  <cp:revision>2</cp:revision>
  <cp:lastPrinted>2021-04-28T08:13:00Z</cp:lastPrinted>
  <dcterms:created xsi:type="dcterms:W3CDTF">2021-05-14T11:27:00Z</dcterms:created>
  <dcterms:modified xsi:type="dcterms:W3CDTF">2021-05-14T11:27:00Z</dcterms:modified>
</cp:coreProperties>
</file>