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19F0D1DD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936750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936750">
              <w:rPr>
                <w:bCs/>
                <w:sz w:val="24"/>
                <w:szCs w:val="24"/>
              </w:rPr>
              <w:t>«</w:t>
            </w:r>
            <w:r w:rsidRPr="00936750">
              <w:rPr>
                <w:bCs/>
                <w:sz w:val="24"/>
                <w:szCs w:val="24"/>
                <w:lang w:val="en-US"/>
              </w:rPr>
              <w:t>__</w:t>
            </w:r>
            <w:r w:rsidRPr="00936750">
              <w:rPr>
                <w:bCs/>
                <w:sz w:val="24"/>
                <w:szCs w:val="24"/>
              </w:rPr>
              <w:t xml:space="preserve">» </w:t>
            </w:r>
            <w:r w:rsidRPr="00936750">
              <w:rPr>
                <w:bCs/>
                <w:sz w:val="24"/>
                <w:szCs w:val="24"/>
                <w:lang w:val="en-US"/>
              </w:rPr>
              <w:t>________</w:t>
            </w:r>
            <w:r w:rsidRPr="00936750">
              <w:rPr>
                <w:bCs/>
                <w:sz w:val="24"/>
                <w:szCs w:val="24"/>
              </w:rPr>
              <w:t xml:space="preserve"> 20___ </w:t>
            </w:r>
            <w:r w:rsidR="0029382C" w:rsidRPr="00936750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055365F7" w:rsidR="006E0B7F" w:rsidRDefault="00936750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СПЕЦИАЛИЗИРОВАННЫЙ ЗАСТРОЙЩИК «ПЕРСПЕКТИВНЫЕ ИНВЕСТИЦИИ</w:t>
      </w:r>
      <w:r w:rsidRPr="00936750">
        <w:rPr>
          <w:b/>
          <w:sz w:val="24"/>
          <w:szCs w:val="24"/>
        </w:rPr>
        <w:t>»</w:t>
      </w:r>
      <w:r w:rsidR="006E0B7F" w:rsidRPr="00936750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539649F3" w14:textId="6DD48DC1" w:rsidR="00FC4E2C" w:rsidRPr="00F14FE5" w:rsidRDefault="00FC4E2C" w:rsidP="00FC4E2C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>
        <w:rPr>
          <w:iCs/>
          <w:sz w:val="24"/>
          <w:szCs w:val="24"/>
        </w:rPr>
        <w:t xml:space="preserve"> </w:t>
      </w:r>
      <w:r w:rsidRPr="00B31DE1">
        <w:rPr>
          <w:iCs/>
          <w:sz w:val="24"/>
          <w:szCs w:val="24"/>
        </w:rPr>
        <w:t>Многоквартирный жилой дом, количество</w:t>
      </w:r>
      <w:r>
        <w:rPr>
          <w:iCs/>
          <w:sz w:val="24"/>
          <w:szCs w:val="24"/>
        </w:rPr>
        <w:t xml:space="preserve"> </w:t>
      </w:r>
      <w:r w:rsidRPr="00B31DE1">
        <w:rPr>
          <w:iCs/>
          <w:sz w:val="24"/>
          <w:szCs w:val="24"/>
        </w:rPr>
        <w:t xml:space="preserve">этажей: </w:t>
      </w:r>
      <w:r>
        <w:rPr>
          <w:iCs/>
          <w:sz w:val="24"/>
          <w:szCs w:val="24"/>
        </w:rPr>
        <w:t xml:space="preserve">33+1 </w:t>
      </w:r>
      <w:r w:rsidRPr="00B31DE1">
        <w:rPr>
          <w:iCs/>
          <w:sz w:val="24"/>
          <w:szCs w:val="24"/>
        </w:rPr>
        <w:t>подземных</w:t>
      </w:r>
      <w:r>
        <w:rPr>
          <w:iCs/>
          <w:sz w:val="24"/>
          <w:szCs w:val="24"/>
        </w:rPr>
        <w:t xml:space="preserve">, </w:t>
      </w:r>
      <w:r w:rsidRPr="00B31DE1">
        <w:rPr>
          <w:iCs/>
          <w:sz w:val="24"/>
          <w:szCs w:val="24"/>
        </w:rPr>
        <w:t xml:space="preserve">общая площадь: </w:t>
      </w:r>
      <w:r>
        <w:rPr>
          <w:iCs/>
          <w:sz w:val="24"/>
          <w:szCs w:val="24"/>
        </w:rPr>
        <w:t xml:space="preserve">20 649,79 </w:t>
      </w:r>
      <w:proofErr w:type="spellStart"/>
      <w:r w:rsidRPr="00B31DE1">
        <w:rPr>
          <w:iCs/>
          <w:sz w:val="24"/>
          <w:szCs w:val="24"/>
        </w:rPr>
        <w:t>кв.м</w:t>
      </w:r>
      <w:proofErr w:type="spellEnd"/>
      <w:r w:rsidRPr="00B31DE1">
        <w:rPr>
          <w:iCs/>
          <w:sz w:val="24"/>
          <w:szCs w:val="24"/>
        </w:rPr>
        <w:t xml:space="preserve">., </w:t>
      </w:r>
      <w:r w:rsidR="00AA5462" w:rsidRPr="00AA5462">
        <w:rPr>
          <w:iCs/>
          <w:sz w:val="24"/>
          <w:szCs w:val="24"/>
        </w:rPr>
        <w:t>материал наружных стен и каркаса объекта: материал наружных стен и каркаса объекта: Монолитный железобетонный каркас с трехслойными навесными фасадными панелями заводского изготовления, материал перекрытий - Монолитны</w:t>
      </w:r>
      <w:r w:rsidR="00504F69">
        <w:rPr>
          <w:iCs/>
          <w:sz w:val="24"/>
          <w:szCs w:val="24"/>
        </w:rPr>
        <w:t>е</w:t>
      </w:r>
      <w:r w:rsidR="00AA5462" w:rsidRPr="00AA5462">
        <w:rPr>
          <w:iCs/>
          <w:sz w:val="24"/>
          <w:szCs w:val="24"/>
        </w:rPr>
        <w:t xml:space="preserve"> железобетон</w:t>
      </w:r>
      <w:r w:rsidR="00504F69">
        <w:rPr>
          <w:iCs/>
          <w:sz w:val="24"/>
          <w:szCs w:val="24"/>
        </w:rPr>
        <w:t>ные</w:t>
      </w:r>
      <w:r w:rsidRPr="00B31DE1">
        <w:rPr>
          <w:iCs/>
          <w:sz w:val="24"/>
          <w:szCs w:val="24"/>
        </w:rPr>
        <w:t xml:space="preserve">, класс энергоэффективности: </w:t>
      </w:r>
      <w:r w:rsidR="00AA5462">
        <w:rPr>
          <w:iCs/>
          <w:sz w:val="24"/>
          <w:szCs w:val="24"/>
        </w:rPr>
        <w:t>В+</w:t>
      </w:r>
      <w:r w:rsidRPr="00B31DE1">
        <w:rPr>
          <w:iCs/>
          <w:sz w:val="24"/>
          <w:szCs w:val="24"/>
        </w:rPr>
        <w:t xml:space="preserve">, сейсмостойкость: 5 и менее баллов, строящийся с привлечением денежных средств УЧАСТНИКОВ ДОЛЕВОГО СТРОИТЕЛЬСТВА по строительному адресу: </w:t>
      </w:r>
      <w:r w:rsidRPr="00417BBA">
        <w:rPr>
          <w:b/>
          <w:bCs/>
          <w:iCs/>
          <w:sz w:val="24"/>
          <w:szCs w:val="24"/>
        </w:rPr>
        <w:t xml:space="preserve">Москва, </w:t>
      </w:r>
      <w:r w:rsidR="00BA4F95">
        <w:rPr>
          <w:b/>
          <w:bCs/>
          <w:iCs/>
          <w:sz w:val="24"/>
          <w:szCs w:val="24"/>
        </w:rPr>
        <w:t xml:space="preserve">ВАО, Метрогородок, </w:t>
      </w:r>
      <w:r>
        <w:rPr>
          <w:b/>
          <w:bCs/>
          <w:iCs/>
          <w:sz w:val="24"/>
          <w:szCs w:val="24"/>
        </w:rPr>
        <w:t>Открытое</w:t>
      </w:r>
      <w:r w:rsidR="00BA4F95">
        <w:rPr>
          <w:b/>
          <w:bCs/>
          <w:iCs/>
          <w:sz w:val="24"/>
          <w:szCs w:val="24"/>
        </w:rPr>
        <w:t xml:space="preserve"> шоссе</w:t>
      </w:r>
      <w:r>
        <w:rPr>
          <w:b/>
          <w:bCs/>
          <w:iCs/>
          <w:sz w:val="24"/>
          <w:szCs w:val="24"/>
        </w:rPr>
        <w:t>, вл.18/1, корпус 1.4.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633FC967" w14:textId="77777777" w:rsidR="003D091D" w:rsidRPr="00384EC7" w:rsidRDefault="003D091D" w:rsidP="003D091D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84EC7">
        <w:rPr>
          <w:b/>
          <w:bCs/>
          <w:iCs/>
          <w:sz w:val="24"/>
          <w:szCs w:val="24"/>
        </w:rPr>
        <w:t xml:space="preserve">Проектная общая жилая площадь </w:t>
      </w:r>
      <w:r w:rsidRPr="00384EC7">
        <w:rPr>
          <w:bCs/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08311037"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5D47CBB8" w14:textId="265F4576" w:rsidR="003D091D" w:rsidRDefault="003D091D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2FF87DC2" w14:textId="77777777" w:rsidR="003D091D" w:rsidRPr="000928BE" w:rsidRDefault="003D091D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273C1159" w14:textId="77777777" w:rsidR="00521349" w:rsidRPr="00521349" w:rsidRDefault="00521349" w:rsidP="00521349">
      <w:pPr>
        <w:ind w:left="720" w:hanging="11"/>
        <w:jc w:val="both"/>
        <w:rPr>
          <w:sz w:val="24"/>
          <w:szCs w:val="24"/>
        </w:rPr>
      </w:pPr>
      <w:r w:rsidRPr="00521349">
        <w:rPr>
          <w:sz w:val="24"/>
          <w:szCs w:val="24"/>
        </w:rPr>
        <w:t xml:space="preserve">- Договор аренды земельного участка предоставляемого правообладателю зданий, сооружений, расположенных на земельном участке № М-03-051775 от 11.01.2018, зарегистрированный 26.01.2018 за № 77:03:0002005:2107-77/003/2018-1 Управлением Федеральной службы государственной регистрации, кадастра и картографии по Москве. Объект права – земельный участок площадью 94 422 (девяносто четыре тысячи четыреста двадцать два) </w:t>
      </w:r>
      <w:proofErr w:type="spellStart"/>
      <w:r w:rsidRPr="00521349">
        <w:rPr>
          <w:sz w:val="24"/>
          <w:szCs w:val="24"/>
        </w:rPr>
        <w:t>кв.м</w:t>
      </w:r>
      <w:proofErr w:type="spellEnd"/>
      <w:r w:rsidRPr="00521349">
        <w:rPr>
          <w:sz w:val="24"/>
          <w:szCs w:val="24"/>
        </w:rPr>
        <w:t xml:space="preserve">., кадастровый номер: 77:03:0002005:2107, имеющий адресный ориентир: Москва, ш. Открытое, кв. 18/1, категория земель – «земли населенных пунктов», вид разрешенного использования: «обслуживание жилой застройки.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 (2.7); хранение автотранспорта.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Pr="00521349">
        <w:rPr>
          <w:sz w:val="24"/>
          <w:szCs w:val="24"/>
        </w:rPr>
        <w:t>машино</w:t>
      </w:r>
      <w:proofErr w:type="spellEnd"/>
      <w:r w:rsidRPr="00521349">
        <w:rPr>
          <w:sz w:val="24"/>
          <w:szCs w:val="24"/>
        </w:rPr>
        <w:t xml:space="preserve">-места, за исключением гаражей, размещение которых предусмотрено содержанием вида разрешенного использования с кодом 4.9 (2.7.1); предоставление коммунальных услуг.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 (3.1.1); дошкольное, начальное и среднее общее образование.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 (3.5.1); банковская и страховая деятельность. Размещение объектов капитального строительства, предназначенных для размещения организаций, оказывающих банковские и страховые услуги (4.5); обеспечение занятий спортом в помещениях. Размещение спортивных клубов, спортивных залов, бассейнов, физкультурно-оздоровительных комплексов в зданиях и сооружениях (5.1.2); улично-дорожная сеть.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</w:r>
      <w:proofErr w:type="spellStart"/>
      <w:r w:rsidRPr="00521349">
        <w:rPr>
          <w:sz w:val="24"/>
          <w:szCs w:val="24"/>
        </w:rPr>
        <w:t>велотранспортной</w:t>
      </w:r>
      <w:proofErr w:type="spellEnd"/>
      <w:r w:rsidRPr="00521349">
        <w:rPr>
          <w:sz w:val="24"/>
          <w:szCs w:val="24"/>
        </w:rPr>
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 (12.0.1); благоустройство территории.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 (12.0.2); 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</w:t>
      </w:r>
      <w:r w:rsidRPr="00521349">
        <w:rPr>
          <w:sz w:val="24"/>
          <w:szCs w:val="24"/>
        </w:rPr>
        <w:lastRenderedPageBreak/>
        <w:t>дома, если площадь таких помещений в многоквартирном доме не составляет более 15% от общей площади дома (2.6); служебные гаражи.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 (4.9)».</w:t>
      </w:r>
    </w:p>
    <w:p w14:paraId="16AC3529" w14:textId="64BDB1CF" w:rsidR="00521349" w:rsidRDefault="00521349" w:rsidP="00521349">
      <w:pPr>
        <w:ind w:left="720" w:hanging="11"/>
        <w:jc w:val="both"/>
        <w:rPr>
          <w:sz w:val="24"/>
          <w:szCs w:val="24"/>
        </w:rPr>
      </w:pPr>
      <w:r w:rsidRPr="00521349">
        <w:rPr>
          <w:sz w:val="24"/>
          <w:szCs w:val="24"/>
        </w:rPr>
        <w:t xml:space="preserve">- Разрешение на строительство № </w:t>
      </w:r>
      <w:r w:rsidR="00055889" w:rsidRPr="00055889">
        <w:rPr>
          <w:sz w:val="24"/>
          <w:szCs w:val="24"/>
        </w:rPr>
        <w:t>77-157000-019728-2021 от 03.09.2021</w:t>
      </w:r>
      <w:r w:rsidRPr="00521349">
        <w:rPr>
          <w:sz w:val="24"/>
          <w:szCs w:val="24"/>
        </w:rPr>
        <w:t xml:space="preserve"> г., выдано Комитетом государственного строительного надзора города Москвы.</w:t>
      </w:r>
    </w:p>
    <w:p w14:paraId="6ACEC231" w14:textId="4E1F0268" w:rsidR="00F80C86" w:rsidRPr="00C37AF3" w:rsidRDefault="00F80C86" w:rsidP="00521349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56189854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>,</w:t>
      </w:r>
      <w:r w:rsidR="005F1975" w:rsidRPr="005F1975">
        <w:rPr>
          <w:bCs/>
          <w:iCs/>
          <w:sz w:val="24"/>
          <w:szCs w:val="24"/>
        </w:rPr>
        <w:t xml:space="preserve"> </w:t>
      </w:r>
      <w:r w:rsidR="005F1975" w:rsidRPr="00E1373E">
        <w:rPr>
          <w:bCs/>
          <w:iCs/>
          <w:sz w:val="24"/>
          <w:szCs w:val="24"/>
        </w:rPr>
        <w:t>проектная общая жилая площадь:</w:t>
      </w:r>
      <w:r w:rsidR="005F1975" w:rsidRPr="00E1373E">
        <w:rPr>
          <w:b/>
          <w:bCs/>
          <w:iCs/>
          <w:sz w:val="24"/>
          <w:szCs w:val="24"/>
        </w:rPr>
        <w:t xml:space="preserve"> ХХ,ХХ </w:t>
      </w:r>
      <w:proofErr w:type="spellStart"/>
      <w:r w:rsidR="005F1975" w:rsidRPr="00E1373E">
        <w:rPr>
          <w:bCs/>
          <w:iCs/>
          <w:sz w:val="24"/>
          <w:szCs w:val="24"/>
        </w:rPr>
        <w:t>кв.м</w:t>
      </w:r>
      <w:proofErr w:type="spellEnd"/>
      <w:r w:rsidR="005F1975" w:rsidRPr="00E1373E">
        <w:rPr>
          <w:bCs/>
          <w:iCs/>
          <w:sz w:val="24"/>
          <w:szCs w:val="24"/>
        </w:rPr>
        <w:t>,</w:t>
      </w:r>
      <w:r w:rsidR="00911C82" w:rsidRPr="00B262B0">
        <w:rPr>
          <w:bCs/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3BCD61BC" w:rsidR="00954E76" w:rsidRPr="00C92170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C92170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C92170">
        <w:rPr>
          <w:bCs/>
          <w:iCs/>
          <w:sz w:val="24"/>
          <w:szCs w:val="24"/>
        </w:rPr>
        <w:t>ХХХХХ рублей ХХ копеек</w:t>
      </w:r>
      <w:r w:rsidRPr="00C92170">
        <w:rPr>
          <w:iCs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на </w:t>
      </w:r>
      <w:r w:rsidRPr="00C92170">
        <w:rPr>
          <w:sz w:val="24"/>
          <w:szCs w:val="24"/>
        </w:rPr>
        <w:lastRenderedPageBreak/>
        <w:t xml:space="preserve">счет </w:t>
      </w:r>
      <w:proofErr w:type="spellStart"/>
      <w:r w:rsidRPr="00C92170">
        <w:rPr>
          <w:sz w:val="24"/>
          <w:szCs w:val="24"/>
        </w:rPr>
        <w:t>эскроу</w:t>
      </w:r>
      <w:proofErr w:type="spellEnd"/>
      <w:r w:rsidRPr="00C92170">
        <w:rPr>
          <w:sz w:val="24"/>
          <w:szCs w:val="24"/>
        </w:rPr>
        <w:t xml:space="preserve">, открываемый в </w:t>
      </w:r>
      <w:bookmarkStart w:id="0" w:name="_Hlk524349579"/>
      <w:r w:rsidR="00554E0A" w:rsidRPr="00C92170">
        <w:rPr>
          <w:bCs/>
          <w:spacing w:val="-1"/>
          <w:sz w:val="24"/>
          <w:szCs w:val="24"/>
        </w:rPr>
        <w:t> </w:t>
      </w:r>
      <w:r w:rsidR="00837259" w:rsidRPr="00C92170">
        <w:rPr>
          <w:sz w:val="24"/>
          <w:szCs w:val="24"/>
          <w:lang w:eastAsia="en-US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664DFE" w:rsidRPr="00664DFE">
        <w:rPr>
          <w:bCs/>
          <w:sz w:val="24"/>
          <w:szCs w:val="24"/>
          <w:lang w:eastAsia="en-US"/>
        </w:rPr>
        <w:t>773601001</w:t>
      </w:r>
      <w:r w:rsidR="00837259" w:rsidRPr="00C92170">
        <w:rPr>
          <w:sz w:val="24"/>
          <w:szCs w:val="24"/>
          <w:lang w:eastAsia="en-US"/>
        </w:rPr>
        <w:t xml:space="preserve">, ОКПО 00032537, адрес электронной почты: </w:t>
      </w:r>
      <w:hyperlink r:id="rId11" w:tgtFrame="_blank" w:history="1">
        <w:r w:rsidR="00837259" w:rsidRPr="00C92170">
          <w:rPr>
            <w:sz w:val="24"/>
            <w:szCs w:val="24"/>
            <w:lang w:eastAsia="en-US"/>
          </w:rPr>
          <w:t>escrow@sberbank.ru</w:t>
        </w:r>
      </w:hyperlink>
      <w:r w:rsidR="00837259" w:rsidRPr="00C92170">
        <w:rPr>
          <w:sz w:val="24"/>
          <w:szCs w:val="24"/>
          <w:lang w:eastAsia="en-US"/>
        </w:rPr>
        <w:t>, телефон 8-800-200-86-03</w:t>
      </w:r>
      <w:r w:rsidR="000B53D0" w:rsidRPr="00C92170">
        <w:rPr>
          <w:bCs/>
          <w:spacing w:val="-1"/>
          <w:sz w:val="24"/>
          <w:szCs w:val="24"/>
        </w:rPr>
        <w:t xml:space="preserve"> </w:t>
      </w:r>
      <w:r w:rsidRPr="00C92170">
        <w:rPr>
          <w:sz w:val="24"/>
          <w:szCs w:val="24"/>
        </w:rPr>
        <w:t>(далее по тексту - «</w:t>
      </w:r>
      <w:proofErr w:type="spellStart"/>
      <w:r w:rsidRPr="00C92170">
        <w:rPr>
          <w:sz w:val="24"/>
          <w:szCs w:val="24"/>
        </w:rPr>
        <w:t>Эскроу</w:t>
      </w:r>
      <w:proofErr w:type="spellEnd"/>
      <w:r w:rsidRPr="00C92170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C92170">
        <w:rPr>
          <w:sz w:val="24"/>
          <w:szCs w:val="24"/>
        </w:rPr>
        <w:t xml:space="preserve">. Счет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C92170">
        <w:rPr>
          <w:bCs/>
          <w:sz w:val="24"/>
          <w:szCs w:val="24"/>
        </w:rPr>
        <w:t>Эскроу</w:t>
      </w:r>
      <w:proofErr w:type="spellEnd"/>
      <w:r w:rsidR="00F41EE6" w:rsidRPr="00C92170">
        <w:rPr>
          <w:bCs/>
          <w:sz w:val="24"/>
          <w:szCs w:val="24"/>
        </w:rPr>
        <w:t xml:space="preserve">-агенте </w:t>
      </w:r>
      <w:r w:rsidR="00F41EE6" w:rsidRPr="00C92170">
        <w:rPr>
          <w:sz w:val="24"/>
          <w:szCs w:val="24"/>
        </w:rPr>
        <w:t xml:space="preserve">для учета и блокирования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</w:t>
      </w:r>
      <w:r w:rsidRPr="000928BE">
        <w:rPr>
          <w:iCs/>
          <w:sz w:val="24"/>
          <w:szCs w:val="24"/>
        </w:rPr>
        <w:lastRenderedPageBreak/>
        <w:t>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3DA9927B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785BD1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785BD1">
        <w:rPr>
          <w:iCs/>
          <w:sz w:val="24"/>
          <w:szCs w:val="24"/>
        </w:rPr>
        <w:t xml:space="preserve">15 марта 2024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2D6C787A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785BD1">
        <w:rPr>
          <w:iCs/>
          <w:sz w:val="24"/>
          <w:szCs w:val="24"/>
        </w:rPr>
        <w:t>30 апреля 2024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</w:t>
      </w:r>
      <w:r w:rsidRPr="000928BE">
        <w:rPr>
          <w:sz w:val="24"/>
          <w:szCs w:val="24"/>
        </w:rPr>
        <w:lastRenderedPageBreak/>
        <w:t>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3A6F4F0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0CBD965" w14:textId="77777777" w:rsidR="00E91B77" w:rsidRPr="00E91B77" w:rsidRDefault="00E91B77" w:rsidP="00E91B7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070F6705" w14:textId="775FB056" w:rsidR="00E91B77" w:rsidRPr="00F97731" w:rsidRDefault="00E91B77" w:rsidP="00E91B7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91B77">
        <w:rPr>
          <w:sz w:val="24"/>
          <w:szCs w:val="24"/>
        </w:rPr>
        <w:t xml:space="preserve">В случае наличия на плане (Приложение № 1 к настоящему Договору) обозначений </w:t>
      </w:r>
      <w:r w:rsidRPr="00E91B77">
        <w:rPr>
          <w:sz w:val="24"/>
          <w:szCs w:val="24"/>
        </w:rPr>
        <w:lastRenderedPageBreak/>
        <w:t>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</w:t>
      </w:r>
      <w:r w:rsidRPr="000928BE">
        <w:rPr>
          <w:sz w:val="24"/>
          <w:szCs w:val="24"/>
        </w:rPr>
        <w:lastRenderedPageBreak/>
        <w:t>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2A04091" w14:textId="57560D0F" w:rsidR="00721A93" w:rsidRPr="00340F37" w:rsidRDefault="000A08D1" w:rsidP="00340F3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5F5126F2" w14:textId="77777777" w:rsidR="00340F37" w:rsidRPr="00C37AF3" w:rsidRDefault="00340F37" w:rsidP="00340F37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474FE9CE" w14:textId="77777777" w:rsidR="00340F37" w:rsidRPr="00C37AF3" w:rsidRDefault="00340F37" w:rsidP="00340F37">
      <w:pPr>
        <w:pStyle w:val="a7"/>
        <w:ind w:left="709"/>
        <w:rPr>
          <w:sz w:val="24"/>
          <w:szCs w:val="24"/>
        </w:rPr>
      </w:pPr>
      <w:bookmarkStart w:id="1" w:name="_Hlk80096138"/>
      <w:r>
        <w:rPr>
          <w:b/>
          <w:sz w:val="24"/>
          <w:szCs w:val="24"/>
        </w:rPr>
        <w:t>ОБЩЕСТВО С ОГРАНИЧЕННОЙ ОТВЕТСТВЕННОСТЬЮ СПЕЦИАЛИЗИРОВАННЫЙ ЗАСТРОЙЩИК «ПЕРСПЕКТИВНЫЕ ИНВЕСТИЦИИ»</w:t>
      </w:r>
      <w:bookmarkEnd w:id="1"/>
      <w:r w:rsidRPr="00C37AF3">
        <w:rPr>
          <w:sz w:val="24"/>
          <w:szCs w:val="24"/>
        </w:rPr>
        <w:t>, Адрес: ХХХХХ</w:t>
      </w:r>
    </w:p>
    <w:p w14:paraId="5FC96025" w14:textId="77777777" w:rsidR="00340F37" w:rsidRDefault="00340F37" w:rsidP="00340F37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Pr="00D46724">
        <w:t xml:space="preserve"> </w:t>
      </w:r>
      <w:r w:rsidRPr="00D46724">
        <w:rPr>
          <w:sz w:val="24"/>
          <w:szCs w:val="24"/>
        </w:rPr>
        <w:t>7707829194</w:t>
      </w:r>
      <w:r>
        <w:rPr>
          <w:sz w:val="24"/>
          <w:szCs w:val="24"/>
        </w:rPr>
        <w:t xml:space="preserve">, </w:t>
      </w:r>
      <w:r w:rsidRPr="00C37AF3">
        <w:rPr>
          <w:sz w:val="24"/>
          <w:szCs w:val="24"/>
        </w:rPr>
        <w:t>КПП</w:t>
      </w:r>
      <w:r>
        <w:t xml:space="preserve"> </w:t>
      </w:r>
      <w:r w:rsidRPr="00D46724">
        <w:rPr>
          <w:sz w:val="24"/>
          <w:szCs w:val="24"/>
        </w:rPr>
        <w:t>771801001</w:t>
      </w:r>
      <w:r>
        <w:rPr>
          <w:sz w:val="24"/>
          <w:szCs w:val="24"/>
        </w:rPr>
        <w:t xml:space="preserve">, </w:t>
      </w:r>
      <w:r w:rsidRPr="00C37AF3">
        <w:rPr>
          <w:sz w:val="24"/>
          <w:szCs w:val="24"/>
        </w:rPr>
        <w:t xml:space="preserve">ОГРН </w:t>
      </w:r>
      <w:r w:rsidRPr="00D46724">
        <w:rPr>
          <w:sz w:val="24"/>
          <w:szCs w:val="24"/>
        </w:rPr>
        <w:t>1147746300591</w:t>
      </w:r>
    </w:p>
    <w:p w14:paraId="4B7A6340" w14:textId="77777777" w:rsidR="00340F37" w:rsidRDefault="00340F37" w:rsidP="00340F37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313E7919" w14:textId="77777777" w:rsidR="00340F37" w:rsidRPr="00C37AF3" w:rsidRDefault="00340F37" w:rsidP="00340F37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44B88EAC" w14:textId="77777777" w:rsidR="00340F37" w:rsidRPr="00C37AF3" w:rsidRDefault="00340F37" w:rsidP="00340F37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5AB21790" w14:textId="77777777" w:rsidR="00721A93" w:rsidRPr="000928BE" w:rsidRDefault="00721A93" w:rsidP="00340F37">
      <w:pPr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4159A41D" w:rsidR="00B41923" w:rsidRDefault="00B41923" w:rsidP="00B41923">
      <w:pPr>
        <w:tabs>
          <w:tab w:val="left" w:pos="5670"/>
        </w:tabs>
      </w:pPr>
    </w:p>
    <w:p w14:paraId="26F9B12C" w14:textId="540EA725" w:rsidR="00340F37" w:rsidRDefault="00340F37" w:rsidP="00B41923">
      <w:pPr>
        <w:tabs>
          <w:tab w:val="left" w:pos="5670"/>
        </w:tabs>
      </w:pPr>
    </w:p>
    <w:p w14:paraId="512F1F31" w14:textId="17CC7218" w:rsidR="00340F37" w:rsidRDefault="00340F37" w:rsidP="00B41923">
      <w:pPr>
        <w:tabs>
          <w:tab w:val="left" w:pos="5670"/>
        </w:tabs>
      </w:pPr>
    </w:p>
    <w:p w14:paraId="1941CDA6" w14:textId="0C7B255C" w:rsidR="00340F37" w:rsidRDefault="00340F37" w:rsidP="00B41923">
      <w:pPr>
        <w:tabs>
          <w:tab w:val="left" w:pos="5670"/>
        </w:tabs>
      </w:pPr>
    </w:p>
    <w:p w14:paraId="6B54FBE8" w14:textId="3650EA0B" w:rsidR="00340F37" w:rsidRDefault="00340F37" w:rsidP="00B41923">
      <w:pPr>
        <w:tabs>
          <w:tab w:val="left" w:pos="5670"/>
        </w:tabs>
      </w:pPr>
    </w:p>
    <w:p w14:paraId="592F7E16" w14:textId="0E0506E2" w:rsidR="00340F37" w:rsidRDefault="00340F37" w:rsidP="00B41923">
      <w:pPr>
        <w:tabs>
          <w:tab w:val="left" w:pos="5670"/>
        </w:tabs>
      </w:pPr>
    </w:p>
    <w:p w14:paraId="71E5CD5D" w14:textId="18044AA5" w:rsidR="00340F37" w:rsidRDefault="00340F37" w:rsidP="00B41923">
      <w:pPr>
        <w:tabs>
          <w:tab w:val="left" w:pos="5670"/>
        </w:tabs>
      </w:pPr>
    </w:p>
    <w:p w14:paraId="77B0581B" w14:textId="4330FE8B" w:rsidR="00340F37" w:rsidRDefault="00340F37" w:rsidP="00B41923">
      <w:pPr>
        <w:tabs>
          <w:tab w:val="left" w:pos="5670"/>
        </w:tabs>
      </w:pPr>
    </w:p>
    <w:p w14:paraId="49A1E25A" w14:textId="627577F3" w:rsidR="00340F37" w:rsidRDefault="00340F37" w:rsidP="00B41923">
      <w:pPr>
        <w:tabs>
          <w:tab w:val="left" w:pos="5670"/>
        </w:tabs>
      </w:pPr>
    </w:p>
    <w:p w14:paraId="4F879CA3" w14:textId="2091009E" w:rsidR="00340F37" w:rsidRDefault="00340F37" w:rsidP="00B41923">
      <w:pPr>
        <w:tabs>
          <w:tab w:val="left" w:pos="5670"/>
        </w:tabs>
      </w:pPr>
    </w:p>
    <w:p w14:paraId="75D17A59" w14:textId="004F9715" w:rsidR="00340F37" w:rsidRDefault="00340F37" w:rsidP="00B41923">
      <w:pPr>
        <w:tabs>
          <w:tab w:val="left" w:pos="5670"/>
        </w:tabs>
      </w:pPr>
    </w:p>
    <w:p w14:paraId="08639FBA" w14:textId="70F364A8" w:rsidR="00340F37" w:rsidRDefault="00340F37" w:rsidP="00B41923">
      <w:pPr>
        <w:tabs>
          <w:tab w:val="left" w:pos="5670"/>
        </w:tabs>
      </w:pPr>
    </w:p>
    <w:p w14:paraId="44697131" w14:textId="1C282C36" w:rsidR="00340F37" w:rsidRDefault="00340F37" w:rsidP="00B41923">
      <w:pPr>
        <w:tabs>
          <w:tab w:val="left" w:pos="5670"/>
        </w:tabs>
      </w:pPr>
    </w:p>
    <w:p w14:paraId="4C34CB10" w14:textId="205F0E8A" w:rsidR="00340F37" w:rsidRDefault="00340F37" w:rsidP="00B41923">
      <w:pPr>
        <w:tabs>
          <w:tab w:val="left" w:pos="5670"/>
        </w:tabs>
      </w:pPr>
    </w:p>
    <w:p w14:paraId="79BD82EB" w14:textId="765479D0" w:rsidR="00340F37" w:rsidRDefault="00340F37" w:rsidP="00B41923">
      <w:pPr>
        <w:tabs>
          <w:tab w:val="left" w:pos="5670"/>
        </w:tabs>
      </w:pPr>
    </w:p>
    <w:p w14:paraId="21D217ED" w14:textId="13ECA037" w:rsidR="00340F37" w:rsidRDefault="00340F37" w:rsidP="00B41923">
      <w:pPr>
        <w:tabs>
          <w:tab w:val="left" w:pos="5670"/>
        </w:tabs>
      </w:pPr>
    </w:p>
    <w:p w14:paraId="77CB0B89" w14:textId="43867165" w:rsidR="00340F37" w:rsidRDefault="00340F37" w:rsidP="00B41923">
      <w:pPr>
        <w:tabs>
          <w:tab w:val="left" w:pos="5670"/>
        </w:tabs>
      </w:pPr>
    </w:p>
    <w:p w14:paraId="17B8F574" w14:textId="2DAD1ABD" w:rsidR="00340F37" w:rsidRDefault="00340F37" w:rsidP="00B41923">
      <w:pPr>
        <w:tabs>
          <w:tab w:val="left" w:pos="5670"/>
        </w:tabs>
      </w:pPr>
    </w:p>
    <w:p w14:paraId="64E795F5" w14:textId="2370B4EB" w:rsidR="00340F37" w:rsidRDefault="00340F37" w:rsidP="00B41923">
      <w:pPr>
        <w:tabs>
          <w:tab w:val="left" w:pos="5670"/>
        </w:tabs>
      </w:pPr>
    </w:p>
    <w:p w14:paraId="35D957D7" w14:textId="6E0B9CFB" w:rsidR="00340F37" w:rsidRDefault="00340F37" w:rsidP="00B41923">
      <w:pPr>
        <w:tabs>
          <w:tab w:val="left" w:pos="5670"/>
        </w:tabs>
      </w:pPr>
    </w:p>
    <w:p w14:paraId="20DF4FEE" w14:textId="77777777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</w:p>
    <w:p w14:paraId="320A289D" w14:textId="595CAC1F" w:rsidR="00B41923" w:rsidRPr="00B441D9" w:rsidRDefault="008F738C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Москва, ВАО, Метрогородок,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к Договору участия в долевом  </w:t>
      </w:r>
    </w:p>
    <w:p w14:paraId="4AC4EFFE" w14:textId="6E45ECF6" w:rsidR="00B41923" w:rsidRPr="00B441D9" w:rsidRDefault="008F738C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Открытое шоссе, вл. 18/1, корпус 1.4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строительстве </w:t>
      </w:r>
    </w:p>
    <w:p w14:paraId="0037BEC4" w14:textId="5626ED34" w:rsidR="00B41923" w:rsidRPr="00B441D9" w:rsidRDefault="008F738C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>№</w:t>
      </w:r>
      <w:r w:rsidR="007B3F9B" w:rsidRPr="00B441D9">
        <w:rPr>
          <w:sz w:val="24"/>
          <w:szCs w:val="24"/>
        </w:rPr>
        <w:t xml:space="preserve"> ХХХХХ</w:t>
      </w:r>
    </w:p>
    <w:p w14:paraId="759E105C" w14:textId="2D71DF03" w:rsidR="00B41923" w:rsidRPr="00B441D9" w:rsidRDefault="00B41923" w:rsidP="00B41923">
      <w:pPr>
        <w:tabs>
          <w:tab w:val="left" w:pos="4253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093CD4">
        <w:rPr>
          <w:sz w:val="24"/>
          <w:szCs w:val="24"/>
        </w:rPr>
        <w:t xml:space="preserve">от </w:t>
      </w:r>
      <w:r w:rsidR="00944CD2" w:rsidRPr="00093CD4">
        <w:rPr>
          <w:bCs/>
          <w:sz w:val="24"/>
          <w:szCs w:val="24"/>
        </w:rPr>
        <w:t>«</w:t>
      </w:r>
      <w:r w:rsidR="00944CD2" w:rsidRPr="008F738C">
        <w:rPr>
          <w:bCs/>
          <w:sz w:val="24"/>
          <w:szCs w:val="24"/>
        </w:rPr>
        <w:t>__</w:t>
      </w:r>
      <w:r w:rsidR="00944CD2" w:rsidRPr="00093CD4">
        <w:rPr>
          <w:bCs/>
          <w:sz w:val="24"/>
          <w:szCs w:val="24"/>
        </w:rPr>
        <w:t xml:space="preserve">» </w:t>
      </w:r>
      <w:r w:rsidR="00944CD2" w:rsidRPr="008F738C">
        <w:rPr>
          <w:bCs/>
          <w:sz w:val="24"/>
          <w:szCs w:val="24"/>
        </w:rPr>
        <w:t>________</w:t>
      </w:r>
      <w:r w:rsidR="00944CD2" w:rsidRPr="00093CD4">
        <w:rPr>
          <w:bCs/>
          <w:sz w:val="24"/>
          <w:szCs w:val="24"/>
        </w:rPr>
        <w:t xml:space="preserve"> 20___ </w:t>
      </w:r>
      <w:r w:rsidRPr="00093CD4">
        <w:rPr>
          <w:sz w:val="24"/>
          <w:szCs w:val="24"/>
        </w:rPr>
        <w:t>г.</w:t>
      </w: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03177ABB" w:rsidR="00B41923" w:rsidRPr="00B441D9" w:rsidRDefault="00A33A47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6CC1B98" wp14:editId="4F4B70E2">
            <wp:extent cx="6210300" cy="620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437D85F6" w14:textId="77777777" w:rsidR="00C37AF3" w:rsidRPr="000928BE" w:rsidRDefault="00C37AF3" w:rsidP="00A33A47">
            <w:pPr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</w:t>
      </w:r>
      <w:r w:rsidRPr="00093CD4">
        <w:rPr>
          <w:sz w:val="24"/>
          <w:szCs w:val="24"/>
        </w:rPr>
        <w:t xml:space="preserve">от </w:t>
      </w:r>
      <w:r w:rsidR="00450B61" w:rsidRPr="00093CD4">
        <w:rPr>
          <w:bCs/>
          <w:sz w:val="24"/>
          <w:szCs w:val="24"/>
        </w:rPr>
        <w:t xml:space="preserve">«__» ________ 20___ </w:t>
      </w:r>
      <w:r w:rsidRPr="00093CD4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5F274" w14:textId="77777777" w:rsidR="00C91A01" w:rsidRDefault="00C91A01">
      <w:r>
        <w:separator/>
      </w:r>
    </w:p>
  </w:endnote>
  <w:endnote w:type="continuationSeparator" w:id="0">
    <w:p w14:paraId="15DB433D" w14:textId="77777777" w:rsidR="00C91A01" w:rsidRDefault="00C9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0F2E0B95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E91B77">
          <w:rPr>
            <w:noProof/>
            <w:sz w:val="22"/>
            <w:szCs w:val="22"/>
          </w:rPr>
          <w:t>7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CF9E4" w14:textId="77777777" w:rsidR="00C91A01" w:rsidRDefault="00C91A01">
      <w:r>
        <w:separator/>
      </w:r>
    </w:p>
  </w:footnote>
  <w:footnote w:type="continuationSeparator" w:id="0">
    <w:p w14:paraId="7BCD520A" w14:textId="77777777" w:rsidR="00C91A01" w:rsidRDefault="00C9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5889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CD4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531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0F37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091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2E2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4A22"/>
    <w:rsid w:val="004E6128"/>
    <w:rsid w:val="004E6DCF"/>
    <w:rsid w:val="004F4201"/>
    <w:rsid w:val="004F602C"/>
    <w:rsid w:val="004F7014"/>
    <w:rsid w:val="005000B8"/>
    <w:rsid w:val="00500C14"/>
    <w:rsid w:val="00504B0B"/>
    <w:rsid w:val="00504F69"/>
    <w:rsid w:val="00505770"/>
    <w:rsid w:val="00507A42"/>
    <w:rsid w:val="00511BAC"/>
    <w:rsid w:val="0051463E"/>
    <w:rsid w:val="0051600C"/>
    <w:rsid w:val="005173C9"/>
    <w:rsid w:val="0052134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39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975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4DFE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3540"/>
    <w:rsid w:val="006D5690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85BD1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080C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37259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8F738C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6750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3A47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A5462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456E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B04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4F95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1A01"/>
    <w:rsid w:val="00C9217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520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B77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4F5B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E3B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4E2C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6F9DAE-4D9D-4634-BE59-097A35BC5C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5760</Words>
  <Characters>32835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Кузнецова Виктория Андреевна</cp:lastModifiedBy>
  <cp:revision>23</cp:revision>
  <cp:lastPrinted>2017-02-27T11:20:00Z</cp:lastPrinted>
  <dcterms:created xsi:type="dcterms:W3CDTF">2020-12-11T12:14:00Z</dcterms:created>
  <dcterms:modified xsi:type="dcterms:W3CDTF">2021-09-13T10:09:00Z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